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D134B" w14:textId="44C2A3D4" w:rsidR="009B69D7" w:rsidRPr="009B69D7" w:rsidRDefault="009B69D7" w:rsidP="009B69D7">
      <w:pPr>
        <w:pStyle w:val="2"/>
        <w:jc w:val="center"/>
        <w:rPr>
          <w:rFonts w:ascii="宋体" w:eastAsia="宋体" w:hAnsi="宋体"/>
          <w:b/>
          <w:bCs/>
        </w:rPr>
      </w:pPr>
      <w:r w:rsidRPr="009B69D7">
        <w:rPr>
          <w:rFonts w:ascii="宋体" w:eastAsia="宋体" w:hAnsi="宋体" w:hint="eastAsia"/>
          <w:b/>
          <w:bCs/>
        </w:rPr>
        <w:t>广东省机场管理集团有限公司2022年度通用轮胎采购项目</w:t>
      </w:r>
      <w:r w:rsidR="007F5F45" w:rsidRPr="007F5F45">
        <w:rPr>
          <w:rFonts w:ascii="宋体" w:eastAsia="宋体" w:hAnsi="宋体" w:hint="eastAsia"/>
          <w:b/>
          <w:bCs/>
        </w:rPr>
        <w:t>（标段一重招）</w:t>
      </w:r>
      <w:proofErr w:type="gramStart"/>
      <w:r w:rsidRPr="009B69D7">
        <w:rPr>
          <w:rFonts w:ascii="宋体" w:eastAsia="宋体" w:hAnsi="宋体" w:hint="eastAsia"/>
          <w:b/>
          <w:bCs/>
        </w:rPr>
        <w:t>废标公告</w:t>
      </w:r>
      <w:proofErr w:type="gramEnd"/>
    </w:p>
    <w:p w14:paraId="020A1ED5" w14:textId="7FD374F9" w:rsidR="009B69D7" w:rsidRPr="009B69D7" w:rsidRDefault="009B69D7" w:rsidP="009B69D7">
      <w:pPr>
        <w:widowControl/>
        <w:adjustRightInd w:val="0"/>
        <w:snapToGrid w:val="0"/>
        <w:jc w:val="center"/>
        <w:rPr>
          <w:rFonts w:ascii="宋体" w:eastAsia="宋体" w:hAnsi="宋体" w:cs="宋体"/>
          <w:b/>
          <w:kern w:val="0"/>
          <w:sz w:val="28"/>
          <w:szCs w:val="28"/>
        </w:rPr>
      </w:pPr>
      <w:r w:rsidRPr="009B69D7">
        <w:rPr>
          <w:rFonts w:ascii="宋体" w:eastAsia="宋体" w:hAnsi="宋体" w:cs="宋体" w:hint="eastAsia"/>
          <w:b/>
          <w:kern w:val="0"/>
          <w:sz w:val="28"/>
          <w:szCs w:val="28"/>
        </w:rPr>
        <w:t>（招标编号：CLF0122GZ10QY37</w:t>
      </w:r>
      <w:r w:rsidR="007F5F45" w:rsidRPr="007F5F45">
        <w:rPr>
          <w:rFonts w:ascii="宋体" w:eastAsia="宋体" w:hAnsi="宋体" w:cs="宋体"/>
          <w:b/>
          <w:kern w:val="0"/>
          <w:sz w:val="28"/>
          <w:szCs w:val="28"/>
        </w:rPr>
        <w:t>A</w:t>
      </w:r>
      <w:r w:rsidRPr="009B69D7">
        <w:rPr>
          <w:rFonts w:ascii="宋体" w:eastAsia="宋体" w:hAnsi="宋体" w:cs="宋体" w:hint="eastAsia"/>
          <w:b/>
          <w:kern w:val="0"/>
          <w:sz w:val="28"/>
          <w:szCs w:val="28"/>
        </w:rPr>
        <w:t>）</w:t>
      </w:r>
    </w:p>
    <w:p w14:paraId="594D8B26" w14:textId="77777777" w:rsidR="009B69D7" w:rsidRPr="009B69D7" w:rsidRDefault="009B69D7" w:rsidP="009B69D7">
      <w:pPr>
        <w:pStyle w:val="a6"/>
        <w:widowControl/>
        <w:numPr>
          <w:ilvl w:val="0"/>
          <w:numId w:val="1"/>
        </w:numPr>
        <w:tabs>
          <w:tab w:val="left" w:pos="567"/>
        </w:tabs>
        <w:adjustRightInd w:val="0"/>
        <w:snapToGrid w:val="0"/>
        <w:spacing w:line="460" w:lineRule="exact"/>
        <w:ind w:firstLineChars="0"/>
        <w:jc w:val="left"/>
        <w:rPr>
          <w:rFonts w:ascii="宋体" w:eastAsia="宋体" w:hAnsi="宋体" w:cs="宋体"/>
          <w:b/>
          <w:bCs w:val="0"/>
          <w:kern w:val="0"/>
          <w:sz w:val="24"/>
          <w:szCs w:val="24"/>
        </w:rPr>
      </w:pPr>
      <w:r w:rsidRPr="009B69D7">
        <w:rPr>
          <w:rFonts w:ascii="宋体" w:eastAsia="宋体" w:hAnsi="宋体" w:cs="宋体" w:hint="eastAsia"/>
          <w:b/>
          <w:bCs w:val="0"/>
          <w:kern w:val="0"/>
          <w:sz w:val="24"/>
          <w:szCs w:val="24"/>
        </w:rPr>
        <w:t>内容：</w:t>
      </w:r>
    </w:p>
    <w:p w14:paraId="0EE00C5F" w14:textId="12DBA4D2" w:rsidR="009B69D7" w:rsidRPr="009B69D7" w:rsidRDefault="009B69D7" w:rsidP="009B69D7">
      <w:pPr>
        <w:adjustRightInd w:val="0"/>
        <w:snapToGrid w:val="0"/>
        <w:spacing w:line="460" w:lineRule="exact"/>
        <w:ind w:firstLineChars="200" w:firstLine="480"/>
        <w:rPr>
          <w:rFonts w:ascii="宋体" w:eastAsia="宋体" w:hAnsi="宋体"/>
          <w:sz w:val="24"/>
          <w:szCs w:val="24"/>
        </w:rPr>
      </w:pPr>
      <w:r w:rsidRPr="009B69D7">
        <w:rPr>
          <w:rFonts w:ascii="宋体" w:eastAsia="宋体" w:hAnsi="宋体" w:hint="eastAsia"/>
          <w:sz w:val="24"/>
          <w:szCs w:val="24"/>
        </w:rPr>
        <w:t>采联国际招标采购集团有限公司受</w:t>
      </w:r>
      <w:r w:rsidRPr="009B69D7">
        <w:rPr>
          <w:rFonts w:ascii="宋体" w:eastAsia="宋体" w:hAnsi="宋体" w:cs="宋体" w:hint="eastAsia"/>
          <w:bCs w:val="0"/>
          <w:kern w:val="0"/>
          <w:sz w:val="24"/>
          <w:szCs w:val="24"/>
        </w:rPr>
        <w:t>广州白云国际机场股份有限公司</w:t>
      </w:r>
      <w:r w:rsidRPr="009B69D7">
        <w:rPr>
          <w:rFonts w:ascii="宋体" w:eastAsia="宋体" w:hAnsi="宋体" w:hint="eastAsia"/>
          <w:sz w:val="24"/>
          <w:szCs w:val="24"/>
        </w:rPr>
        <w:t>委托，就</w:t>
      </w:r>
      <w:r w:rsidRPr="009B69D7">
        <w:rPr>
          <w:rFonts w:ascii="宋体" w:eastAsia="宋体" w:hAnsi="宋体" w:cs="宋体" w:hint="eastAsia"/>
          <w:bCs w:val="0"/>
          <w:kern w:val="0"/>
          <w:sz w:val="24"/>
          <w:szCs w:val="24"/>
        </w:rPr>
        <w:t>广东省机场管理集团有限公司2022年度通用轮胎采购项目</w:t>
      </w:r>
      <w:r w:rsidRPr="009B69D7">
        <w:rPr>
          <w:rFonts w:ascii="宋体" w:eastAsia="宋体" w:hAnsi="宋体" w:hint="eastAsia"/>
          <w:sz w:val="24"/>
          <w:szCs w:val="24"/>
        </w:rPr>
        <w:t>（标段一重招）（项目编号：CLF0122GZ10QY37</w:t>
      </w:r>
      <w:bookmarkStart w:id="0" w:name="_Hlk117062003"/>
      <w:r w:rsidRPr="009B69D7">
        <w:rPr>
          <w:rFonts w:ascii="宋体" w:eastAsia="宋体" w:hAnsi="宋体" w:hint="eastAsia"/>
          <w:sz w:val="24"/>
          <w:szCs w:val="24"/>
        </w:rPr>
        <w:t>A</w:t>
      </w:r>
      <w:bookmarkEnd w:id="0"/>
      <w:r w:rsidRPr="009B69D7">
        <w:rPr>
          <w:rFonts w:ascii="宋体" w:eastAsia="宋体" w:hAnsi="宋体" w:hint="eastAsia"/>
          <w:sz w:val="24"/>
          <w:szCs w:val="24"/>
        </w:rPr>
        <w:t>）进行国内公开招标。</w:t>
      </w:r>
    </w:p>
    <w:p w14:paraId="444761A4" w14:textId="6739A1F5" w:rsidR="009B69D7" w:rsidRPr="009B69D7" w:rsidRDefault="009B69D7" w:rsidP="009B69D7">
      <w:pPr>
        <w:adjustRightInd w:val="0"/>
        <w:snapToGrid w:val="0"/>
        <w:spacing w:line="460" w:lineRule="exact"/>
        <w:ind w:firstLineChars="200" w:firstLine="480"/>
        <w:rPr>
          <w:rFonts w:ascii="宋体" w:eastAsia="宋体" w:hAnsi="宋体"/>
          <w:sz w:val="24"/>
          <w:szCs w:val="24"/>
        </w:rPr>
      </w:pPr>
      <w:r w:rsidRPr="009B69D7">
        <w:rPr>
          <w:rFonts w:ascii="宋体" w:eastAsia="宋体" w:hAnsi="宋体" w:hint="eastAsia"/>
          <w:sz w:val="24"/>
          <w:szCs w:val="24"/>
        </w:rPr>
        <w:t>本项目采购信息公告于2022年9月2</w:t>
      </w:r>
      <w:r w:rsidRPr="009B69D7">
        <w:rPr>
          <w:rFonts w:ascii="宋体" w:eastAsia="宋体" w:hAnsi="宋体"/>
          <w:sz w:val="24"/>
          <w:szCs w:val="24"/>
        </w:rPr>
        <w:t>6</w:t>
      </w:r>
      <w:r w:rsidRPr="009B69D7">
        <w:rPr>
          <w:rFonts w:ascii="宋体" w:eastAsia="宋体" w:hAnsi="宋体" w:hint="eastAsia"/>
          <w:sz w:val="24"/>
          <w:szCs w:val="24"/>
        </w:rPr>
        <w:t>日在在广东省机场管理集团有限公司资源交易信息平台(wz.gdairport.com)、中国招标投标公共服务平台（www.cebpubservice.com/）和招标代理机构网站（www.chinapsp.cn）上公布，至投标文件递交截止时间（2022年</w:t>
      </w:r>
      <w:r w:rsidRPr="009B69D7">
        <w:rPr>
          <w:rFonts w:ascii="宋体" w:eastAsia="宋体" w:hAnsi="宋体"/>
          <w:sz w:val="24"/>
          <w:szCs w:val="24"/>
        </w:rPr>
        <w:t>10</w:t>
      </w:r>
      <w:r w:rsidRPr="009B69D7">
        <w:rPr>
          <w:rFonts w:ascii="宋体" w:eastAsia="宋体" w:hAnsi="宋体" w:hint="eastAsia"/>
          <w:sz w:val="24"/>
          <w:szCs w:val="24"/>
        </w:rPr>
        <w:t>月1</w:t>
      </w:r>
      <w:r w:rsidRPr="009B69D7">
        <w:rPr>
          <w:rFonts w:ascii="宋体" w:eastAsia="宋体" w:hAnsi="宋体"/>
          <w:sz w:val="24"/>
          <w:szCs w:val="24"/>
        </w:rPr>
        <w:t>8</w:t>
      </w:r>
      <w:r w:rsidRPr="009B69D7">
        <w:rPr>
          <w:rFonts w:ascii="宋体" w:eastAsia="宋体" w:hAnsi="宋体" w:hint="eastAsia"/>
          <w:sz w:val="24"/>
          <w:szCs w:val="24"/>
        </w:rPr>
        <w:t>日</w:t>
      </w:r>
      <w:r w:rsidRPr="009B69D7">
        <w:rPr>
          <w:rFonts w:ascii="宋体" w:eastAsia="宋体" w:hAnsi="宋体"/>
          <w:sz w:val="24"/>
          <w:szCs w:val="24"/>
        </w:rPr>
        <w:t>14</w:t>
      </w:r>
      <w:r w:rsidRPr="009B69D7">
        <w:rPr>
          <w:rFonts w:ascii="宋体" w:eastAsia="宋体" w:hAnsi="宋体" w:hint="eastAsia"/>
          <w:sz w:val="24"/>
          <w:szCs w:val="24"/>
        </w:rPr>
        <w:t>：30）止，本项目有两家投标人递交密封投标文件。</w:t>
      </w:r>
    </w:p>
    <w:p w14:paraId="0179B536" w14:textId="29071350" w:rsidR="009B69D7" w:rsidRPr="009B69D7" w:rsidRDefault="009B69D7" w:rsidP="009B69D7">
      <w:pPr>
        <w:widowControl/>
        <w:adjustRightInd w:val="0"/>
        <w:snapToGrid w:val="0"/>
        <w:spacing w:line="460" w:lineRule="exact"/>
        <w:ind w:firstLineChars="200" w:firstLine="480"/>
        <w:jc w:val="left"/>
        <w:rPr>
          <w:rFonts w:ascii="宋体" w:eastAsia="宋体" w:hAnsi="宋体" w:cs="宋体"/>
          <w:bCs w:val="0"/>
          <w:kern w:val="0"/>
          <w:sz w:val="24"/>
          <w:szCs w:val="24"/>
        </w:rPr>
      </w:pPr>
      <w:r w:rsidRPr="009B69D7">
        <w:rPr>
          <w:rFonts w:ascii="宋体" w:eastAsia="宋体" w:hAnsi="宋体" w:hint="eastAsia"/>
          <w:sz w:val="24"/>
          <w:szCs w:val="24"/>
        </w:rPr>
        <w:t>本项目投标人不足三家，根据招标文件的相关规定，本项目废标。</w:t>
      </w:r>
    </w:p>
    <w:p w14:paraId="352989EC" w14:textId="77777777" w:rsidR="009B69D7" w:rsidRPr="009B69D7" w:rsidRDefault="009B69D7" w:rsidP="009B69D7">
      <w:pPr>
        <w:pStyle w:val="a6"/>
        <w:widowControl/>
        <w:numPr>
          <w:ilvl w:val="0"/>
          <w:numId w:val="1"/>
        </w:numPr>
        <w:tabs>
          <w:tab w:val="left" w:pos="567"/>
        </w:tabs>
        <w:adjustRightInd w:val="0"/>
        <w:snapToGrid w:val="0"/>
        <w:spacing w:line="460" w:lineRule="exact"/>
        <w:ind w:firstLineChars="0"/>
        <w:jc w:val="left"/>
        <w:rPr>
          <w:rFonts w:ascii="宋体" w:eastAsia="宋体" w:hAnsi="宋体" w:cs="宋体"/>
          <w:b/>
          <w:bCs w:val="0"/>
          <w:kern w:val="0"/>
          <w:sz w:val="24"/>
          <w:szCs w:val="24"/>
        </w:rPr>
      </w:pPr>
      <w:r w:rsidRPr="009B69D7">
        <w:rPr>
          <w:rFonts w:ascii="宋体" w:eastAsia="宋体" w:hAnsi="宋体" w:cs="宋体" w:hint="eastAsia"/>
          <w:b/>
          <w:bCs w:val="0"/>
          <w:kern w:val="0"/>
          <w:sz w:val="24"/>
          <w:szCs w:val="24"/>
        </w:rPr>
        <w:t>监督部门</w:t>
      </w:r>
    </w:p>
    <w:p w14:paraId="159CEA25" w14:textId="54EA8EFF" w:rsidR="009B69D7" w:rsidRPr="009B69D7" w:rsidRDefault="009B69D7" w:rsidP="009B69D7">
      <w:pPr>
        <w:pStyle w:val="a6"/>
        <w:widowControl/>
        <w:adjustRightInd w:val="0"/>
        <w:snapToGrid w:val="0"/>
        <w:spacing w:line="460" w:lineRule="exact"/>
        <w:ind w:left="480" w:firstLineChars="0" w:firstLine="0"/>
        <w:jc w:val="left"/>
        <w:rPr>
          <w:rFonts w:ascii="宋体" w:eastAsia="宋体" w:hAnsi="宋体" w:cs="宋体"/>
          <w:bCs w:val="0"/>
          <w:kern w:val="0"/>
          <w:sz w:val="24"/>
          <w:szCs w:val="24"/>
        </w:rPr>
      </w:pPr>
      <w:r w:rsidRPr="009B69D7">
        <w:rPr>
          <w:rFonts w:ascii="宋体" w:eastAsia="宋体" w:hAnsi="宋体" w:cs="宋体" w:hint="eastAsia"/>
          <w:bCs w:val="0"/>
          <w:kern w:val="0"/>
          <w:sz w:val="24"/>
          <w:szCs w:val="24"/>
        </w:rPr>
        <w:t>本招标项目的监督部门为广东省机场管理集团有限公司机场建设管理部。</w:t>
      </w:r>
    </w:p>
    <w:p w14:paraId="3FCF5064" w14:textId="77777777" w:rsidR="009B69D7" w:rsidRPr="009B69D7" w:rsidRDefault="009B69D7" w:rsidP="009B69D7">
      <w:pPr>
        <w:pStyle w:val="a6"/>
        <w:widowControl/>
        <w:numPr>
          <w:ilvl w:val="0"/>
          <w:numId w:val="1"/>
        </w:numPr>
        <w:tabs>
          <w:tab w:val="left" w:pos="567"/>
        </w:tabs>
        <w:adjustRightInd w:val="0"/>
        <w:snapToGrid w:val="0"/>
        <w:spacing w:line="460" w:lineRule="exact"/>
        <w:ind w:left="426" w:firstLineChars="0" w:hanging="426"/>
        <w:jc w:val="left"/>
        <w:rPr>
          <w:rFonts w:ascii="宋体" w:eastAsia="宋体" w:hAnsi="宋体" w:cs="宋体"/>
          <w:b/>
          <w:bCs w:val="0"/>
          <w:kern w:val="0"/>
          <w:sz w:val="24"/>
          <w:szCs w:val="24"/>
        </w:rPr>
      </w:pPr>
      <w:r w:rsidRPr="009B69D7">
        <w:rPr>
          <w:rFonts w:ascii="宋体" w:eastAsia="宋体" w:hAnsi="宋体" w:cs="宋体" w:hint="eastAsia"/>
          <w:b/>
          <w:bCs w:val="0"/>
          <w:kern w:val="0"/>
          <w:sz w:val="24"/>
          <w:szCs w:val="24"/>
        </w:rPr>
        <w:t>联系方式</w:t>
      </w:r>
    </w:p>
    <w:p w14:paraId="0F8DB7B7" w14:textId="0E17D937" w:rsidR="009B69D7" w:rsidRPr="009B69D7" w:rsidRDefault="009B69D7" w:rsidP="009B69D7">
      <w:pPr>
        <w:adjustRightInd w:val="0"/>
        <w:snapToGrid w:val="0"/>
        <w:spacing w:line="460" w:lineRule="exact"/>
        <w:ind w:firstLineChars="200" w:firstLine="480"/>
        <w:rPr>
          <w:rFonts w:ascii="宋体" w:eastAsia="宋体" w:hAnsi="宋体"/>
          <w:sz w:val="24"/>
          <w:szCs w:val="24"/>
        </w:rPr>
      </w:pPr>
      <w:r w:rsidRPr="009B69D7">
        <w:rPr>
          <w:rFonts w:ascii="宋体" w:eastAsia="宋体" w:hAnsi="宋体" w:hint="eastAsia"/>
          <w:sz w:val="24"/>
          <w:szCs w:val="24"/>
        </w:rPr>
        <w:t>招 标 人：广州白云国际机场股份有限公司</w:t>
      </w:r>
    </w:p>
    <w:p w14:paraId="4CF7F817" w14:textId="7DE2AA0C" w:rsidR="009B69D7" w:rsidRPr="009B69D7" w:rsidRDefault="009B69D7" w:rsidP="009B69D7">
      <w:pPr>
        <w:adjustRightInd w:val="0"/>
        <w:snapToGrid w:val="0"/>
        <w:spacing w:line="460" w:lineRule="exact"/>
        <w:ind w:firstLineChars="200" w:firstLine="480"/>
        <w:rPr>
          <w:rFonts w:ascii="宋体" w:eastAsia="宋体" w:hAnsi="宋体"/>
          <w:sz w:val="24"/>
          <w:szCs w:val="24"/>
        </w:rPr>
      </w:pPr>
      <w:r w:rsidRPr="009B69D7">
        <w:rPr>
          <w:rFonts w:ascii="宋体" w:eastAsia="宋体" w:hAnsi="宋体" w:hint="eastAsia"/>
          <w:sz w:val="24"/>
          <w:szCs w:val="24"/>
        </w:rPr>
        <w:t>地    址：广州白云国际机场东南工作区股份公司办公楼</w:t>
      </w:r>
    </w:p>
    <w:p w14:paraId="6325EE70" w14:textId="32BFD42B" w:rsidR="009B69D7" w:rsidRPr="009B69D7" w:rsidRDefault="009B69D7" w:rsidP="009B69D7">
      <w:pPr>
        <w:adjustRightInd w:val="0"/>
        <w:snapToGrid w:val="0"/>
        <w:spacing w:line="460" w:lineRule="exact"/>
        <w:ind w:firstLineChars="200" w:firstLine="480"/>
        <w:rPr>
          <w:rFonts w:ascii="宋体" w:eastAsia="宋体" w:hAnsi="宋体"/>
          <w:sz w:val="24"/>
          <w:szCs w:val="24"/>
        </w:rPr>
      </w:pPr>
      <w:r w:rsidRPr="009B69D7">
        <w:rPr>
          <w:rFonts w:ascii="宋体" w:eastAsia="宋体" w:hAnsi="宋体" w:hint="eastAsia"/>
          <w:sz w:val="24"/>
          <w:szCs w:val="24"/>
        </w:rPr>
        <w:t>联 系 人：潘工</w:t>
      </w:r>
    </w:p>
    <w:p w14:paraId="4B038FF3" w14:textId="0BBD3DE0" w:rsidR="009B69D7" w:rsidRPr="009B69D7" w:rsidRDefault="009B69D7" w:rsidP="009B69D7">
      <w:pPr>
        <w:adjustRightInd w:val="0"/>
        <w:snapToGrid w:val="0"/>
        <w:spacing w:line="460" w:lineRule="exact"/>
        <w:ind w:firstLineChars="200" w:firstLine="480"/>
        <w:rPr>
          <w:rFonts w:ascii="宋体" w:eastAsia="宋体" w:hAnsi="宋体"/>
          <w:sz w:val="24"/>
          <w:szCs w:val="24"/>
        </w:rPr>
      </w:pPr>
      <w:r w:rsidRPr="009B69D7">
        <w:rPr>
          <w:rFonts w:ascii="宋体" w:eastAsia="宋体" w:hAnsi="宋体" w:hint="eastAsia"/>
          <w:sz w:val="24"/>
          <w:szCs w:val="24"/>
        </w:rPr>
        <w:t>电    话：020-36067950</w:t>
      </w:r>
    </w:p>
    <w:p w14:paraId="045900F8" w14:textId="179E3191" w:rsidR="009B69D7" w:rsidRPr="009B69D7" w:rsidRDefault="009B69D7" w:rsidP="009B69D7">
      <w:pPr>
        <w:adjustRightInd w:val="0"/>
        <w:snapToGrid w:val="0"/>
        <w:spacing w:line="460" w:lineRule="exact"/>
        <w:ind w:firstLineChars="200" w:firstLine="480"/>
        <w:rPr>
          <w:rFonts w:ascii="宋体" w:eastAsia="宋体" w:hAnsi="宋体"/>
          <w:sz w:val="24"/>
          <w:szCs w:val="24"/>
        </w:rPr>
      </w:pPr>
      <w:r w:rsidRPr="009B69D7">
        <w:rPr>
          <w:rFonts w:ascii="宋体" w:eastAsia="宋体" w:hAnsi="宋体" w:hint="eastAsia"/>
          <w:sz w:val="24"/>
          <w:szCs w:val="24"/>
        </w:rPr>
        <w:t>招标代理：采联国际招标采购集团有限公司</w:t>
      </w:r>
    </w:p>
    <w:p w14:paraId="02F76FD1" w14:textId="7A2C8D69" w:rsidR="009B69D7" w:rsidRPr="009B69D7" w:rsidRDefault="009B69D7" w:rsidP="009B69D7">
      <w:pPr>
        <w:adjustRightInd w:val="0"/>
        <w:snapToGrid w:val="0"/>
        <w:spacing w:line="460" w:lineRule="exact"/>
        <w:ind w:firstLineChars="200" w:firstLine="480"/>
        <w:rPr>
          <w:rFonts w:ascii="宋体" w:eastAsia="宋体" w:hAnsi="宋体"/>
          <w:sz w:val="24"/>
          <w:szCs w:val="24"/>
        </w:rPr>
      </w:pPr>
      <w:r w:rsidRPr="009B69D7">
        <w:rPr>
          <w:rFonts w:ascii="宋体" w:eastAsia="宋体" w:hAnsi="宋体" w:hint="eastAsia"/>
          <w:sz w:val="24"/>
          <w:szCs w:val="24"/>
        </w:rPr>
        <w:t>地    址：广州市环市东路472号粤海大厦7楼、23楼</w:t>
      </w:r>
    </w:p>
    <w:p w14:paraId="55AC721C" w14:textId="1383D591" w:rsidR="009B69D7" w:rsidRPr="009B69D7" w:rsidRDefault="009B69D7" w:rsidP="009B69D7">
      <w:pPr>
        <w:adjustRightInd w:val="0"/>
        <w:snapToGrid w:val="0"/>
        <w:spacing w:line="460" w:lineRule="exact"/>
        <w:ind w:firstLineChars="200" w:firstLine="480"/>
        <w:rPr>
          <w:rFonts w:ascii="宋体" w:eastAsia="宋体" w:hAnsi="宋体"/>
          <w:sz w:val="24"/>
          <w:szCs w:val="24"/>
        </w:rPr>
      </w:pPr>
      <w:r w:rsidRPr="009B69D7">
        <w:rPr>
          <w:rFonts w:ascii="宋体" w:eastAsia="宋体" w:hAnsi="宋体" w:hint="eastAsia"/>
          <w:sz w:val="24"/>
          <w:szCs w:val="24"/>
        </w:rPr>
        <w:t>联 系 人：成女士/路先生</w:t>
      </w:r>
    </w:p>
    <w:p w14:paraId="195CD0DC" w14:textId="664FD9DB" w:rsidR="009B69D7" w:rsidRPr="009B69D7" w:rsidRDefault="009B69D7" w:rsidP="009B69D7">
      <w:pPr>
        <w:adjustRightInd w:val="0"/>
        <w:snapToGrid w:val="0"/>
        <w:spacing w:line="460" w:lineRule="exact"/>
        <w:ind w:firstLineChars="200" w:firstLine="480"/>
        <w:rPr>
          <w:rFonts w:ascii="宋体" w:eastAsia="宋体" w:hAnsi="宋体"/>
          <w:sz w:val="24"/>
          <w:szCs w:val="24"/>
        </w:rPr>
      </w:pPr>
      <w:r w:rsidRPr="009B69D7">
        <w:rPr>
          <w:rFonts w:ascii="宋体" w:eastAsia="宋体" w:hAnsi="宋体" w:hint="eastAsia"/>
          <w:sz w:val="24"/>
          <w:szCs w:val="24"/>
        </w:rPr>
        <w:t>电    话：020-87651688-162/133</w:t>
      </w:r>
    </w:p>
    <w:p w14:paraId="13A00623" w14:textId="0BC9B460" w:rsidR="009B69D7" w:rsidRPr="009B69D7" w:rsidRDefault="009B69D7" w:rsidP="009B69D7">
      <w:pPr>
        <w:adjustRightInd w:val="0"/>
        <w:snapToGrid w:val="0"/>
        <w:spacing w:line="460" w:lineRule="exact"/>
        <w:ind w:firstLineChars="200" w:firstLine="480"/>
        <w:rPr>
          <w:rFonts w:ascii="宋体" w:eastAsia="宋体" w:hAnsi="宋体"/>
          <w:sz w:val="24"/>
          <w:szCs w:val="24"/>
        </w:rPr>
      </w:pPr>
      <w:r w:rsidRPr="009B69D7">
        <w:rPr>
          <w:rFonts w:ascii="宋体" w:eastAsia="宋体" w:hAnsi="宋体" w:hint="eastAsia"/>
          <w:sz w:val="24"/>
          <w:szCs w:val="24"/>
        </w:rPr>
        <w:t>电子邮箱：baoming87651688@163.com</w:t>
      </w:r>
    </w:p>
    <w:p w14:paraId="7D183578" w14:textId="77777777" w:rsidR="009B69D7" w:rsidRPr="009B69D7" w:rsidRDefault="009B69D7" w:rsidP="009B69D7">
      <w:pPr>
        <w:pStyle w:val="a6"/>
        <w:widowControl/>
        <w:wordWrap w:val="0"/>
        <w:adjustRightInd w:val="0"/>
        <w:snapToGrid w:val="0"/>
        <w:spacing w:line="460" w:lineRule="exact"/>
        <w:ind w:left="480" w:rightChars="-47" w:right="-141" w:firstLineChars="0" w:firstLine="0"/>
        <w:jc w:val="center"/>
        <w:rPr>
          <w:rFonts w:ascii="宋体" w:eastAsia="宋体" w:hAnsi="宋体" w:cs="宋体"/>
          <w:bCs w:val="0"/>
          <w:kern w:val="0"/>
          <w:sz w:val="24"/>
          <w:szCs w:val="24"/>
        </w:rPr>
      </w:pPr>
      <w:r w:rsidRPr="009B69D7">
        <w:rPr>
          <w:rFonts w:ascii="宋体" w:eastAsia="宋体" w:hAnsi="宋体" w:cs="宋体" w:hint="eastAsia"/>
          <w:bCs w:val="0"/>
          <w:kern w:val="0"/>
          <w:sz w:val="24"/>
          <w:szCs w:val="24"/>
        </w:rPr>
        <w:t xml:space="preserve">                        招标代理机构：采联国际招标采购集团有限公司</w:t>
      </w:r>
    </w:p>
    <w:p w14:paraId="24C824BF" w14:textId="0FDDD7E8" w:rsidR="009B69D7" w:rsidRPr="009B69D7" w:rsidRDefault="009B69D7" w:rsidP="009B69D7">
      <w:pPr>
        <w:pStyle w:val="a6"/>
        <w:widowControl/>
        <w:adjustRightInd w:val="0"/>
        <w:snapToGrid w:val="0"/>
        <w:spacing w:line="460" w:lineRule="exact"/>
        <w:ind w:right="480" w:firstLineChars="1822" w:firstLine="4373"/>
        <w:rPr>
          <w:rFonts w:ascii="宋体" w:eastAsia="宋体" w:hAnsi="宋体" w:cs="宋体"/>
          <w:bCs w:val="0"/>
          <w:kern w:val="0"/>
          <w:sz w:val="24"/>
          <w:szCs w:val="24"/>
        </w:rPr>
      </w:pPr>
      <w:r w:rsidRPr="009B69D7">
        <w:rPr>
          <w:rFonts w:ascii="宋体" w:eastAsia="宋体" w:hAnsi="宋体" w:cs="宋体" w:hint="eastAsia"/>
          <w:bCs w:val="0"/>
          <w:kern w:val="0"/>
          <w:sz w:val="24"/>
          <w:szCs w:val="24"/>
        </w:rPr>
        <w:t>发布日期：2022年</w:t>
      </w:r>
      <w:r w:rsidRPr="009B69D7">
        <w:rPr>
          <w:rFonts w:ascii="宋体" w:eastAsia="宋体" w:hAnsi="宋体" w:cs="宋体"/>
          <w:bCs w:val="0"/>
          <w:kern w:val="0"/>
          <w:sz w:val="24"/>
          <w:szCs w:val="24"/>
        </w:rPr>
        <w:t>10</w:t>
      </w:r>
      <w:r w:rsidRPr="009B69D7">
        <w:rPr>
          <w:rFonts w:ascii="宋体" w:eastAsia="宋体" w:hAnsi="宋体" w:cs="宋体" w:hint="eastAsia"/>
          <w:bCs w:val="0"/>
          <w:kern w:val="0"/>
          <w:sz w:val="24"/>
          <w:szCs w:val="24"/>
        </w:rPr>
        <w:t>月</w:t>
      </w:r>
      <w:r w:rsidRPr="009B69D7">
        <w:rPr>
          <w:rFonts w:ascii="宋体" w:eastAsia="宋体" w:hAnsi="宋体" w:cs="宋体"/>
          <w:bCs w:val="0"/>
          <w:kern w:val="0"/>
          <w:sz w:val="24"/>
          <w:szCs w:val="24"/>
        </w:rPr>
        <w:t>19</w:t>
      </w:r>
      <w:r w:rsidRPr="009B69D7">
        <w:rPr>
          <w:rFonts w:ascii="宋体" w:eastAsia="宋体" w:hAnsi="宋体" w:cs="宋体" w:hint="eastAsia"/>
          <w:bCs w:val="0"/>
          <w:kern w:val="0"/>
          <w:sz w:val="24"/>
          <w:szCs w:val="24"/>
        </w:rPr>
        <w:t>日</w:t>
      </w:r>
    </w:p>
    <w:p w14:paraId="6111B2F8" w14:textId="77777777" w:rsidR="000A7FBC" w:rsidRPr="009B69D7" w:rsidRDefault="000A7FBC"/>
    <w:sectPr w:rsidR="000A7FBC" w:rsidRPr="009B69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82454"/>
    <w:multiLevelType w:val="hybridMultilevel"/>
    <w:tmpl w:val="9E1AD3A8"/>
    <w:lvl w:ilvl="0" w:tplc="BA68D4D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70713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FBC"/>
    <w:rsid w:val="000A7FBC"/>
    <w:rsid w:val="0031075A"/>
    <w:rsid w:val="007F5F45"/>
    <w:rsid w:val="009B6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17EFF"/>
  <w15:chartTrackingRefBased/>
  <w15:docId w15:val="{A348DE6D-AB6C-4403-A959-4A39DC1F5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69D7"/>
    <w:pPr>
      <w:widowControl w:val="0"/>
      <w:jc w:val="both"/>
    </w:pPr>
    <w:rPr>
      <w:rFonts w:ascii="Times New Roman" w:eastAsia="黑体" w:hAnsi="Times New Roman" w:cs="Times New Roman"/>
      <w:bCs/>
      <w:sz w:val="30"/>
      <w:szCs w:val="30"/>
    </w:rPr>
  </w:style>
  <w:style w:type="paragraph" w:styleId="2">
    <w:name w:val="heading 2"/>
    <w:aliases w:val="H2,PIM2,Heading 2 Hidden,2nd level,h2,2,Header 2,l2,Titre2,Head 2"/>
    <w:basedOn w:val="a"/>
    <w:next w:val="a"/>
    <w:link w:val="21"/>
    <w:qFormat/>
    <w:rsid w:val="009B69D7"/>
    <w:pPr>
      <w:keepNext/>
      <w:keepLines/>
      <w:spacing w:before="60" w:after="60"/>
      <w:outlineLvl w:val="1"/>
    </w:pPr>
    <w:rPr>
      <w:rFonts w:ascii="Arial" w:hAnsi="Arial"/>
      <w:bCs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9B69D7"/>
    <w:rPr>
      <w:rFonts w:asciiTheme="majorHAnsi" w:eastAsiaTheme="majorEastAsia" w:hAnsiTheme="majorHAnsi" w:cstheme="majorBidi"/>
      <w:b/>
      <w:bCs/>
      <w:sz w:val="32"/>
      <w:szCs w:val="32"/>
    </w:rPr>
  </w:style>
  <w:style w:type="character" w:styleId="a3">
    <w:name w:val="annotation reference"/>
    <w:uiPriority w:val="99"/>
    <w:qFormat/>
    <w:rsid w:val="009B69D7"/>
    <w:rPr>
      <w:sz w:val="21"/>
      <w:szCs w:val="21"/>
    </w:rPr>
  </w:style>
  <w:style w:type="paragraph" w:styleId="a4">
    <w:name w:val="annotation text"/>
    <w:basedOn w:val="a"/>
    <w:link w:val="1"/>
    <w:uiPriority w:val="99"/>
    <w:qFormat/>
    <w:rsid w:val="009B69D7"/>
    <w:pPr>
      <w:jc w:val="left"/>
    </w:pPr>
    <w:rPr>
      <w:lang w:val="x-none" w:eastAsia="x-none"/>
    </w:rPr>
  </w:style>
  <w:style w:type="character" w:customStyle="1" w:styleId="a5">
    <w:name w:val="批注文字 字符"/>
    <w:basedOn w:val="a0"/>
    <w:uiPriority w:val="99"/>
    <w:semiHidden/>
    <w:rsid w:val="009B69D7"/>
    <w:rPr>
      <w:rFonts w:ascii="Times New Roman" w:eastAsia="黑体" w:hAnsi="Times New Roman" w:cs="Times New Roman"/>
      <w:bCs/>
      <w:sz w:val="30"/>
      <w:szCs w:val="30"/>
    </w:rPr>
  </w:style>
  <w:style w:type="character" w:customStyle="1" w:styleId="1">
    <w:name w:val="批注文字 字符1"/>
    <w:link w:val="a4"/>
    <w:uiPriority w:val="99"/>
    <w:rsid w:val="009B69D7"/>
    <w:rPr>
      <w:rFonts w:ascii="Times New Roman" w:eastAsia="黑体" w:hAnsi="Times New Roman" w:cs="Times New Roman"/>
      <w:bCs/>
      <w:sz w:val="30"/>
      <w:szCs w:val="30"/>
      <w:lang w:val="x-none" w:eastAsia="x-none"/>
    </w:rPr>
  </w:style>
  <w:style w:type="paragraph" w:styleId="a6">
    <w:name w:val="List Paragraph"/>
    <w:aliases w:val="列出段落,编号,列出段落2,列出段落12,列出段落4,正文段落1,符号列表,一章,项目符号小标题,段落样式,符号1.1（天云科技）,强调点,List Paragraph"/>
    <w:basedOn w:val="a"/>
    <w:link w:val="a7"/>
    <w:uiPriority w:val="34"/>
    <w:qFormat/>
    <w:rsid w:val="009B69D7"/>
    <w:pPr>
      <w:ind w:firstLineChars="200" w:firstLine="420"/>
    </w:pPr>
  </w:style>
  <w:style w:type="character" w:customStyle="1" w:styleId="21">
    <w:name w:val="标题 2 字符1"/>
    <w:aliases w:val="H2 字符,PIM2 字符,Heading 2 Hidden 字符,2nd level 字符,h2 字符,2 字符,Header 2 字符,l2 字符,Titre2 字符,Head 2 字符"/>
    <w:link w:val="2"/>
    <w:rsid w:val="009B69D7"/>
    <w:rPr>
      <w:rFonts w:ascii="Arial" w:eastAsia="黑体" w:hAnsi="Arial" w:cs="Times New Roman"/>
      <w:sz w:val="30"/>
      <w:szCs w:val="24"/>
    </w:rPr>
  </w:style>
  <w:style w:type="character" w:customStyle="1" w:styleId="a7">
    <w:name w:val="列表段落 字符"/>
    <w:aliases w:val="列出段落 字符,编号 字符,列出段落2 字符,列出段落12 字符,列出段落4 字符,正文段落1 字符,符号列表 字符,一章 字符,项目符号小标题 字符,段落样式 字符,符号1.1（天云科技） 字符,强调点 字符,List Paragraph 字符"/>
    <w:link w:val="a6"/>
    <w:uiPriority w:val="34"/>
    <w:qFormat/>
    <w:rsid w:val="009B69D7"/>
    <w:rPr>
      <w:rFonts w:ascii="Times New Roman" w:eastAsia="黑体" w:hAnsi="Times New Roman" w:cs="Times New Roman"/>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广州团队</cp:lastModifiedBy>
  <cp:revision>4</cp:revision>
  <dcterms:created xsi:type="dcterms:W3CDTF">2022-10-18T11:27:00Z</dcterms:created>
  <dcterms:modified xsi:type="dcterms:W3CDTF">2022-10-19T00:55:00Z</dcterms:modified>
</cp:coreProperties>
</file>