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31BDA" w14:textId="77777777" w:rsidR="00754BEA" w:rsidRDefault="00754BEA" w:rsidP="00754BEA">
      <w:pPr>
        <w:widowControl/>
        <w:spacing w:line="360" w:lineRule="auto"/>
        <w:jc w:val="center"/>
        <w:rPr>
          <w:rFonts w:ascii="宋体" w:hAnsi="宋体" w:cs="宋体"/>
          <w:color w:val="000000"/>
          <w:kern w:val="0"/>
          <w:sz w:val="44"/>
          <w:szCs w:val="44"/>
        </w:rPr>
      </w:pPr>
    </w:p>
    <w:p w14:paraId="3C406BF0" w14:textId="77777777" w:rsidR="00754BEA" w:rsidRDefault="00754BEA" w:rsidP="00754BEA">
      <w:pPr>
        <w:widowControl/>
        <w:spacing w:line="360" w:lineRule="auto"/>
        <w:jc w:val="center"/>
        <w:rPr>
          <w:rFonts w:ascii="宋体" w:hAnsi="宋体" w:cs="宋体"/>
          <w:color w:val="000000"/>
          <w:kern w:val="0"/>
          <w:sz w:val="44"/>
          <w:szCs w:val="44"/>
        </w:rPr>
      </w:pPr>
    </w:p>
    <w:p w14:paraId="04013349" w14:textId="77777777" w:rsidR="00574E6D" w:rsidRDefault="00574E6D" w:rsidP="00D31AEE">
      <w:pPr>
        <w:spacing w:after="200"/>
        <w:jc w:val="center"/>
        <w:rPr>
          <w:rFonts w:ascii="宋体" w:hAnsi="宋体" w:cs="宋体"/>
          <w:b/>
          <w:bCs/>
          <w:color w:val="000000"/>
          <w:kern w:val="0"/>
          <w:sz w:val="52"/>
          <w:szCs w:val="52"/>
        </w:rPr>
      </w:pPr>
      <w:r w:rsidRPr="00574E6D">
        <w:rPr>
          <w:rFonts w:ascii="宋体" w:hAnsi="宋体" w:cs="宋体" w:hint="eastAsia"/>
          <w:b/>
          <w:bCs/>
          <w:color w:val="000000"/>
          <w:kern w:val="0"/>
          <w:sz w:val="52"/>
          <w:szCs w:val="52"/>
        </w:rPr>
        <w:t>停车场电梯（直梯、扶梯）配件</w:t>
      </w:r>
    </w:p>
    <w:p w14:paraId="6BD6200F" w14:textId="3D193A95" w:rsidR="00754BEA" w:rsidRPr="00D31AEE" w:rsidRDefault="00574E6D" w:rsidP="00D31AEE">
      <w:pPr>
        <w:spacing w:after="200"/>
        <w:jc w:val="center"/>
        <w:rPr>
          <w:rFonts w:ascii="宋体" w:hAnsi="宋体" w:cs="宋体"/>
          <w:b/>
          <w:bCs/>
          <w:sz w:val="52"/>
          <w:szCs w:val="52"/>
        </w:rPr>
      </w:pPr>
      <w:r w:rsidRPr="00574E6D">
        <w:rPr>
          <w:rFonts w:ascii="宋体" w:hAnsi="宋体" w:cs="宋体" w:hint="eastAsia"/>
          <w:b/>
          <w:bCs/>
          <w:color w:val="000000"/>
          <w:kern w:val="0"/>
          <w:sz w:val="52"/>
          <w:szCs w:val="52"/>
        </w:rPr>
        <w:t>更换及维修项目</w:t>
      </w:r>
      <w:r w:rsidR="00754BEA">
        <w:rPr>
          <w:rFonts w:ascii="宋体" w:hAnsi="宋体" w:cs="宋体" w:hint="eastAsia"/>
          <w:b/>
          <w:bCs/>
          <w:sz w:val="52"/>
          <w:szCs w:val="52"/>
        </w:rPr>
        <w:t>网上竞价采购文件</w:t>
      </w:r>
    </w:p>
    <w:p w14:paraId="1098D876"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52B4E7D4" w14:textId="77777777" w:rsidR="00754BEA" w:rsidRPr="00D31AEE" w:rsidRDefault="00754BEA" w:rsidP="00754BEA">
      <w:pPr>
        <w:pStyle w:val="a3"/>
        <w:widowControl/>
        <w:spacing w:before="0" w:beforeAutospacing="0" w:after="200" w:afterAutospacing="0"/>
        <w:rPr>
          <w:rFonts w:ascii="宋体" w:hAnsi="宋体" w:cs="宋体"/>
          <w:color w:val="333333"/>
          <w:sz w:val="32"/>
          <w:szCs w:val="32"/>
        </w:rPr>
      </w:pPr>
    </w:p>
    <w:p w14:paraId="012E9C5E"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74316849"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267AA3D2"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49EB7280"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68946FB7"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218EA9CE"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79151402"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38AD7834"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71E936E2"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180E1371" w14:textId="77777777" w:rsidR="00754BEA" w:rsidRDefault="00754BEA" w:rsidP="00754BEA">
      <w:pPr>
        <w:pStyle w:val="a3"/>
        <w:widowControl/>
        <w:spacing w:before="0" w:beforeAutospacing="0" w:after="200" w:afterAutospacing="0"/>
        <w:jc w:val="both"/>
        <w:rPr>
          <w:rFonts w:ascii="宋体" w:hAnsi="宋体" w:cs="宋体"/>
          <w:b/>
          <w:sz w:val="44"/>
          <w:szCs w:val="44"/>
        </w:rPr>
      </w:pPr>
    </w:p>
    <w:p w14:paraId="6F0C8195" w14:textId="77777777" w:rsidR="00754BEA" w:rsidRDefault="00754BEA" w:rsidP="00754BEA">
      <w:pPr>
        <w:pStyle w:val="a3"/>
        <w:widowControl/>
        <w:spacing w:before="0" w:beforeAutospacing="0" w:after="200" w:afterAutospacing="0"/>
        <w:ind w:firstLineChars="700" w:firstLine="3654"/>
        <w:rPr>
          <w:rFonts w:ascii="宋体" w:hAnsi="宋体" w:cs="宋体"/>
          <w:b/>
          <w:color w:val="333333"/>
          <w:sz w:val="44"/>
          <w:szCs w:val="44"/>
        </w:rPr>
      </w:pPr>
      <w:r>
        <w:rPr>
          <w:rFonts w:ascii="宋体" w:hAnsi="宋体" w:cs="宋体" w:hint="eastAsia"/>
          <w:b/>
          <w:sz w:val="52"/>
          <w:szCs w:val="52"/>
        </w:rPr>
        <w:lastRenderedPageBreak/>
        <w:t>目  录</w:t>
      </w:r>
      <w:r>
        <w:rPr>
          <w:rFonts w:ascii="宋体" w:hAnsi="宋体" w:cs="宋体" w:hint="eastAsia"/>
          <w:b/>
          <w:sz w:val="52"/>
          <w:szCs w:val="52"/>
        </w:rPr>
        <w:br/>
      </w:r>
    </w:p>
    <w:p w14:paraId="4DD41F6C" w14:textId="77777777" w:rsidR="00754BEA" w:rsidRDefault="00754BEA" w:rsidP="00754BEA">
      <w:pPr>
        <w:pStyle w:val="a3"/>
        <w:widowControl/>
        <w:spacing w:before="0" w:beforeAutospacing="0" w:after="200" w:afterAutospacing="0"/>
        <w:rPr>
          <w:rFonts w:ascii="宋体" w:hAnsi="宋体" w:cs="宋体"/>
          <w:b/>
          <w:color w:val="333333"/>
          <w:sz w:val="44"/>
          <w:szCs w:val="44"/>
        </w:rPr>
      </w:pPr>
    </w:p>
    <w:p w14:paraId="5DC65A75"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第一部分   采购公告</w:t>
      </w:r>
    </w:p>
    <w:p w14:paraId="1D892DBF"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第二部分   报价须知</w:t>
      </w:r>
    </w:p>
    <w:p w14:paraId="32ACB9CD"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第三部分   附录文件格式</w:t>
      </w:r>
    </w:p>
    <w:p w14:paraId="2760B6E7"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第四部分   合同部分</w:t>
      </w:r>
    </w:p>
    <w:p w14:paraId="4455960F" w14:textId="77777777" w:rsidR="00754BEA" w:rsidRDefault="00754BEA" w:rsidP="00754BEA">
      <w:pPr>
        <w:widowControl/>
        <w:spacing w:line="360" w:lineRule="auto"/>
        <w:jc w:val="left"/>
        <w:rPr>
          <w:rFonts w:ascii="宋体" w:hAnsi="宋体" w:cs="宋体"/>
          <w:color w:val="000000"/>
          <w:kern w:val="0"/>
          <w:sz w:val="44"/>
          <w:szCs w:val="44"/>
        </w:rPr>
      </w:pPr>
    </w:p>
    <w:p w14:paraId="226A84A2" w14:textId="77777777" w:rsidR="00754BEA" w:rsidRDefault="00754BEA" w:rsidP="00754BEA">
      <w:pPr>
        <w:spacing w:line="360" w:lineRule="auto"/>
        <w:ind w:leftChars="514" w:left="1079" w:firstLineChars="350" w:firstLine="1260"/>
        <w:rPr>
          <w:rFonts w:ascii="宋体" w:hAnsi="宋体" w:cs="宋体"/>
          <w:sz w:val="36"/>
          <w:szCs w:val="36"/>
        </w:rPr>
      </w:pPr>
    </w:p>
    <w:p w14:paraId="6B6F03C1" w14:textId="77777777" w:rsidR="00754BEA" w:rsidRDefault="00754BEA" w:rsidP="00754BEA">
      <w:pPr>
        <w:pStyle w:val="a8"/>
        <w:rPr>
          <w:rFonts w:ascii="宋体" w:hAnsi="宋体" w:cs="宋体"/>
          <w:sz w:val="36"/>
          <w:szCs w:val="36"/>
        </w:rPr>
      </w:pPr>
    </w:p>
    <w:p w14:paraId="1CEFF934" w14:textId="77777777" w:rsidR="00754BEA" w:rsidRDefault="00754BEA" w:rsidP="00754BEA">
      <w:pPr>
        <w:pStyle w:val="a6"/>
        <w:rPr>
          <w:rFonts w:ascii="宋体" w:eastAsia="宋体" w:hAnsi="宋体" w:cs="宋体"/>
          <w:sz w:val="36"/>
          <w:szCs w:val="36"/>
        </w:rPr>
      </w:pPr>
    </w:p>
    <w:p w14:paraId="3D37FD8F" w14:textId="77777777" w:rsidR="00754BEA" w:rsidRDefault="00754BEA" w:rsidP="00754BEA">
      <w:pPr>
        <w:rPr>
          <w:rFonts w:ascii="宋体" w:hAnsi="宋体" w:cs="宋体"/>
          <w:sz w:val="36"/>
          <w:szCs w:val="36"/>
        </w:rPr>
      </w:pPr>
    </w:p>
    <w:p w14:paraId="28071D3C" w14:textId="77777777" w:rsidR="00754BEA" w:rsidRDefault="00754BEA" w:rsidP="00754BEA">
      <w:pPr>
        <w:widowControl/>
        <w:spacing w:line="360" w:lineRule="auto"/>
        <w:rPr>
          <w:rFonts w:ascii="宋体" w:hAnsi="宋体" w:cs="宋体"/>
          <w:color w:val="000000"/>
          <w:kern w:val="0"/>
          <w:sz w:val="44"/>
          <w:szCs w:val="44"/>
        </w:rPr>
      </w:pPr>
    </w:p>
    <w:p w14:paraId="33F948CF" w14:textId="77777777" w:rsidR="00754BEA" w:rsidRDefault="00754BEA" w:rsidP="00754BEA">
      <w:pPr>
        <w:widowControl/>
        <w:spacing w:line="360" w:lineRule="auto"/>
        <w:rPr>
          <w:rFonts w:ascii="宋体" w:hAnsi="宋体" w:cs="宋体"/>
          <w:color w:val="000000"/>
          <w:kern w:val="0"/>
          <w:sz w:val="44"/>
          <w:szCs w:val="44"/>
        </w:rPr>
      </w:pPr>
    </w:p>
    <w:p w14:paraId="7D6B0802" w14:textId="77777777" w:rsidR="00754BEA" w:rsidRDefault="00754BEA" w:rsidP="00754BEA">
      <w:pPr>
        <w:widowControl/>
        <w:spacing w:line="360" w:lineRule="auto"/>
        <w:jc w:val="center"/>
        <w:rPr>
          <w:rFonts w:ascii="宋体" w:hAnsi="宋体" w:cs="宋体"/>
          <w:b/>
          <w:bCs/>
          <w:color w:val="000000"/>
          <w:kern w:val="0"/>
          <w:sz w:val="32"/>
          <w:szCs w:val="32"/>
        </w:rPr>
      </w:pPr>
    </w:p>
    <w:p w14:paraId="0E1F3AA0" w14:textId="77777777" w:rsidR="00754BEA" w:rsidRDefault="00754BEA" w:rsidP="00754BEA"/>
    <w:p w14:paraId="5F18D661" w14:textId="77777777" w:rsidR="00754BEA" w:rsidRDefault="00754BEA" w:rsidP="00754BEA">
      <w:pPr>
        <w:widowControl/>
        <w:spacing w:line="360" w:lineRule="auto"/>
        <w:jc w:val="center"/>
        <w:rPr>
          <w:rFonts w:ascii="宋体" w:hAnsi="宋体" w:cs="宋体"/>
          <w:b/>
          <w:bCs/>
          <w:color w:val="000000"/>
          <w:kern w:val="0"/>
          <w:sz w:val="32"/>
          <w:szCs w:val="32"/>
        </w:rPr>
      </w:pPr>
    </w:p>
    <w:p w14:paraId="56E5214D" w14:textId="77777777" w:rsidR="00754BEA" w:rsidRDefault="00754BEA" w:rsidP="00754BEA">
      <w:pPr>
        <w:widowControl/>
        <w:spacing w:line="360" w:lineRule="auto"/>
        <w:jc w:val="center"/>
        <w:rPr>
          <w:rFonts w:ascii="宋体" w:hAnsi="宋体" w:cs="宋体"/>
          <w:b/>
          <w:bCs/>
          <w:color w:val="000000"/>
          <w:kern w:val="0"/>
          <w:sz w:val="32"/>
          <w:szCs w:val="32"/>
        </w:rPr>
      </w:pPr>
    </w:p>
    <w:p w14:paraId="2F3B6D8D" w14:textId="49EB6DD4" w:rsidR="00B229FB" w:rsidRDefault="00B229FB">
      <w:pPr>
        <w:widowControl/>
        <w:jc w:val="left"/>
        <w:rPr>
          <w:rFonts w:ascii="宋体" w:hAnsi="宋体" w:cs="宋体"/>
          <w:b/>
          <w:bCs/>
          <w:color w:val="000000"/>
          <w:kern w:val="0"/>
          <w:sz w:val="32"/>
          <w:szCs w:val="32"/>
        </w:rPr>
      </w:pPr>
      <w:r>
        <w:rPr>
          <w:rFonts w:ascii="宋体" w:hAnsi="宋体" w:cs="宋体"/>
          <w:b/>
          <w:bCs/>
          <w:color w:val="000000"/>
          <w:kern w:val="0"/>
          <w:sz w:val="32"/>
          <w:szCs w:val="32"/>
        </w:rPr>
        <w:br w:type="page"/>
      </w:r>
    </w:p>
    <w:p w14:paraId="67E14AF6" w14:textId="77777777" w:rsidR="00754BEA" w:rsidRDefault="00754BEA" w:rsidP="00754BEA">
      <w:pPr>
        <w:widowControl/>
        <w:spacing w:line="360" w:lineRule="auto"/>
        <w:jc w:val="center"/>
        <w:rPr>
          <w:rFonts w:ascii="宋体" w:hAnsi="宋体" w:cs="宋体"/>
          <w:b/>
          <w:bCs/>
          <w:color w:val="000000"/>
          <w:kern w:val="0"/>
          <w:sz w:val="32"/>
          <w:szCs w:val="32"/>
        </w:rPr>
      </w:pPr>
    </w:p>
    <w:p w14:paraId="15E68740" w14:textId="77777777" w:rsidR="00754BEA" w:rsidRDefault="00754BEA" w:rsidP="00754BEA">
      <w:pPr>
        <w:widowControl/>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rPr>
        <w:t>第一部分 采购公告</w:t>
      </w:r>
    </w:p>
    <w:p w14:paraId="47DF7199" w14:textId="77777777" w:rsidR="00754BEA" w:rsidRDefault="00754BEA" w:rsidP="00754BEA">
      <w:pPr>
        <w:spacing w:line="312" w:lineRule="auto"/>
        <w:outlineLvl w:val="0"/>
        <w:rPr>
          <w:rFonts w:ascii="宋体" w:hAnsi="宋体" w:cs="宋体"/>
          <w:szCs w:val="21"/>
        </w:rPr>
      </w:pPr>
      <w:r>
        <w:rPr>
          <w:rFonts w:ascii="宋体" w:hAnsi="宋体" w:cs="宋体" w:hint="eastAsia"/>
          <w:szCs w:val="21"/>
        </w:rPr>
        <w:t>各报价人：</w:t>
      </w:r>
    </w:p>
    <w:p w14:paraId="6215E222" w14:textId="76BADE25" w:rsidR="00754BEA" w:rsidRDefault="00754BEA" w:rsidP="00754BEA">
      <w:pPr>
        <w:spacing w:line="312" w:lineRule="auto"/>
        <w:ind w:firstLineChars="200" w:firstLine="420"/>
        <w:outlineLvl w:val="0"/>
        <w:rPr>
          <w:rFonts w:ascii="宋体" w:hAnsi="宋体" w:cs="宋体"/>
          <w:szCs w:val="21"/>
        </w:rPr>
      </w:pPr>
      <w:r w:rsidRPr="00754BEA">
        <w:rPr>
          <w:rFonts w:ascii="宋体" w:hAnsi="宋体" w:cs="宋体" w:hint="eastAsia"/>
          <w:szCs w:val="21"/>
        </w:rPr>
        <w:t>公共区管理分公司</w:t>
      </w:r>
      <w:r>
        <w:rPr>
          <w:rFonts w:ascii="宋体" w:hAnsi="宋体" w:cs="宋体" w:hint="eastAsia"/>
          <w:szCs w:val="21"/>
        </w:rPr>
        <w:t>（以下简称“采购方”）</w:t>
      </w:r>
      <w:bookmarkStart w:id="0" w:name="_Toc25548416"/>
      <w:r>
        <w:rPr>
          <w:rFonts w:ascii="宋体" w:hAnsi="宋体" w:cs="宋体" w:hint="eastAsia"/>
          <w:szCs w:val="21"/>
        </w:rPr>
        <w:t>现就</w:t>
      </w:r>
      <w:r w:rsidR="00574E6D" w:rsidRPr="00574E6D">
        <w:rPr>
          <w:rFonts w:ascii="宋体" w:hAnsi="宋体" w:cs="宋体" w:hint="eastAsia"/>
          <w:szCs w:val="21"/>
          <w:u w:val="single"/>
        </w:rPr>
        <w:t>停车场电梯（直梯、扶梯）配件更换及维修项目</w:t>
      </w:r>
      <w:r>
        <w:rPr>
          <w:rFonts w:ascii="宋体" w:hAnsi="宋体" w:cs="宋体" w:hint="eastAsia"/>
          <w:szCs w:val="21"/>
        </w:rPr>
        <w:t>，邀请有相应资格的合作商（以下简称“报价人”）进行网上竞价。</w:t>
      </w:r>
    </w:p>
    <w:bookmarkEnd w:id="0"/>
    <w:p w14:paraId="7C910D3C" w14:textId="77777777" w:rsidR="00754BEA" w:rsidRDefault="00754BEA" w:rsidP="00754BEA">
      <w:pPr>
        <w:spacing w:line="312" w:lineRule="auto"/>
        <w:ind w:firstLineChars="200" w:firstLine="422"/>
        <w:rPr>
          <w:rFonts w:ascii="宋体" w:hAnsi="宋体" w:cs="宋体"/>
          <w:b/>
          <w:bCs/>
          <w:szCs w:val="21"/>
        </w:rPr>
      </w:pPr>
      <w:proofErr w:type="gramStart"/>
      <w:r>
        <w:rPr>
          <w:rFonts w:ascii="宋体" w:hAnsi="宋体" w:cs="宋体" w:hint="eastAsia"/>
          <w:b/>
          <w:bCs/>
          <w:szCs w:val="21"/>
        </w:rPr>
        <w:t>一</w:t>
      </w:r>
      <w:proofErr w:type="gramEnd"/>
      <w:r>
        <w:rPr>
          <w:rFonts w:ascii="宋体" w:hAnsi="宋体" w:cs="宋体" w:hint="eastAsia"/>
          <w:b/>
          <w:bCs/>
          <w:szCs w:val="21"/>
        </w:rPr>
        <w:t>.项目概况</w:t>
      </w:r>
    </w:p>
    <w:p w14:paraId="6F519F75" w14:textId="2FD9E4D0" w:rsidR="00665F1A" w:rsidRDefault="00754BEA" w:rsidP="00665F1A">
      <w:pPr>
        <w:spacing w:line="312" w:lineRule="auto"/>
        <w:ind w:firstLineChars="200" w:firstLine="420"/>
        <w:rPr>
          <w:rFonts w:ascii="宋体" w:hAnsi="宋体" w:cs="宋体"/>
          <w:szCs w:val="21"/>
        </w:rPr>
      </w:pPr>
      <w:r>
        <w:rPr>
          <w:rFonts w:ascii="宋体" w:hAnsi="宋体" w:cs="宋体" w:hint="eastAsia"/>
          <w:szCs w:val="21"/>
        </w:rPr>
        <w:t>1.项目名称：</w:t>
      </w:r>
      <w:r w:rsidR="00574E6D" w:rsidRPr="00574E6D">
        <w:rPr>
          <w:rFonts w:ascii="宋体" w:hAnsi="宋体" w:cs="宋体" w:hint="eastAsia"/>
          <w:szCs w:val="21"/>
        </w:rPr>
        <w:t>停车场电梯（直梯、扶梯）配件更换及维修项目</w:t>
      </w:r>
    </w:p>
    <w:p w14:paraId="2D0DE887" w14:textId="4CE26849" w:rsidR="00574E6D" w:rsidRDefault="00394FB5" w:rsidP="00574E6D">
      <w:pPr>
        <w:spacing w:line="312" w:lineRule="auto"/>
        <w:ind w:firstLineChars="200" w:firstLine="420"/>
        <w:rPr>
          <w:rFonts w:ascii="宋体" w:hAnsi="宋体" w:cs="宋体"/>
          <w:szCs w:val="21"/>
        </w:rPr>
      </w:pPr>
      <w:r w:rsidRPr="008C36C4">
        <w:rPr>
          <w:rFonts w:ascii="宋体" w:hAnsi="宋体" w:cs="宋体"/>
          <w:szCs w:val="21"/>
        </w:rPr>
        <w:t>2.</w:t>
      </w:r>
      <w:r w:rsidRPr="008C36C4">
        <w:rPr>
          <w:rFonts w:ascii="宋体" w:hAnsi="宋体" w:cs="宋体" w:hint="eastAsia"/>
          <w:szCs w:val="21"/>
        </w:rPr>
        <w:t>项目</w:t>
      </w:r>
      <w:r w:rsidRPr="008C36C4">
        <w:rPr>
          <w:rFonts w:ascii="宋体" w:hAnsi="宋体" w:cs="宋体"/>
          <w:szCs w:val="21"/>
        </w:rPr>
        <w:t>内容：</w:t>
      </w:r>
      <w:r w:rsidR="00574E6D" w:rsidRPr="00574E6D">
        <w:rPr>
          <w:rFonts w:ascii="宋体" w:hAnsi="宋体" w:cs="宋体" w:hint="eastAsia"/>
          <w:szCs w:val="21"/>
        </w:rPr>
        <w:t>P3、P8停车楼电梯自投入使用以来已有多年，电梯使用频率较高，</w:t>
      </w:r>
      <w:proofErr w:type="gramStart"/>
      <w:r w:rsidR="00574E6D" w:rsidRPr="00574E6D">
        <w:rPr>
          <w:rFonts w:ascii="宋体" w:hAnsi="宋体" w:cs="宋体" w:hint="eastAsia"/>
          <w:szCs w:val="21"/>
        </w:rPr>
        <w:t>部分直梯钢丝绳</w:t>
      </w:r>
      <w:proofErr w:type="gramEnd"/>
      <w:r w:rsidR="00574E6D" w:rsidRPr="00574E6D">
        <w:rPr>
          <w:rFonts w:ascii="宋体" w:hAnsi="宋体" w:cs="宋体" w:hint="eastAsia"/>
          <w:szCs w:val="21"/>
        </w:rPr>
        <w:t>、扶梯扶手带灯磨损严重。为确保P3、P8停车楼电梯能安全运行正常，需对部分故障电梯进行配件更换及维修维护。P4停车场计划于2024年年初竣工并投产使用，为满足日后P4停车场的相关配套，需更换P4停车场衔接一号航站楼A、B到达区连廊的电梯设备（直梯、扶梯）部分配件并维修</w:t>
      </w:r>
      <w:proofErr w:type="gramStart"/>
      <w:r w:rsidR="00574E6D" w:rsidRPr="00574E6D">
        <w:rPr>
          <w:rFonts w:ascii="宋体" w:hAnsi="宋体" w:cs="宋体" w:hint="eastAsia"/>
          <w:szCs w:val="21"/>
        </w:rPr>
        <w:t>至满足</w:t>
      </w:r>
      <w:proofErr w:type="gramEnd"/>
      <w:r w:rsidR="00574E6D" w:rsidRPr="00574E6D">
        <w:rPr>
          <w:rFonts w:ascii="宋体" w:hAnsi="宋体" w:cs="宋体" w:hint="eastAsia"/>
          <w:szCs w:val="21"/>
        </w:rPr>
        <w:t>安全运行的状态。</w:t>
      </w:r>
    </w:p>
    <w:p w14:paraId="4212C0DE" w14:textId="099E4CED" w:rsidR="00AA7A15" w:rsidRPr="00CE3D75" w:rsidRDefault="00394FB5" w:rsidP="00574E6D">
      <w:pPr>
        <w:spacing w:line="312" w:lineRule="auto"/>
        <w:ind w:firstLineChars="200" w:firstLine="420"/>
        <w:rPr>
          <w:rFonts w:ascii="宋体" w:hAnsi="宋体" w:cs="宋体"/>
          <w:color w:val="333333"/>
          <w:kern w:val="0"/>
          <w:szCs w:val="21"/>
        </w:rPr>
      </w:pPr>
      <w:r w:rsidRPr="00B733C9">
        <w:rPr>
          <w:rFonts w:ascii="宋体" w:hAnsi="宋体" w:cs="宋体" w:hint="eastAsia"/>
          <w:szCs w:val="21"/>
          <w:highlight w:val="yellow"/>
        </w:rPr>
        <w:t>3</w:t>
      </w:r>
      <w:r w:rsidR="00754BEA" w:rsidRPr="00B733C9">
        <w:rPr>
          <w:rFonts w:ascii="宋体" w:hAnsi="宋体" w:cs="宋体" w:hint="eastAsia"/>
          <w:szCs w:val="21"/>
          <w:highlight w:val="yellow"/>
        </w:rPr>
        <w:t>.</w:t>
      </w:r>
      <w:r w:rsidR="00754BEA" w:rsidRPr="00B733C9">
        <w:rPr>
          <w:rFonts w:ascii="宋体" w:hAnsi="宋体" w:cs="宋体" w:hint="eastAsia"/>
          <w:color w:val="333333"/>
          <w:kern w:val="0"/>
          <w:szCs w:val="21"/>
          <w:highlight w:val="yellow"/>
        </w:rPr>
        <w:t>竞价项目</w:t>
      </w:r>
      <w:r w:rsidR="00971AB1">
        <w:rPr>
          <w:rFonts w:ascii="宋体" w:hAnsi="宋体" w:cs="宋体" w:hint="eastAsia"/>
          <w:color w:val="333333"/>
          <w:kern w:val="0"/>
          <w:szCs w:val="21"/>
          <w:highlight w:val="yellow"/>
        </w:rPr>
        <w:t>清单</w:t>
      </w:r>
      <w:r w:rsidR="008A67DB" w:rsidRPr="00B733C9">
        <w:rPr>
          <w:rFonts w:ascii="宋体" w:hAnsi="宋体" w:cs="宋体" w:hint="eastAsia"/>
          <w:color w:val="333333"/>
          <w:kern w:val="0"/>
          <w:szCs w:val="21"/>
          <w:highlight w:val="yellow"/>
        </w:rPr>
        <w:t>：</w:t>
      </w:r>
    </w:p>
    <w:p w14:paraId="6BA48FB3" w14:textId="77777777" w:rsidR="00574E6D" w:rsidRDefault="00574E6D" w:rsidP="00A55AFF">
      <w:pPr>
        <w:spacing w:line="312" w:lineRule="auto"/>
        <w:ind w:firstLineChars="200" w:firstLine="420"/>
        <w:rPr>
          <w:rFonts w:ascii="宋体" w:hAnsi="宋体" w:cs="宋体"/>
          <w:szCs w:val="21"/>
        </w:rPr>
      </w:pPr>
      <w:r w:rsidRPr="00574E6D">
        <w:rPr>
          <w:rFonts w:ascii="宋体" w:hAnsi="宋体" w:cs="宋体" w:hint="eastAsia"/>
          <w:szCs w:val="21"/>
        </w:rPr>
        <w:t>由供应商负责本项目供货范围内电梯配件材料的采购、运输及安装调试，详见供货清单。</w:t>
      </w:r>
    </w:p>
    <w:p w14:paraId="4B59FCF4" w14:textId="63BC6997" w:rsidR="00A55AFF" w:rsidRPr="00574E6D" w:rsidRDefault="00B83833" w:rsidP="00574E6D">
      <w:pPr>
        <w:spacing w:line="312" w:lineRule="auto"/>
        <w:ind w:firstLineChars="200" w:firstLine="422"/>
        <w:rPr>
          <w:rFonts w:ascii="宋体" w:hAnsi="宋体" w:cs="宋体"/>
          <w:b/>
          <w:szCs w:val="21"/>
        </w:rPr>
      </w:pPr>
      <w:r>
        <w:rPr>
          <w:rFonts w:ascii="宋体" w:hAnsi="宋体" w:cs="宋体" w:hint="eastAsia"/>
          <w:b/>
          <w:szCs w:val="21"/>
        </w:rPr>
        <w:t>（1）</w:t>
      </w:r>
      <w:r w:rsidR="00574E6D" w:rsidRPr="00574E6D">
        <w:rPr>
          <w:rFonts w:ascii="宋体" w:hAnsi="宋体" w:cs="宋体" w:hint="eastAsia"/>
          <w:b/>
          <w:szCs w:val="21"/>
        </w:rPr>
        <w:t>P3、P8停车楼电梯（直梯、扶梯）配件更换及维修项目</w:t>
      </w:r>
      <w:r>
        <w:rPr>
          <w:rFonts w:ascii="宋体" w:hAnsi="宋体" w:cs="宋体" w:hint="eastAsia"/>
          <w:b/>
          <w:szCs w:val="21"/>
        </w:rPr>
        <w:t>所需货物</w:t>
      </w:r>
      <w:r>
        <w:rPr>
          <w:rFonts w:ascii="宋体" w:hAnsi="宋体" w:cs="宋体"/>
          <w:b/>
          <w:szCs w:val="21"/>
        </w:rPr>
        <w:t>清单</w:t>
      </w:r>
      <w:r w:rsidR="000A2CC6" w:rsidRPr="000A2CC6">
        <w:rPr>
          <w:rFonts w:ascii="宋体" w:hAnsi="宋体" w:cs="宋体" w:hint="eastAsia"/>
          <w:b/>
          <w:szCs w:val="21"/>
          <w:highlight w:val="yellow"/>
        </w:rPr>
        <w:t>（本清单总</w:t>
      </w:r>
      <w:r w:rsidR="000A2CC6" w:rsidRPr="000A2CC6">
        <w:rPr>
          <w:rFonts w:ascii="宋体" w:hAnsi="宋体" w:cs="宋体"/>
          <w:b/>
          <w:szCs w:val="21"/>
          <w:highlight w:val="yellow"/>
        </w:rPr>
        <w:t>金额不超过</w:t>
      </w:r>
      <w:r w:rsidR="000A2CC6" w:rsidRPr="000A2CC6">
        <w:rPr>
          <w:rFonts w:ascii="宋体" w:hAnsi="宋体" w:cs="宋体" w:hint="eastAsia"/>
          <w:b/>
          <w:szCs w:val="21"/>
          <w:highlight w:val="yellow"/>
        </w:rPr>
        <w:t>498</w:t>
      </w:r>
      <w:r w:rsidR="000A2CC6" w:rsidRPr="000A2CC6">
        <w:rPr>
          <w:rFonts w:ascii="宋体" w:hAnsi="宋体" w:cs="宋体"/>
          <w:b/>
          <w:szCs w:val="21"/>
          <w:highlight w:val="yellow"/>
        </w:rPr>
        <w:t>,</w:t>
      </w:r>
      <w:r w:rsidR="000A2CC6" w:rsidRPr="000A2CC6">
        <w:rPr>
          <w:rFonts w:ascii="宋体" w:hAnsi="宋体" w:cs="宋体" w:hint="eastAsia"/>
          <w:b/>
          <w:szCs w:val="21"/>
          <w:highlight w:val="yellow"/>
        </w:rPr>
        <w:t>800元）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77"/>
        <w:gridCol w:w="3142"/>
        <w:gridCol w:w="1560"/>
        <w:gridCol w:w="1789"/>
      </w:tblGrid>
      <w:tr w:rsidR="00B83833" w:rsidRPr="00B83833" w14:paraId="7125ACA0" w14:textId="77777777" w:rsidTr="00211775">
        <w:trPr>
          <w:trHeight w:val="519"/>
          <w:jc w:val="center"/>
        </w:trPr>
        <w:tc>
          <w:tcPr>
            <w:tcW w:w="846" w:type="dxa"/>
            <w:shd w:val="clear" w:color="auto" w:fill="auto"/>
            <w:vAlign w:val="center"/>
          </w:tcPr>
          <w:p w14:paraId="32D95F42" w14:textId="03A231EC" w:rsidR="00B83833" w:rsidRPr="00B83833" w:rsidRDefault="00B83833" w:rsidP="00B83833">
            <w:pPr>
              <w:autoSpaceDE w:val="0"/>
              <w:autoSpaceDN w:val="0"/>
              <w:adjustRightInd w:val="0"/>
              <w:jc w:val="center"/>
              <w:rPr>
                <w:rFonts w:ascii="宋体" w:hAnsi="宋体"/>
                <w:b/>
                <w:color w:val="000000"/>
                <w:kern w:val="0"/>
              </w:rPr>
            </w:pPr>
            <w:r w:rsidRPr="00B83833">
              <w:rPr>
                <w:rFonts w:asciiTheme="minorEastAsia" w:eastAsiaTheme="minorEastAsia" w:hAnsiTheme="minorEastAsia" w:cstheme="minorEastAsia" w:hint="eastAsia"/>
                <w:b/>
                <w:color w:val="000000"/>
                <w:kern w:val="0"/>
                <w:szCs w:val="21"/>
                <w:lang w:bidi="ar"/>
              </w:rPr>
              <w:t>序号</w:t>
            </w:r>
          </w:p>
        </w:tc>
        <w:tc>
          <w:tcPr>
            <w:tcW w:w="1677" w:type="dxa"/>
            <w:shd w:val="clear" w:color="auto" w:fill="auto"/>
            <w:vAlign w:val="center"/>
          </w:tcPr>
          <w:p w14:paraId="3DE01A67" w14:textId="5B50A885" w:rsidR="00B83833" w:rsidRPr="00B83833" w:rsidRDefault="00B83833" w:rsidP="00B83833">
            <w:pPr>
              <w:autoSpaceDE w:val="0"/>
              <w:autoSpaceDN w:val="0"/>
              <w:adjustRightInd w:val="0"/>
              <w:jc w:val="center"/>
              <w:rPr>
                <w:rFonts w:ascii="宋体" w:hAnsi="宋体"/>
                <w:b/>
                <w:color w:val="000000"/>
              </w:rPr>
            </w:pPr>
            <w:r w:rsidRPr="00B83833">
              <w:rPr>
                <w:rFonts w:asciiTheme="minorEastAsia" w:eastAsiaTheme="minorEastAsia" w:hAnsiTheme="minorEastAsia" w:cstheme="minorEastAsia" w:hint="eastAsia"/>
                <w:b/>
                <w:color w:val="000000"/>
                <w:kern w:val="0"/>
                <w:szCs w:val="21"/>
                <w:lang w:bidi="ar"/>
              </w:rPr>
              <w:t>设备名称</w:t>
            </w:r>
          </w:p>
        </w:tc>
        <w:tc>
          <w:tcPr>
            <w:tcW w:w="3142" w:type="dxa"/>
            <w:shd w:val="clear" w:color="auto" w:fill="auto"/>
            <w:vAlign w:val="center"/>
          </w:tcPr>
          <w:p w14:paraId="5961C466" w14:textId="6C7CE3E1" w:rsidR="00B83833" w:rsidRPr="00B83833" w:rsidRDefault="00B83833" w:rsidP="00B83833">
            <w:pPr>
              <w:autoSpaceDE w:val="0"/>
              <w:autoSpaceDN w:val="0"/>
              <w:adjustRightInd w:val="0"/>
              <w:jc w:val="center"/>
              <w:rPr>
                <w:rFonts w:ascii="宋体" w:hAnsi="宋体"/>
                <w:b/>
                <w:color w:val="000000"/>
              </w:rPr>
            </w:pPr>
            <w:r w:rsidRPr="00B83833">
              <w:rPr>
                <w:rFonts w:asciiTheme="minorEastAsia" w:eastAsiaTheme="minorEastAsia" w:hAnsiTheme="minorEastAsia" w:cstheme="minorEastAsia" w:hint="eastAsia"/>
                <w:b/>
                <w:color w:val="000000"/>
                <w:kern w:val="0"/>
                <w:szCs w:val="21"/>
                <w:lang w:bidi="ar"/>
              </w:rPr>
              <w:t>物料名称</w:t>
            </w:r>
          </w:p>
        </w:tc>
        <w:tc>
          <w:tcPr>
            <w:tcW w:w="1560" w:type="dxa"/>
            <w:vAlign w:val="center"/>
          </w:tcPr>
          <w:p w14:paraId="16B854E0" w14:textId="77777777" w:rsidR="00B83833" w:rsidRPr="00B83833" w:rsidRDefault="00B83833" w:rsidP="00B83833">
            <w:pPr>
              <w:autoSpaceDE w:val="0"/>
              <w:autoSpaceDN w:val="0"/>
              <w:adjustRightInd w:val="0"/>
              <w:jc w:val="center"/>
              <w:rPr>
                <w:rFonts w:ascii="宋体" w:hAnsi="宋体"/>
                <w:b/>
                <w:color w:val="000000"/>
              </w:rPr>
            </w:pPr>
            <w:r w:rsidRPr="00B83833">
              <w:rPr>
                <w:rFonts w:ascii="宋体" w:hAnsi="宋体" w:hint="eastAsia"/>
                <w:b/>
                <w:color w:val="000000"/>
                <w:kern w:val="0"/>
              </w:rPr>
              <w:t>数量</w:t>
            </w:r>
          </w:p>
        </w:tc>
        <w:tc>
          <w:tcPr>
            <w:tcW w:w="1789" w:type="dxa"/>
            <w:vAlign w:val="center"/>
          </w:tcPr>
          <w:p w14:paraId="389CC45B" w14:textId="77777777" w:rsidR="00B83833" w:rsidRPr="00B83833" w:rsidRDefault="00B83833" w:rsidP="00B83833">
            <w:pPr>
              <w:autoSpaceDE w:val="0"/>
              <w:autoSpaceDN w:val="0"/>
              <w:adjustRightInd w:val="0"/>
              <w:jc w:val="center"/>
              <w:rPr>
                <w:rFonts w:ascii="宋体" w:hAnsi="宋体"/>
                <w:b/>
                <w:color w:val="000000"/>
              </w:rPr>
            </w:pPr>
            <w:r w:rsidRPr="00B83833">
              <w:rPr>
                <w:rFonts w:ascii="宋体" w:hAnsi="宋体" w:hint="eastAsia"/>
                <w:b/>
                <w:color w:val="000000"/>
                <w:kern w:val="0"/>
              </w:rPr>
              <w:t>单位</w:t>
            </w:r>
          </w:p>
        </w:tc>
      </w:tr>
      <w:tr w:rsidR="00B83833" w:rsidRPr="00B83833" w14:paraId="52050C78" w14:textId="77777777" w:rsidTr="00B83833">
        <w:trPr>
          <w:trHeight w:val="519"/>
          <w:jc w:val="center"/>
        </w:trPr>
        <w:tc>
          <w:tcPr>
            <w:tcW w:w="846" w:type="dxa"/>
            <w:shd w:val="clear" w:color="auto" w:fill="auto"/>
            <w:vAlign w:val="center"/>
          </w:tcPr>
          <w:p w14:paraId="170CD47C" w14:textId="0061E93B" w:rsidR="00B83833" w:rsidRPr="00B83833" w:rsidRDefault="00B83833" w:rsidP="00B83833">
            <w:pPr>
              <w:autoSpaceDE w:val="0"/>
              <w:autoSpaceDN w:val="0"/>
              <w:adjustRightInd w:val="0"/>
              <w:jc w:val="center"/>
              <w:rPr>
                <w:rFonts w:ascii="宋体" w:hAnsi="宋体"/>
                <w:color w:val="000000"/>
                <w:kern w:val="0"/>
              </w:rPr>
            </w:pPr>
            <w:r w:rsidRPr="00B83833">
              <w:rPr>
                <w:rFonts w:asciiTheme="minorEastAsia" w:eastAsiaTheme="minorEastAsia" w:hAnsiTheme="minorEastAsia" w:cstheme="minorEastAsia" w:hint="eastAsia"/>
                <w:color w:val="000000"/>
                <w:kern w:val="0"/>
                <w:szCs w:val="21"/>
                <w:lang w:bidi="ar"/>
              </w:rPr>
              <w:t>1</w:t>
            </w:r>
          </w:p>
        </w:tc>
        <w:tc>
          <w:tcPr>
            <w:tcW w:w="1677" w:type="dxa"/>
            <w:vAlign w:val="center"/>
          </w:tcPr>
          <w:p w14:paraId="4D5C6099" w14:textId="5828247E"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color w:val="000000"/>
                <w:kern w:val="0"/>
              </w:rPr>
              <w:t>4台蒂森电梯</w:t>
            </w:r>
          </w:p>
        </w:tc>
        <w:tc>
          <w:tcPr>
            <w:tcW w:w="3142" w:type="dxa"/>
            <w:vAlign w:val="center"/>
          </w:tcPr>
          <w:p w14:paraId="6BF2ABC4" w14:textId="77777777" w:rsidR="00B83833" w:rsidRPr="00B83833" w:rsidRDefault="00B83833" w:rsidP="00B83833">
            <w:pPr>
              <w:autoSpaceDE w:val="0"/>
              <w:autoSpaceDN w:val="0"/>
              <w:adjustRightInd w:val="0"/>
              <w:jc w:val="center"/>
              <w:rPr>
                <w:rFonts w:ascii="宋体" w:hAnsi="宋体"/>
                <w:color w:val="000000"/>
              </w:rPr>
            </w:pPr>
            <w:r w:rsidRPr="00B83833">
              <w:rPr>
                <w:rFonts w:ascii="宋体" w:hAnsi="宋体" w:cs="微软雅黑" w:hint="eastAsia"/>
                <w:color w:val="333333"/>
              </w:rPr>
              <w:t>蒂森电梯专用钢丝绳</w:t>
            </w:r>
          </w:p>
        </w:tc>
        <w:tc>
          <w:tcPr>
            <w:tcW w:w="1560" w:type="dxa"/>
            <w:vAlign w:val="center"/>
          </w:tcPr>
          <w:p w14:paraId="57B46467" w14:textId="77777777"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color w:val="000000"/>
                <w:kern w:val="0"/>
              </w:rPr>
              <w:t>1400</w:t>
            </w:r>
          </w:p>
        </w:tc>
        <w:tc>
          <w:tcPr>
            <w:tcW w:w="1789" w:type="dxa"/>
            <w:vAlign w:val="center"/>
          </w:tcPr>
          <w:p w14:paraId="3E7CBA54" w14:textId="77777777"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color w:val="000000"/>
                <w:kern w:val="0"/>
              </w:rPr>
              <w:t>米</w:t>
            </w:r>
          </w:p>
        </w:tc>
      </w:tr>
      <w:tr w:rsidR="00B83833" w:rsidRPr="00B83833" w14:paraId="5C813F9E" w14:textId="77777777" w:rsidTr="00B83833">
        <w:trPr>
          <w:trHeight w:val="519"/>
          <w:jc w:val="center"/>
        </w:trPr>
        <w:tc>
          <w:tcPr>
            <w:tcW w:w="846" w:type="dxa"/>
            <w:shd w:val="clear" w:color="auto" w:fill="auto"/>
            <w:vAlign w:val="center"/>
          </w:tcPr>
          <w:p w14:paraId="5B2E5B09" w14:textId="473D1C47" w:rsidR="00B83833" w:rsidRPr="00B83833" w:rsidRDefault="00B83833" w:rsidP="00B83833">
            <w:pPr>
              <w:autoSpaceDE w:val="0"/>
              <w:autoSpaceDN w:val="0"/>
              <w:adjustRightInd w:val="0"/>
              <w:jc w:val="center"/>
              <w:rPr>
                <w:rFonts w:ascii="宋体" w:hAnsi="宋体"/>
              </w:rPr>
            </w:pPr>
            <w:r w:rsidRPr="00B83833">
              <w:rPr>
                <w:rFonts w:asciiTheme="minorEastAsia" w:eastAsiaTheme="minorEastAsia" w:hAnsiTheme="minorEastAsia" w:cstheme="minorEastAsia" w:hint="eastAsia"/>
                <w:color w:val="000000"/>
                <w:kern w:val="0"/>
                <w:szCs w:val="21"/>
                <w:lang w:bidi="ar"/>
              </w:rPr>
              <w:t>2</w:t>
            </w:r>
          </w:p>
        </w:tc>
        <w:tc>
          <w:tcPr>
            <w:tcW w:w="1677" w:type="dxa"/>
            <w:vAlign w:val="center"/>
          </w:tcPr>
          <w:p w14:paraId="26BC3D46" w14:textId="6240634D"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rPr>
              <w:t>蒂森扶梯</w:t>
            </w:r>
          </w:p>
        </w:tc>
        <w:tc>
          <w:tcPr>
            <w:tcW w:w="3142" w:type="dxa"/>
            <w:vAlign w:val="center"/>
          </w:tcPr>
          <w:p w14:paraId="1E876C91" w14:textId="77777777" w:rsidR="00B83833" w:rsidRPr="00B83833" w:rsidRDefault="00B83833" w:rsidP="00B83833">
            <w:pPr>
              <w:autoSpaceDE w:val="0"/>
              <w:autoSpaceDN w:val="0"/>
              <w:adjustRightInd w:val="0"/>
              <w:jc w:val="center"/>
              <w:rPr>
                <w:rFonts w:ascii="宋体" w:hAnsi="宋体" w:cs="微软雅黑"/>
                <w:color w:val="333333"/>
              </w:rPr>
            </w:pPr>
            <w:r w:rsidRPr="00B83833">
              <w:rPr>
                <w:rFonts w:ascii="宋体" w:hAnsi="宋体" w:cs="宋体" w:hint="eastAsia"/>
                <w:kern w:val="0"/>
              </w:rPr>
              <w:t>扶手带回转链</w:t>
            </w:r>
          </w:p>
        </w:tc>
        <w:tc>
          <w:tcPr>
            <w:tcW w:w="1560" w:type="dxa"/>
            <w:vAlign w:val="center"/>
          </w:tcPr>
          <w:p w14:paraId="4C5CAAC0" w14:textId="77777777"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color w:val="000000"/>
                <w:kern w:val="0"/>
              </w:rPr>
              <w:t>9</w:t>
            </w:r>
            <w:r w:rsidRPr="00B83833">
              <w:rPr>
                <w:rFonts w:ascii="宋体" w:hAnsi="宋体"/>
                <w:color w:val="000000"/>
                <w:kern w:val="0"/>
              </w:rPr>
              <w:t>2</w:t>
            </w:r>
          </w:p>
        </w:tc>
        <w:tc>
          <w:tcPr>
            <w:tcW w:w="1789" w:type="dxa"/>
            <w:vAlign w:val="center"/>
          </w:tcPr>
          <w:p w14:paraId="1A0F6ACF" w14:textId="77777777"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color w:val="000000"/>
                <w:kern w:val="0"/>
              </w:rPr>
              <w:t>条</w:t>
            </w:r>
          </w:p>
        </w:tc>
      </w:tr>
      <w:tr w:rsidR="00B83833" w:rsidRPr="00B83833" w14:paraId="610F52CE" w14:textId="77777777" w:rsidTr="00B83833">
        <w:trPr>
          <w:trHeight w:val="519"/>
          <w:jc w:val="center"/>
        </w:trPr>
        <w:tc>
          <w:tcPr>
            <w:tcW w:w="846" w:type="dxa"/>
            <w:shd w:val="clear" w:color="auto" w:fill="auto"/>
            <w:vAlign w:val="center"/>
          </w:tcPr>
          <w:p w14:paraId="4248A7DC" w14:textId="0E72B134" w:rsidR="00B83833" w:rsidRPr="00B83833" w:rsidRDefault="00B83833" w:rsidP="00B83833">
            <w:pPr>
              <w:autoSpaceDE w:val="0"/>
              <w:autoSpaceDN w:val="0"/>
              <w:adjustRightInd w:val="0"/>
              <w:jc w:val="center"/>
              <w:rPr>
                <w:rFonts w:ascii="宋体" w:hAnsi="宋体"/>
              </w:rPr>
            </w:pPr>
            <w:r w:rsidRPr="00B83833">
              <w:rPr>
                <w:rFonts w:asciiTheme="minorEastAsia" w:eastAsiaTheme="minorEastAsia" w:hAnsiTheme="minorEastAsia" w:cstheme="minorEastAsia" w:hint="eastAsia"/>
                <w:color w:val="000000"/>
                <w:kern w:val="0"/>
                <w:szCs w:val="21"/>
                <w:lang w:bidi="ar"/>
              </w:rPr>
              <w:t>3</w:t>
            </w:r>
          </w:p>
        </w:tc>
        <w:tc>
          <w:tcPr>
            <w:tcW w:w="1677" w:type="dxa"/>
            <w:vAlign w:val="center"/>
          </w:tcPr>
          <w:p w14:paraId="657287FB" w14:textId="1C674ED9"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rPr>
              <w:t>蒂森扶梯</w:t>
            </w:r>
          </w:p>
        </w:tc>
        <w:tc>
          <w:tcPr>
            <w:tcW w:w="3142" w:type="dxa"/>
            <w:vAlign w:val="center"/>
          </w:tcPr>
          <w:p w14:paraId="75D7A47D" w14:textId="77777777" w:rsidR="00B83833" w:rsidRPr="00B83833" w:rsidRDefault="00B83833" w:rsidP="00B83833">
            <w:pPr>
              <w:autoSpaceDE w:val="0"/>
              <w:autoSpaceDN w:val="0"/>
              <w:adjustRightInd w:val="0"/>
              <w:jc w:val="center"/>
              <w:rPr>
                <w:rFonts w:ascii="宋体" w:hAnsi="宋体" w:cs="微软雅黑"/>
                <w:color w:val="333333"/>
              </w:rPr>
            </w:pPr>
            <w:r w:rsidRPr="00B83833">
              <w:rPr>
                <w:rFonts w:ascii="宋体" w:hAnsi="宋体" w:hint="eastAsia"/>
              </w:rPr>
              <w:t>扶梯带</w:t>
            </w:r>
          </w:p>
        </w:tc>
        <w:tc>
          <w:tcPr>
            <w:tcW w:w="1560" w:type="dxa"/>
            <w:vAlign w:val="center"/>
          </w:tcPr>
          <w:p w14:paraId="6CCE365C" w14:textId="77777777"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color w:val="000000"/>
                <w:kern w:val="0"/>
              </w:rPr>
              <w:t>380</w:t>
            </w:r>
          </w:p>
        </w:tc>
        <w:tc>
          <w:tcPr>
            <w:tcW w:w="1789" w:type="dxa"/>
            <w:vAlign w:val="center"/>
          </w:tcPr>
          <w:p w14:paraId="3E085771" w14:textId="77777777"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color w:val="000000"/>
                <w:kern w:val="0"/>
              </w:rPr>
              <w:t>米</w:t>
            </w:r>
          </w:p>
        </w:tc>
      </w:tr>
      <w:tr w:rsidR="00B83833" w:rsidRPr="00B83833" w14:paraId="53DB486A" w14:textId="77777777" w:rsidTr="00B83833">
        <w:trPr>
          <w:trHeight w:val="519"/>
          <w:jc w:val="center"/>
        </w:trPr>
        <w:tc>
          <w:tcPr>
            <w:tcW w:w="846" w:type="dxa"/>
            <w:shd w:val="clear" w:color="auto" w:fill="auto"/>
            <w:vAlign w:val="center"/>
          </w:tcPr>
          <w:p w14:paraId="0D98A89F" w14:textId="6104DED9" w:rsidR="00B83833" w:rsidRPr="00B83833" w:rsidRDefault="00B83833" w:rsidP="00B83833">
            <w:pPr>
              <w:autoSpaceDE w:val="0"/>
              <w:autoSpaceDN w:val="0"/>
              <w:adjustRightInd w:val="0"/>
              <w:jc w:val="center"/>
              <w:rPr>
                <w:rFonts w:ascii="宋体" w:hAnsi="宋体"/>
              </w:rPr>
            </w:pPr>
            <w:r w:rsidRPr="00B83833">
              <w:rPr>
                <w:rFonts w:asciiTheme="minorEastAsia" w:eastAsiaTheme="minorEastAsia" w:hAnsiTheme="minorEastAsia" w:cstheme="minorEastAsia" w:hint="eastAsia"/>
                <w:color w:val="000000"/>
                <w:kern w:val="0"/>
                <w:szCs w:val="21"/>
                <w:lang w:bidi="ar"/>
              </w:rPr>
              <w:t>4</w:t>
            </w:r>
          </w:p>
        </w:tc>
        <w:tc>
          <w:tcPr>
            <w:tcW w:w="1677" w:type="dxa"/>
            <w:vAlign w:val="center"/>
          </w:tcPr>
          <w:p w14:paraId="23E890FD" w14:textId="785C7245"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rPr>
              <w:t>3台广日电梯</w:t>
            </w:r>
          </w:p>
        </w:tc>
        <w:tc>
          <w:tcPr>
            <w:tcW w:w="3142" w:type="dxa"/>
            <w:vAlign w:val="center"/>
          </w:tcPr>
          <w:p w14:paraId="2C0EFFD2" w14:textId="77777777" w:rsidR="00B83833" w:rsidRPr="00B83833" w:rsidRDefault="00B83833" w:rsidP="00B83833">
            <w:pPr>
              <w:autoSpaceDE w:val="0"/>
              <w:autoSpaceDN w:val="0"/>
              <w:adjustRightInd w:val="0"/>
              <w:jc w:val="center"/>
              <w:rPr>
                <w:rFonts w:ascii="宋体" w:hAnsi="宋体" w:cs="微软雅黑"/>
                <w:color w:val="333333"/>
              </w:rPr>
            </w:pPr>
            <w:r w:rsidRPr="00B83833">
              <w:rPr>
                <w:rFonts w:ascii="宋体" w:hAnsi="宋体" w:cs="微软雅黑" w:hint="eastAsia"/>
                <w:color w:val="333333"/>
              </w:rPr>
              <w:t>广日电梯专用钢丝绳</w:t>
            </w:r>
          </w:p>
        </w:tc>
        <w:tc>
          <w:tcPr>
            <w:tcW w:w="1560" w:type="dxa"/>
            <w:vAlign w:val="center"/>
          </w:tcPr>
          <w:p w14:paraId="5678E0D2" w14:textId="77777777"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color w:val="000000"/>
                <w:kern w:val="0"/>
              </w:rPr>
              <w:t>7</w:t>
            </w:r>
            <w:r w:rsidRPr="00B83833">
              <w:rPr>
                <w:rFonts w:ascii="宋体" w:hAnsi="宋体"/>
                <w:color w:val="000000"/>
                <w:kern w:val="0"/>
              </w:rPr>
              <w:t>20</w:t>
            </w:r>
          </w:p>
        </w:tc>
        <w:tc>
          <w:tcPr>
            <w:tcW w:w="1789" w:type="dxa"/>
            <w:vAlign w:val="center"/>
          </w:tcPr>
          <w:p w14:paraId="7655C7B4" w14:textId="77777777" w:rsidR="00B83833" w:rsidRPr="00B83833" w:rsidRDefault="00B83833" w:rsidP="00B83833">
            <w:pPr>
              <w:autoSpaceDE w:val="0"/>
              <w:autoSpaceDN w:val="0"/>
              <w:adjustRightInd w:val="0"/>
              <w:jc w:val="center"/>
              <w:rPr>
                <w:rFonts w:ascii="宋体" w:hAnsi="宋体"/>
                <w:color w:val="000000"/>
              </w:rPr>
            </w:pPr>
            <w:r w:rsidRPr="00B83833">
              <w:rPr>
                <w:rFonts w:ascii="宋体" w:hAnsi="宋体" w:hint="eastAsia"/>
                <w:color w:val="000000"/>
                <w:kern w:val="0"/>
              </w:rPr>
              <w:t>米</w:t>
            </w:r>
          </w:p>
        </w:tc>
      </w:tr>
    </w:tbl>
    <w:p w14:paraId="150A87CC" w14:textId="2279A184" w:rsidR="00B83833" w:rsidRPr="00574E6D" w:rsidRDefault="00B83833" w:rsidP="00B83833">
      <w:pPr>
        <w:spacing w:line="312" w:lineRule="auto"/>
        <w:ind w:firstLineChars="200" w:firstLine="422"/>
        <w:rPr>
          <w:rFonts w:ascii="宋体" w:hAnsi="宋体" w:cs="宋体"/>
          <w:b/>
          <w:szCs w:val="21"/>
        </w:rPr>
      </w:pPr>
      <w:r>
        <w:rPr>
          <w:rFonts w:ascii="宋体" w:hAnsi="宋体" w:cs="宋体" w:hint="eastAsia"/>
          <w:b/>
          <w:szCs w:val="21"/>
        </w:rPr>
        <w:t>（</w:t>
      </w:r>
      <w:r>
        <w:rPr>
          <w:rFonts w:ascii="宋体" w:hAnsi="宋体" w:cs="宋体"/>
          <w:b/>
          <w:szCs w:val="21"/>
        </w:rPr>
        <w:t>2</w:t>
      </w:r>
      <w:r>
        <w:rPr>
          <w:rFonts w:ascii="宋体" w:hAnsi="宋体" w:cs="宋体" w:hint="eastAsia"/>
          <w:b/>
          <w:szCs w:val="21"/>
        </w:rPr>
        <w:t>）</w:t>
      </w:r>
      <w:r w:rsidRPr="00B83833">
        <w:rPr>
          <w:rFonts w:ascii="宋体" w:hAnsi="宋体" w:cs="宋体" w:hint="eastAsia"/>
          <w:b/>
          <w:szCs w:val="21"/>
        </w:rPr>
        <w:t>P4停车场东西连廊电梯（直梯、扶梯）配件更换及维修项目</w:t>
      </w:r>
      <w:r>
        <w:rPr>
          <w:rFonts w:ascii="宋体" w:hAnsi="宋体" w:cs="宋体" w:hint="eastAsia"/>
          <w:b/>
          <w:szCs w:val="21"/>
        </w:rPr>
        <w:t>所需货物</w:t>
      </w:r>
      <w:r>
        <w:rPr>
          <w:rFonts w:ascii="宋体" w:hAnsi="宋体" w:cs="宋体"/>
          <w:b/>
          <w:szCs w:val="21"/>
        </w:rPr>
        <w:t>清单</w:t>
      </w:r>
      <w:r w:rsidR="000A2CC6" w:rsidRPr="000A2CC6">
        <w:rPr>
          <w:rFonts w:ascii="宋体" w:hAnsi="宋体" w:cs="宋体" w:hint="eastAsia"/>
          <w:b/>
          <w:szCs w:val="21"/>
          <w:highlight w:val="yellow"/>
        </w:rPr>
        <w:t>（本清单总金额不超过702,500元）</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3"/>
        <w:gridCol w:w="1631"/>
        <w:gridCol w:w="1622"/>
        <w:gridCol w:w="1226"/>
        <w:gridCol w:w="1740"/>
        <w:gridCol w:w="1314"/>
        <w:gridCol w:w="855"/>
      </w:tblGrid>
      <w:tr w:rsidR="00B83833" w:rsidRPr="00B83833" w14:paraId="2A250470" w14:textId="77777777" w:rsidTr="00B83833">
        <w:trPr>
          <w:trHeight w:val="550"/>
          <w:jc w:val="center"/>
        </w:trPr>
        <w:tc>
          <w:tcPr>
            <w:tcW w:w="633" w:type="dxa"/>
            <w:shd w:val="clear" w:color="auto" w:fill="auto"/>
            <w:tcMar>
              <w:top w:w="15" w:type="dxa"/>
              <w:left w:w="15" w:type="dxa"/>
              <w:right w:w="15" w:type="dxa"/>
            </w:tcMar>
            <w:vAlign w:val="center"/>
          </w:tcPr>
          <w:p w14:paraId="50957BBE" w14:textId="77777777" w:rsidR="00B83833" w:rsidRPr="00B83833" w:rsidRDefault="00B83833" w:rsidP="00B83833">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序号</w:t>
            </w:r>
          </w:p>
        </w:tc>
        <w:tc>
          <w:tcPr>
            <w:tcW w:w="1631" w:type="dxa"/>
            <w:shd w:val="clear" w:color="auto" w:fill="auto"/>
            <w:tcMar>
              <w:top w:w="15" w:type="dxa"/>
              <w:left w:w="15" w:type="dxa"/>
              <w:right w:w="15" w:type="dxa"/>
            </w:tcMar>
            <w:vAlign w:val="center"/>
          </w:tcPr>
          <w:p w14:paraId="11B8FC2C" w14:textId="77777777" w:rsidR="00B83833" w:rsidRPr="00B83833" w:rsidRDefault="00B83833" w:rsidP="00B83833">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设备名称</w:t>
            </w:r>
          </w:p>
        </w:tc>
        <w:tc>
          <w:tcPr>
            <w:tcW w:w="1622" w:type="dxa"/>
            <w:shd w:val="clear" w:color="auto" w:fill="auto"/>
            <w:tcMar>
              <w:top w:w="15" w:type="dxa"/>
              <w:left w:w="15" w:type="dxa"/>
              <w:right w:w="15" w:type="dxa"/>
            </w:tcMar>
            <w:vAlign w:val="center"/>
          </w:tcPr>
          <w:p w14:paraId="00AED6CA" w14:textId="77777777" w:rsidR="00B83833" w:rsidRPr="00B83833" w:rsidRDefault="00B83833" w:rsidP="00B83833">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物料名称</w:t>
            </w:r>
          </w:p>
        </w:tc>
        <w:tc>
          <w:tcPr>
            <w:tcW w:w="1226" w:type="dxa"/>
            <w:shd w:val="clear" w:color="auto" w:fill="auto"/>
            <w:tcMar>
              <w:top w:w="15" w:type="dxa"/>
              <w:left w:w="15" w:type="dxa"/>
              <w:right w:w="15" w:type="dxa"/>
            </w:tcMar>
            <w:vAlign w:val="center"/>
          </w:tcPr>
          <w:p w14:paraId="4E72BCB4" w14:textId="77777777" w:rsidR="00B83833" w:rsidRPr="00B83833" w:rsidRDefault="00B83833" w:rsidP="00B83833">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品牌/型号</w:t>
            </w:r>
          </w:p>
        </w:tc>
        <w:tc>
          <w:tcPr>
            <w:tcW w:w="1740" w:type="dxa"/>
            <w:shd w:val="clear" w:color="auto" w:fill="auto"/>
            <w:tcMar>
              <w:top w:w="15" w:type="dxa"/>
              <w:left w:w="15" w:type="dxa"/>
              <w:right w:w="15" w:type="dxa"/>
            </w:tcMar>
            <w:vAlign w:val="center"/>
          </w:tcPr>
          <w:p w14:paraId="22BE1D82" w14:textId="77777777" w:rsidR="00B83833" w:rsidRPr="00B83833" w:rsidRDefault="00B83833" w:rsidP="00B83833">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参数</w:t>
            </w:r>
          </w:p>
        </w:tc>
        <w:tc>
          <w:tcPr>
            <w:tcW w:w="1314" w:type="dxa"/>
            <w:shd w:val="clear" w:color="auto" w:fill="auto"/>
            <w:tcMar>
              <w:top w:w="15" w:type="dxa"/>
              <w:left w:w="15" w:type="dxa"/>
              <w:right w:w="15" w:type="dxa"/>
            </w:tcMar>
            <w:vAlign w:val="center"/>
          </w:tcPr>
          <w:p w14:paraId="727EDA8B" w14:textId="77777777" w:rsidR="00B83833" w:rsidRPr="00B83833" w:rsidRDefault="00B83833" w:rsidP="00B83833">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数量</w:t>
            </w:r>
          </w:p>
        </w:tc>
        <w:tc>
          <w:tcPr>
            <w:tcW w:w="855" w:type="dxa"/>
            <w:shd w:val="clear" w:color="auto" w:fill="auto"/>
            <w:tcMar>
              <w:top w:w="15" w:type="dxa"/>
              <w:left w:w="15" w:type="dxa"/>
              <w:right w:w="15" w:type="dxa"/>
            </w:tcMar>
            <w:vAlign w:val="center"/>
          </w:tcPr>
          <w:p w14:paraId="0792E9EE" w14:textId="77777777" w:rsidR="00B83833" w:rsidRPr="00B83833" w:rsidRDefault="00B83833" w:rsidP="00B83833">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单位</w:t>
            </w:r>
          </w:p>
        </w:tc>
      </w:tr>
      <w:tr w:rsidR="00B83833" w:rsidRPr="00B83833" w14:paraId="0E935A98" w14:textId="77777777" w:rsidTr="00B83833">
        <w:trPr>
          <w:trHeight w:val="429"/>
          <w:jc w:val="center"/>
        </w:trPr>
        <w:tc>
          <w:tcPr>
            <w:tcW w:w="633" w:type="dxa"/>
            <w:shd w:val="clear" w:color="auto" w:fill="auto"/>
            <w:tcMar>
              <w:top w:w="15" w:type="dxa"/>
              <w:left w:w="15" w:type="dxa"/>
              <w:right w:w="15" w:type="dxa"/>
            </w:tcMar>
            <w:vAlign w:val="center"/>
          </w:tcPr>
          <w:p w14:paraId="69280045"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w:t>
            </w:r>
          </w:p>
        </w:tc>
        <w:tc>
          <w:tcPr>
            <w:tcW w:w="1631" w:type="dxa"/>
            <w:shd w:val="clear" w:color="auto" w:fill="auto"/>
            <w:tcMar>
              <w:top w:w="15" w:type="dxa"/>
              <w:left w:w="15" w:type="dxa"/>
              <w:right w:w="15" w:type="dxa"/>
            </w:tcMar>
            <w:vAlign w:val="center"/>
          </w:tcPr>
          <w:p w14:paraId="3E9F5120"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00F80E5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扶手带</w:t>
            </w:r>
          </w:p>
        </w:tc>
        <w:tc>
          <w:tcPr>
            <w:tcW w:w="1226" w:type="dxa"/>
            <w:shd w:val="clear" w:color="auto" w:fill="auto"/>
            <w:tcMar>
              <w:top w:w="15" w:type="dxa"/>
              <w:left w:w="15" w:type="dxa"/>
              <w:right w:w="15" w:type="dxa"/>
            </w:tcMar>
            <w:vAlign w:val="center"/>
          </w:tcPr>
          <w:p w14:paraId="474B1804"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26E5275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8条*31.07m</w:t>
            </w:r>
          </w:p>
        </w:tc>
        <w:tc>
          <w:tcPr>
            <w:tcW w:w="1314" w:type="dxa"/>
            <w:shd w:val="clear" w:color="auto" w:fill="auto"/>
            <w:tcMar>
              <w:top w:w="15" w:type="dxa"/>
              <w:left w:w="15" w:type="dxa"/>
              <w:right w:w="15" w:type="dxa"/>
            </w:tcMar>
            <w:vAlign w:val="center"/>
          </w:tcPr>
          <w:p w14:paraId="4022603D"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248.56</w:t>
            </w:r>
          </w:p>
        </w:tc>
        <w:tc>
          <w:tcPr>
            <w:tcW w:w="855" w:type="dxa"/>
            <w:shd w:val="clear" w:color="auto" w:fill="auto"/>
            <w:tcMar>
              <w:top w:w="15" w:type="dxa"/>
              <w:left w:w="15" w:type="dxa"/>
              <w:right w:w="15" w:type="dxa"/>
            </w:tcMar>
            <w:vAlign w:val="center"/>
          </w:tcPr>
          <w:p w14:paraId="01D2C9C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米</w:t>
            </w:r>
          </w:p>
        </w:tc>
      </w:tr>
      <w:tr w:rsidR="00B83833" w:rsidRPr="00B83833" w14:paraId="17F581BC" w14:textId="77777777" w:rsidTr="00B83833">
        <w:trPr>
          <w:trHeight w:val="429"/>
          <w:jc w:val="center"/>
        </w:trPr>
        <w:tc>
          <w:tcPr>
            <w:tcW w:w="633" w:type="dxa"/>
            <w:shd w:val="clear" w:color="auto" w:fill="auto"/>
            <w:tcMar>
              <w:top w:w="15" w:type="dxa"/>
              <w:left w:w="15" w:type="dxa"/>
              <w:right w:w="15" w:type="dxa"/>
            </w:tcMar>
            <w:vAlign w:val="center"/>
          </w:tcPr>
          <w:p w14:paraId="46072C6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1631" w:type="dxa"/>
            <w:shd w:val="clear" w:color="auto" w:fill="auto"/>
            <w:tcMar>
              <w:top w:w="15" w:type="dxa"/>
              <w:left w:w="15" w:type="dxa"/>
              <w:right w:w="15" w:type="dxa"/>
            </w:tcMar>
            <w:vAlign w:val="center"/>
          </w:tcPr>
          <w:p w14:paraId="1C3F11DC"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3A9CDF5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梯级大链</w:t>
            </w:r>
          </w:p>
        </w:tc>
        <w:tc>
          <w:tcPr>
            <w:tcW w:w="1226" w:type="dxa"/>
            <w:shd w:val="clear" w:color="auto" w:fill="auto"/>
            <w:tcMar>
              <w:top w:w="15" w:type="dxa"/>
              <w:left w:w="15" w:type="dxa"/>
              <w:right w:w="15" w:type="dxa"/>
            </w:tcMar>
            <w:vAlign w:val="center"/>
          </w:tcPr>
          <w:p w14:paraId="2F31E6B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286C3AC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1台*74*12</w:t>
            </w:r>
          </w:p>
        </w:tc>
        <w:tc>
          <w:tcPr>
            <w:tcW w:w="1314" w:type="dxa"/>
            <w:shd w:val="clear" w:color="auto" w:fill="auto"/>
            <w:tcMar>
              <w:top w:w="15" w:type="dxa"/>
              <w:left w:w="15" w:type="dxa"/>
              <w:right w:w="15" w:type="dxa"/>
            </w:tcMar>
            <w:vAlign w:val="center"/>
          </w:tcPr>
          <w:p w14:paraId="5B18487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1776</w:t>
            </w:r>
          </w:p>
        </w:tc>
        <w:tc>
          <w:tcPr>
            <w:tcW w:w="855" w:type="dxa"/>
            <w:shd w:val="clear" w:color="auto" w:fill="auto"/>
            <w:tcMar>
              <w:top w:w="15" w:type="dxa"/>
              <w:left w:w="15" w:type="dxa"/>
              <w:right w:w="15" w:type="dxa"/>
            </w:tcMar>
            <w:vAlign w:val="center"/>
          </w:tcPr>
          <w:p w14:paraId="4DA0414A"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节</w:t>
            </w:r>
          </w:p>
        </w:tc>
      </w:tr>
      <w:tr w:rsidR="00B83833" w:rsidRPr="00B83833" w14:paraId="21513DFE" w14:textId="77777777" w:rsidTr="00B83833">
        <w:trPr>
          <w:trHeight w:val="429"/>
          <w:jc w:val="center"/>
        </w:trPr>
        <w:tc>
          <w:tcPr>
            <w:tcW w:w="633" w:type="dxa"/>
            <w:shd w:val="clear" w:color="auto" w:fill="auto"/>
            <w:tcMar>
              <w:top w:w="15" w:type="dxa"/>
              <w:left w:w="15" w:type="dxa"/>
              <w:right w:w="15" w:type="dxa"/>
            </w:tcMar>
            <w:vAlign w:val="center"/>
          </w:tcPr>
          <w:p w14:paraId="407ED892"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3</w:t>
            </w:r>
          </w:p>
        </w:tc>
        <w:tc>
          <w:tcPr>
            <w:tcW w:w="1631" w:type="dxa"/>
            <w:shd w:val="clear" w:color="auto" w:fill="auto"/>
            <w:tcMar>
              <w:top w:w="15" w:type="dxa"/>
              <w:left w:w="15" w:type="dxa"/>
              <w:right w:w="15" w:type="dxa"/>
            </w:tcMar>
            <w:vAlign w:val="center"/>
          </w:tcPr>
          <w:p w14:paraId="5D47399F"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107A67C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电磁制动器</w:t>
            </w:r>
          </w:p>
        </w:tc>
        <w:tc>
          <w:tcPr>
            <w:tcW w:w="1226" w:type="dxa"/>
            <w:shd w:val="clear" w:color="auto" w:fill="auto"/>
            <w:tcMar>
              <w:top w:w="15" w:type="dxa"/>
              <w:left w:w="15" w:type="dxa"/>
              <w:right w:w="15" w:type="dxa"/>
            </w:tcMar>
            <w:vAlign w:val="center"/>
          </w:tcPr>
          <w:p w14:paraId="42EBD6B2"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6C98343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D140/110V</w:t>
            </w:r>
          </w:p>
        </w:tc>
        <w:tc>
          <w:tcPr>
            <w:tcW w:w="1314" w:type="dxa"/>
            <w:shd w:val="clear" w:color="auto" w:fill="auto"/>
            <w:tcMar>
              <w:top w:w="15" w:type="dxa"/>
              <w:left w:w="15" w:type="dxa"/>
              <w:right w:w="15" w:type="dxa"/>
            </w:tcMar>
            <w:vAlign w:val="center"/>
          </w:tcPr>
          <w:p w14:paraId="2619169A"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2B84D0F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r>
      <w:tr w:rsidR="00B83833" w:rsidRPr="00B83833" w14:paraId="6E0D9B5D" w14:textId="77777777" w:rsidTr="00B83833">
        <w:trPr>
          <w:trHeight w:val="429"/>
          <w:jc w:val="center"/>
        </w:trPr>
        <w:tc>
          <w:tcPr>
            <w:tcW w:w="633" w:type="dxa"/>
            <w:shd w:val="clear" w:color="auto" w:fill="auto"/>
            <w:tcMar>
              <w:top w:w="15" w:type="dxa"/>
              <w:left w:w="15" w:type="dxa"/>
              <w:right w:w="15" w:type="dxa"/>
            </w:tcMar>
            <w:vAlign w:val="center"/>
          </w:tcPr>
          <w:p w14:paraId="44C3FDD5"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1631" w:type="dxa"/>
            <w:shd w:val="clear" w:color="auto" w:fill="auto"/>
            <w:tcMar>
              <w:top w:w="15" w:type="dxa"/>
              <w:left w:w="15" w:type="dxa"/>
              <w:right w:w="15" w:type="dxa"/>
            </w:tcMar>
            <w:vAlign w:val="center"/>
          </w:tcPr>
          <w:p w14:paraId="2DEDB5F0"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13697EB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三角皮带</w:t>
            </w:r>
          </w:p>
        </w:tc>
        <w:tc>
          <w:tcPr>
            <w:tcW w:w="1226" w:type="dxa"/>
            <w:shd w:val="clear" w:color="auto" w:fill="auto"/>
            <w:tcMar>
              <w:top w:w="15" w:type="dxa"/>
              <w:left w:w="15" w:type="dxa"/>
              <w:right w:w="15" w:type="dxa"/>
            </w:tcMar>
            <w:vAlign w:val="center"/>
          </w:tcPr>
          <w:p w14:paraId="512E4995"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77C9A79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3V450</w:t>
            </w:r>
          </w:p>
        </w:tc>
        <w:tc>
          <w:tcPr>
            <w:tcW w:w="1314" w:type="dxa"/>
            <w:shd w:val="clear" w:color="auto" w:fill="auto"/>
            <w:tcMar>
              <w:top w:w="15" w:type="dxa"/>
              <w:left w:w="15" w:type="dxa"/>
              <w:right w:w="15" w:type="dxa"/>
            </w:tcMar>
            <w:vAlign w:val="center"/>
          </w:tcPr>
          <w:p w14:paraId="0E2EB96D"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w:t>
            </w:r>
          </w:p>
        </w:tc>
        <w:tc>
          <w:tcPr>
            <w:tcW w:w="855" w:type="dxa"/>
            <w:shd w:val="clear" w:color="auto" w:fill="auto"/>
            <w:tcMar>
              <w:top w:w="15" w:type="dxa"/>
              <w:left w:w="15" w:type="dxa"/>
              <w:right w:w="15" w:type="dxa"/>
            </w:tcMar>
            <w:vAlign w:val="center"/>
          </w:tcPr>
          <w:p w14:paraId="318C4A5D"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条</w:t>
            </w:r>
          </w:p>
        </w:tc>
      </w:tr>
      <w:tr w:rsidR="00B83833" w:rsidRPr="00B83833" w14:paraId="0C68AA14" w14:textId="77777777" w:rsidTr="00B83833">
        <w:trPr>
          <w:trHeight w:val="429"/>
          <w:jc w:val="center"/>
        </w:trPr>
        <w:tc>
          <w:tcPr>
            <w:tcW w:w="633" w:type="dxa"/>
            <w:shd w:val="clear" w:color="auto" w:fill="auto"/>
            <w:tcMar>
              <w:top w:w="15" w:type="dxa"/>
              <w:left w:w="15" w:type="dxa"/>
              <w:right w:w="15" w:type="dxa"/>
            </w:tcMar>
            <w:vAlign w:val="center"/>
          </w:tcPr>
          <w:p w14:paraId="1B0E26DD"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5</w:t>
            </w:r>
          </w:p>
        </w:tc>
        <w:tc>
          <w:tcPr>
            <w:tcW w:w="1631" w:type="dxa"/>
            <w:shd w:val="clear" w:color="auto" w:fill="auto"/>
            <w:tcMar>
              <w:top w:w="15" w:type="dxa"/>
              <w:left w:w="15" w:type="dxa"/>
              <w:right w:w="15" w:type="dxa"/>
            </w:tcMar>
            <w:vAlign w:val="center"/>
          </w:tcPr>
          <w:p w14:paraId="08F5AB4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53B9799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梯级</w:t>
            </w:r>
          </w:p>
        </w:tc>
        <w:tc>
          <w:tcPr>
            <w:tcW w:w="1226" w:type="dxa"/>
            <w:shd w:val="clear" w:color="auto" w:fill="auto"/>
            <w:tcMar>
              <w:top w:w="15" w:type="dxa"/>
              <w:left w:w="15" w:type="dxa"/>
              <w:right w:w="15" w:type="dxa"/>
            </w:tcMar>
            <w:vAlign w:val="center"/>
          </w:tcPr>
          <w:p w14:paraId="0D7AA725"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356AF1A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1000*400</w:t>
            </w:r>
          </w:p>
        </w:tc>
        <w:tc>
          <w:tcPr>
            <w:tcW w:w="1314" w:type="dxa"/>
            <w:shd w:val="clear" w:color="auto" w:fill="auto"/>
            <w:tcMar>
              <w:top w:w="15" w:type="dxa"/>
              <w:left w:w="15" w:type="dxa"/>
              <w:right w:w="15" w:type="dxa"/>
            </w:tcMar>
            <w:vAlign w:val="center"/>
          </w:tcPr>
          <w:p w14:paraId="62C4C0B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w:t>
            </w:r>
          </w:p>
        </w:tc>
        <w:tc>
          <w:tcPr>
            <w:tcW w:w="855" w:type="dxa"/>
            <w:shd w:val="clear" w:color="auto" w:fill="auto"/>
            <w:tcMar>
              <w:top w:w="15" w:type="dxa"/>
              <w:left w:w="15" w:type="dxa"/>
              <w:right w:w="15" w:type="dxa"/>
            </w:tcMar>
            <w:vAlign w:val="center"/>
          </w:tcPr>
          <w:p w14:paraId="31225020"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个</w:t>
            </w:r>
            <w:proofErr w:type="gramEnd"/>
          </w:p>
        </w:tc>
      </w:tr>
      <w:tr w:rsidR="00B83833" w:rsidRPr="00B83833" w14:paraId="1D37DAFF" w14:textId="77777777" w:rsidTr="00B83833">
        <w:trPr>
          <w:trHeight w:val="429"/>
          <w:jc w:val="center"/>
        </w:trPr>
        <w:tc>
          <w:tcPr>
            <w:tcW w:w="633" w:type="dxa"/>
            <w:shd w:val="clear" w:color="auto" w:fill="auto"/>
            <w:tcMar>
              <w:top w:w="15" w:type="dxa"/>
              <w:left w:w="15" w:type="dxa"/>
              <w:right w:w="15" w:type="dxa"/>
            </w:tcMar>
            <w:vAlign w:val="center"/>
          </w:tcPr>
          <w:p w14:paraId="26517B90"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6</w:t>
            </w:r>
          </w:p>
        </w:tc>
        <w:tc>
          <w:tcPr>
            <w:tcW w:w="1631" w:type="dxa"/>
            <w:shd w:val="clear" w:color="auto" w:fill="auto"/>
            <w:tcMar>
              <w:top w:w="15" w:type="dxa"/>
              <w:left w:w="15" w:type="dxa"/>
              <w:right w:w="15" w:type="dxa"/>
            </w:tcMar>
            <w:vAlign w:val="center"/>
          </w:tcPr>
          <w:p w14:paraId="1EFE02E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11C3201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梯级黄胶边</w:t>
            </w:r>
            <w:proofErr w:type="gramEnd"/>
          </w:p>
        </w:tc>
        <w:tc>
          <w:tcPr>
            <w:tcW w:w="1226" w:type="dxa"/>
            <w:shd w:val="clear" w:color="auto" w:fill="auto"/>
            <w:tcMar>
              <w:top w:w="15" w:type="dxa"/>
              <w:left w:w="15" w:type="dxa"/>
              <w:right w:w="15" w:type="dxa"/>
            </w:tcMar>
            <w:vAlign w:val="center"/>
          </w:tcPr>
          <w:p w14:paraId="05B375C4"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50B99E65"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1200EX-N</w:t>
            </w:r>
          </w:p>
        </w:tc>
        <w:tc>
          <w:tcPr>
            <w:tcW w:w="1314" w:type="dxa"/>
            <w:shd w:val="clear" w:color="auto" w:fill="auto"/>
            <w:tcMar>
              <w:top w:w="15" w:type="dxa"/>
              <w:left w:w="15" w:type="dxa"/>
              <w:right w:w="15" w:type="dxa"/>
            </w:tcMar>
            <w:vAlign w:val="center"/>
          </w:tcPr>
          <w:p w14:paraId="7BFE596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120</w:t>
            </w:r>
          </w:p>
        </w:tc>
        <w:tc>
          <w:tcPr>
            <w:tcW w:w="855" w:type="dxa"/>
            <w:shd w:val="clear" w:color="auto" w:fill="auto"/>
            <w:tcMar>
              <w:top w:w="15" w:type="dxa"/>
              <w:left w:w="15" w:type="dxa"/>
              <w:right w:w="15" w:type="dxa"/>
            </w:tcMar>
            <w:vAlign w:val="center"/>
          </w:tcPr>
          <w:p w14:paraId="67B81CD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条</w:t>
            </w:r>
          </w:p>
        </w:tc>
      </w:tr>
      <w:tr w:rsidR="00B83833" w:rsidRPr="00B83833" w14:paraId="3343488F" w14:textId="77777777" w:rsidTr="00B83833">
        <w:trPr>
          <w:trHeight w:val="429"/>
          <w:jc w:val="center"/>
        </w:trPr>
        <w:tc>
          <w:tcPr>
            <w:tcW w:w="633" w:type="dxa"/>
            <w:shd w:val="clear" w:color="auto" w:fill="auto"/>
            <w:tcMar>
              <w:top w:w="15" w:type="dxa"/>
              <w:left w:w="15" w:type="dxa"/>
              <w:right w:w="15" w:type="dxa"/>
            </w:tcMar>
            <w:vAlign w:val="center"/>
          </w:tcPr>
          <w:p w14:paraId="02D92F8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lastRenderedPageBreak/>
              <w:t>7</w:t>
            </w:r>
          </w:p>
        </w:tc>
        <w:tc>
          <w:tcPr>
            <w:tcW w:w="1631" w:type="dxa"/>
            <w:shd w:val="clear" w:color="auto" w:fill="auto"/>
            <w:tcMar>
              <w:top w:w="15" w:type="dxa"/>
              <w:left w:w="15" w:type="dxa"/>
              <w:right w:w="15" w:type="dxa"/>
            </w:tcMar>
            <w:vAlign w:val="center"/>
          </w:tcPr>
          <w:p w14:paraId="6100D4B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77ED2A5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变频器</w:t>
            </w:r>
          </w:p>
        </w:tc>
        <w:tc>
          <w:tcPr>
            <w:tcW w:w="1226" w:type="dxa"/>
            <w:shd w:val="clear" w:color="auto" w:fill="auto"/>
            <w:tcMar>
              <w:top w:w="15" w:type="dxa"/>
              <w:left w:w="15" w:type="dxa"/>
              <w:right w:w="15" w:type="dxa"/>
            </w:tcMar>
            <w:vAlign w:val="center"/>
          </w:tcPr>
          <w:p w14:paraId="607DABAF"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50304A64"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L1000A</w:t>
            </w:r>
          </w:p>
        </w:tc>
        <w:tc>
          <w:tcPr>
            <w:tcW w:w="1314" w:type="dxa"/>
            <w:shd w:val="clear" w:color="auto" w:fill="auto"/>
            <w:tcMar>
              <w:top w:w="15" w:type="dxa"/>
              <w:left w:w="15" w:type="dxa"/>
              <w:right w:w="15" w:type="dxa"/>
            </w:tcMar>
            <w:vAlign w:val="center"/>
          </w:tcPr>
          <w:p w14:paraId="67A2B4C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67FEC11C"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r>
      <w:tr w:rsidR="00B83833" w:rsidRPr="00B83833" w14:paraId="05B30033" w14:textId="77777777" w:rsidTr="00B83833">
        <w:trPr>
          <w:trHeight w:val="429"/>
          <w:jc w:val="center"/>
        </w:trPr>
        <w:tc>
          <w:tcPr>
            <w:tcW w:w="633" w:type="dxa"/>
            <w:shd w:val="clear" w:color="auto" w:fill="auto"/>
            <w:tcMar>
              <w:top w:w="15" w:type="dxa"/>
              <w:left w:w="15" w:type="dxa"/>
              <w:right w:w="15" w:type="dxa"/>
            </w:tcMar>
            <w:vAlign w:val="center"/>
          </w:tcPr>
          <w:p w14:paraId="37435351"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w:t>
            </w:r>
          </w:p>
        </w:tc>
        <w:tc>
          <w:tcPr>
            <w:tcW w:w="1631" w:type="dxa"/>
            <w:shd w:val="clear" w:color="auto" w:fill="auto"/>
            <w:tcMar>
              <w:top w:w="15" w:type="dxa"/>
              <w:left w:w="15" w:type="dxa"/>
              <w:right w:w="15" w:type="dxa"/>
            </w:tcMar>
            <w:vAlign w:val="center"/>
          </w:tcPr>
          <w:p w14:paraId="2CE01B3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2C80460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主控PLC写数</w:t>
            </w:r>
          </w:p>
        </w:tc>
        <w:tc>
          <w:tcPr>
            <w:tcW w:w="1226" w:type="dxa"/>
            <w:shd w:val="clear" w:color="auto" w:fill="auto"/>
            <w:tcMar>
              <w:top w:w="15" w:type="dxa"/>
              <w:left w:w="15" w:type="dxa"/>
              <w:right w:w="15" w:type="dxa"/>
            </w:tcMar>
            <w:vAlign w:val="center"/>
          </w:tcPr>
          <w:p w14:paraId="500B2D7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57DD2864" w14:textId="6F6CE9C1"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FX2N-80MR</w:t>
            </w:r>
          </w:p>
        </w:tc>
        <w:tc>
          <w:tcPr>
            <w:tcW w:w="1314" w:type="dxa"/>
            <w:shd w:val="clear" w:color="auto" w:fill="auto"/>
            <w:tcMar>
              <w:top w:w="15" w:type="dxa"/>
              <w:left w:w="15" w:type="dxa"/>
              <w:right w:w="15" w:type="dxa"/>
            </w:tcMar>
            <w:vAlign w:val="center"/>
          </w:tcPr>
          <w:p w14:paraId="5A637A90"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3561D84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r>
      <w:tr w:rsidR="00B83833" w:rsidRPr="00B83833" w14:paraId="715480CC" w14:textId="77777777" w:rsidTr="00B83833">
        <w:trPr>
          <w:trHeight w:val="429"/>
          <w:jc w:val="center"/>
        </w:trPr>
        <w:tc>
          <w:tcPr>
            <w:tcW w:w="633" w:type="dxa"/>
            <w:shd w:val="clear" w:color="auto" w:fill="auto"/>
            <w:tcMar>
              <w:top w:w="15" w:type="dxa"/>
              <w:left w:w="15" w:type="dxa"/>
              <w:right w:w="15" w:type="dxa"/>
            </w:tcMar>
            <w:vAlign w:val="center"/>
          </w:tcPr>
          <w:p w14:paraId="3F1B674A"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9</w:t>
            </w:r>
          </w:p>
        </w:tc>
        <w:tc>
          <w:tcPr>
            <w:tcW w:w="1631" w:type="dxa"/>
            <w:shd w:val="clear" w:color="auto" w:fill="auto"/>
            <w:tcMar>
              <w:top w:w="15" w:type="dxa"/>
              <w:left w:w="15" w:type="dxa"/>
              <w:right w:w="15" w:type="dxa"/>
            </w:tcMar>
            <w:vAlign w:val="center"/>
          </w:tcPr>
          <w:p w14:paraId="195655A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2020C45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扶手带驱动压带装置</w:t>
            </w:r>
          </w:p>
        </w:tc>
        <w:tc>
          <w:tcPr>
            <w:tcW w:w="1226" w:type="dxa"/>
            <w:shd w:val="clear" w:color="auto" w:fill="auto"/>
            <w:tcMar>
              <w:top w:w="15" w:type="dxa"/>
              <w:left w:w="15" w:type="dxa"/>
              <w:right w:w="15" w:type="dxa"/>
            </w:tcMar>
            <w:vAlign w:val="center"/>
          </w:tcPr>
          <w:p w14:paraId="2419A4FC"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06DB2DCB" w14:textId="77777777" w:rsidR="00B83833" w:rsidRPr="00B83833" w:rsidRDefault="00B83833" w:rsidP="00B83833">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21787AD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260D8FD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套</w:t>
            </w:r>
          </w:p>
        </w:tc>
      </w:tr>
      <w:tr w:rsidR="00B83833" w:rsidRPr="00B83833" w14:paraId="691CA095" w14:textId="77777777" w:rsidTr="00B83833">
        <w:trPr>
          <w:trHeight w:val="429"/>
          <w:jc w:val="center"/>
        </w:trPr>
        <w:tc>
          <w:tcPr>
            <w:tcW w:w="633" w:type="dxa"/>
            <w:shd w:val="clear" w:color="auto" w:fill="auto"/>
            <w:tcMar>
              <w:top w:w="15" w:type="dxa"/>
              <w:left w:w="15" w:type="dxa"/>
              <w:right w:w="15" w:type="dxa"/>
            </w:tcMar>
            <w:vAlign w:val="center"/>
          </w:tcPr>
          <w:p w14:paraId="51DE13CF"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10</w:t>
            </w:r>
          </w:p>
        </w:tc>
        <w:tc>
          <w:tcPr>
            <w:tcW w:w="1631" w:type="dxa"/>
            <w:shd w:val="clear" w:color="auto" w:fill="auto"/>
            <w:tcMar>
              <w:top w:w="15" w:type="dxa"/>
              <w:left w:w="15" w:type="dxa"/>
              <w:right w:w="15" w:type="dxa"/>
            </w:tcMar>
            <w:vAlign w:val="center"/>
          </w:tcPr>
          <w:p w14:paraId="4FAAD63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67E9235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双排主驱动链</w:t>
            </w:r>
          </w:p>
        </w:tc>
        <w:tc>
          <w:tcPr>
            <w:tcW w:w="1226" w:type="dxa"/>
            <w:shd w:val="clear" w:color="auto" w:fill="auto"/>
            <w:tcMar>
              <w:top w:w="15" w:type="dxa"/>
              <w:left w:w="15" w:type="dxa"/>
              <w:right w:w="15" w:type="dxa"/>
            </w:tcMar>
            <w:vAlign w:val="center"/>
          </w:tcPr>
          <w:p w14:paraId="75FEC51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49DC959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20B-2</w:t>
            </w:r>
          </w:p>
        </w:tc>
        <w:tc>
          <w:tcPr>
            <w:tcW w:w="1314" w:type="dxa"/>
            <w:shd w:val="clear" w:color="auto" w:fill="auto"/>
            <w:tcMar>
              <w:top w:w="15" w:type="dxa"/>
              <w:left w:w="15" w:type="dxa"/>
              <w:right w:w="15" w:type="dxa"/>
            </w:tcMar>
            <w:vAlign w:val="center"/>
          </w:tcPr>
          <w:p w14:paraId="2E63BA91"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42F9180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条</w:t>
            </w:r>
          </w:p>
        </w:tc>
      </w:tr>
      <w:tr w:rsidR="00B83833" w:rsidRPr="00B83833" w14:paraId="282E1578" w14:textId="77777777" w:rsidTr="00B83833">
        <w:trPr>
          <w:trHeight w:val="429"/>
          <w:jc w:val="center"/>
        </w:trPr>
        <w:tc>
          <w:tcPr>
            <w:tcW w:w="633" w:type="dxa"/>
            <w:shd w:val="clear" w:color="auto" w:fill="auto"/>
            <w:tcMar>
              <w:top w:w="15" w:type="dxa"/>
              <w:left w:w="15" w:type="dxa"/>
              <w:right w:w="15" w:type="dxa"/>
            </w:tcMar>
            <w:vAlign w:val="center"/>
          </w:tcPr>
          <w:p w14:paraId="0A49699F"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11</w:t>
            </w:r>
          </w:p>
        </w:tc>
        <w:tc>
          <w:tcPr>
            <w:tcW w:w="1631" w:type="dxa"/>
            <w:shd w:val="clear" w:color="auto" w:fill="auto"/>
            <w:tcMar>
              <w:top w:w="15" w:type="dxa"/>
              <w:left w:w="15" w:type="dxa"/>
              <w:right w:w="15" w:type="dxa"/>
            </w:tcMar>
            <w:vAlign w:val="center"/>
          </w:tcPr>
          <w:p w14:paraId="3D65A50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7F797E3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安全回路开关</w:t>
            </w:r>
          </w:p>
        </w:tc>
        <w:tc>
          <w:tcPr>
            <w:tcW w:w="1226" w:type="dxa"/>
            <w:shd w:val="clear" w:color="auto" w:fill="auto"/>
            <w:tcMar>
              <w:top w:w="15" w:type="dxa"/>
              <w:left w:w="15" w:type="dxa"/>
              <w:right w:w="15" w:type="dxa"/>
            </w:tcMar>
            <w:vAlign w:val="center"/>
          </w:tcPr>
          <w:p w14:paraId="72ED1C4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0D622D68" w14:textId="77777777" w:rsidR="00B83833" w:rsidRPr="00B83833" w:rsidRDefault="00B83833" w:rsidP="00B83833">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0A74940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20</w:t>
            </w:r>
          </w:p>
        </w:tc>
        <w:tc>
          <w:tcPr>
            <w:tcW w:w="855" w:type="dxa"/>
            <w:shd w:val="clear" w:color="auto" w:fill="auto"/>
            <w:tcMar>
              <w:top w:w="15" w:type="dxa"/>
              <w:left w:w="15" w:type="dxa"/>
              <w:right w:w="15" w:type="dxa"/>
            </w:tcMar>
            <w:vAlign w:val="center"/>
          </w:tcPr>
          <w:p w14:paraId="355F683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个</w:t>
            </w:r>
            <w:proofErr w:type="gramEnd"/>
          </w:p>
        </w:tc>
      </w:tr>
      <w:tr w:rsidR="00B83833" w:rsidRPr="00B83833" w14:paraId="1FEE21E8" w14:textId="77777777" w:rsidTr="00B83833">
        <w:trPr>
          <w:trHeight w:val="429"/>
          <w:jc w:val="center"/>
        </w:trPr>
        <w:tc>
          <w:tcPr>
            <w:tcW w:w="633" w:type="dxa"/>
            <w:shd w:val="clear" w:color="auto" w:fill="auto"/>
            <w:tcMar>
              <w:top w:w="15" w:type="dxa"/>
              <w:left w:w="15" w:type="dxa"/>
              <w:right w:w="15" w:type="dxa"/>
            </w:tcMar>
            <w:vAlign w:val="center"/>
          </w:tcPr>
          <w:p w14:paraId="0AFA705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w:t>
            </w:r>
          </w:p>
        </w:tc>
        <w:tc>
          <w:tcPr>
            <w:tcW w:w="1631" w:type="dxa"/>
            <w:shd w:val="clear" w:color="auto" w:fill="auto"/>
            <w:tcMar>
              <w:top w:w="15" w:type="dxa"/>
              <w:left w:w="15" w:type="dxa"/>
              <w:right w:w="15" w:type="dxa"/>
            </w:tcMar>
            <w:vAlign w:val="center"/>
          </w:tcPr>
          <w:p w14:paraId="44B57C7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0174FBE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油泵</w:t>
            </w:r>
          </w:p>
        </w:tc>
        <w:tc>
          <w:tcPr>
            <w:tcW w:w="1226" w:type="dxa"/>
            <w:shd w:val="clear" w:color="auto" w:fill="auto"/>
            <w:tcMar>
              <w:top w:w="15" w:type="dxa"/>
              <w:left w:w="15" w:type="dxa"/>
              <w:right w:w="15" w:type="dxa"/>
            </w:tcMar>
            <w:vAlign w:val="center"/>
          </w:tcPr>
          <w:p w14:paraId="7FEFE357"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30F1836F" w14:textId="77777777" w:rsidR="00B83833" w:rsidRPr="00B83833" w:rsidRDefault="00B83833" w:rsidP="00B83833">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3C4BFDE2"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4A57A8A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r>
      <w:tr w:rsidR="00B83833" w:rsidRPr="00B83833" w14:paraId="3B4D9786" w14:textId="77777777" w:rsidTr="00B83833">
        <w:trPr>
          <w:trHeight w:val="429"/>
          <w:jc w:val="center"/>
        </w:trPr>
        <w:tc>
          <w:tcPr>
            <w:tcW w:w="633" w:type="dxa"/>
            <w:shd w:val="clear" w:color="auto" w:fill="auto"/>
            <w:tcMar>
              <w:top w:w="15" w:type="dxa"/>
              <w:left w:w="15" w:type="dxa"/>
              <w:right w:w="15" w:type="dxa"/>
            </w:tcMar>
            <w:vAlign w:val="center"/>
          </w:tcPr>
          <w:p w14:paraId="0D9771D7"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13</w:t>
            </w:r>
          </w:p>
        </w:tc>
        <w:tc>
          <w:tcPr>
            <w:tcW w:w="1631" w:type="dxa"/>
            <w:shd w:val="clear" w:color="auto" w:fill="auto"/>
            <w:tcMar>
              <w:top w:w="15" w:type="dxa"/>
              <w:left w:w="15" w:type="dxa"/>
              <w:right w:w="15" w:type="dxa"/>
            </w:tcMar>
            <w:vAlign w:val="center"/>
          </w:tcPr>
          <w:p w14:paraId="05F6ED32"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6CF65175"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梯级外链轮</w:t>
            </w:r>
          </w:p>
        </w:tc>
        <w:tc>
          <w:tcPr>
            <w:tcW w:w="1226" w:type="dxa"/>
            <w:shd w:val="clear" w:color="auto" w:fill="auto"/>
            <w:tcMar>
              <w:top w:w="15" w:type="dxa"/>
              <w:left w:w="15" w:type="dxa"/>
              <w:right w:w="15" w:type="dxa"/>
            </w:tcMar>
            <w:vAlign w:val="center"/>
          </w:tcPr>
          <w:p w14:paraId="409FDB7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4FB3DFC4"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80*22-6204</w:t>
            </w:r>
          </w:p>
        </w:tc>
        <w:tc>
          <w:tcPr>
            <w:tcW w:w="1314" w:type="dxa"/>
            <w:shd w:val="clear" w:color="auto" w:fill="auto"/>
            <w:tcMar>
              <w:top w:w="15" w:type="dxa"/>
              <w:left w:w="15" w:type="dxa"/>
              <w:right w:w="15" w:type="dxa"/>
            </w:tcMar>
            <w:vAlign w:val="center"/>
          </w:tcPr>
          <w:p w14:paraId="429C3320"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296</w:t>
            </w:r>
          </w:p>
        </w:tc>
        <w:tc>
          <w:tcPr>
            <w:tcW w:w="855" w:type="dxa"/>
            <w:shd w:val="clear" w:color="auto" w:fill="auto"/>
            <w:tcMar>
              <w:top w:w="15" w:type="dxa"/>
              <w:left w:w="15" w:type="dxa"/>
              <w:right w:w="15" w:type="dxa"/>
            </w:tcMar>
            <w:vAlign w:val="center"/>
          </w:tcPr>
          <w:p w14:paraId="7D62330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个</w:t>
            </w:r>
            <w:proofErr w:type="gramEnd"/>
          </w:p>
        </w:tc>
      </w:tr>
      <w:tr w:rsidR="00B83833" w:rsidRPr="00B83833" w14:paraId="5C851634" w14:textId="77777777" w:rsidTr="00B83833">
        <w:trPr>
          <w:trHeight w:val="429"/>
          <w:jc w:val="center"/>
        </w:trPr>
        <w:tc>
          <w:tcPr>
            <w:tcW w:w="633" w:type="dxa"/>
            <w:shd w:val="clear" w:color="auto" w:fill="auto"/>
            <w:tcMar>
              <w:top w:w="15" w:type="dxa"/>
              <w:left w:w="15" w:type="dxa"/>
              <w:right w:w="15" w:type="dxa"/>
            </w:tcMar>
            <w:vAlign w:val="center"/>
          </w:tcPr>
          <w:p w14:paraId="2ABAB7D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14</w:t>
            </w:r>
          </w:p>
        </w:tc>
        <w:tc>
          <w:tcPr>
            <w:tcW w:w="1631" w:type="dxa"/>
            <w:shd w:val="clear" w:color="auto" w:fill="auto"/>
            <w:tcMar>
              <w:top w:w="15" w:type="dxa"/>
              <w:left w:w="15" w:type="dxa"/>
              <w:right w:w="15" w:type="dxa"/>
            </w:tcMar>
            <w:vAlign w:val="center"/>
          </w:tcPr>
          <w:p w14:paraId="582B6382"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1395591B"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LOPCB 电子板</w:t>
            </w:r>
          </w:p>
        </w:tc>
        <w:tc>
          <w:tcPr>
            <w:tcW w:w="1226" w:type="dxa"/>
            <w:shd w:val="clear" w:color="auto" w:fill="auto"/>
            <w:tcMar>
              <w:top w:w="15" w:type="dxa"/>
              <w:left w:w="15" w:type="dxa"/>
              <w:right w:w="15" w:type="dxa"/>
            </w:tcMar>
            <w:vAlign w:val="center"/>
          </w:tcPr>
          <w:p w14:paraId="6388235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78C0CC32"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KM763600G02</w:t>
            </w:r>
          </w:p>
        </w:tc>
        <w:tc>
          <w:tcPr>
            <w:tcW w:w="1314" w:type="dxa"/>
            <w:shd w:val="clear" w:color="auto" w:fill="auto"/>
            <w:tcMar>
              <w:top w:w="15" w:type="dxa"/>
              <w:left w:w="15" w:type="dxa"/>
              <w:right w:w="15" w:type="dxa"/>
            </w:tcMar>
            <w:vAlign w:val="center"/>
          </w:tcPr>
          <w:p w14:paraId="17668337"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w:t>
            </w:r>
          </w:p>
        </w:tc>
        <w:tc>
          <w:tcPr>
            <w:tcW w:w="855" w:type="dxa"/>
            <w:shd w:val="clear" w:color="auto" w:fill="auto"/>
            <w:tcMar>
              <w:top w:w="15" w:type="dxa"/>
              <w:left w:w="15" w:type="dxa"/>
              <w:right w:w="15" w:type="dxa"/>
            </w:tcMar>
            <w:vAlign w:val="center"/>
          </w:tcPr>
          <w:p w14:paraId="52C4A1E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r>
      <w:tr w:rsidR="00B83833" w:rsidRPr="00B83833" w14:paraId="19136956" w14:textId="77777777" w:rsidTr="00B83833">
        <w:trPr>
          <w:trHeight w:val="429"/>
          <w:jc w:val="center"/>
        </w:trPr>
        <w:tc>
          <w:tcPr>
            <w:tcW w:w="633" w:type="dxa"/>
            <w:shd w:val="clear" w:color="auto" w:fill="auto"/>
            <w:tcMar>
              <w:top w:w="15" w:type="dxa"/>
              <w:left w:w="15" w:type="dxa"/>
              <w:right w:w="15" w:type="dxa"/>
            </w:tcMar>
            <w:vAlign w:val="center"/>
          </w:tcPr>
          <w:p w14:paraId="78B1B48F"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15</w:t>
            </w:r>
          </w:p>
        </w:tc>
        <w:tc>
          <w:tcPr>
            <w:tcW w:w="1631" w:type="dxa"/>
            <w:shd w:val="clear" w:color="auto" w:fill="auto"/>
            <w:tcMar>
              <w:top w:w="15" w:type="dxa"/>
              <w:left w:w="15" w:type="dxa"/>
              <w:right w:w="15" w:type="dxa"/>
            </w:tcMar>
            <w:vAlign w:val="center"/>
          </w:tcPr>
          <w:p w14:paraId="5468D2D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546CD2AD"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385A1 板</w:t>
            </w:r>
          </w:p>
        </w:tc>
        <w:tc>
          <w:tcPr>
            <w:tcW w:w="1226" w:type="dxa"/>
            <w:shd w:val="clear" w:color="auto" w:fill="auto"/>
            <w:tcMar>
              <w:top w:w="15" w:type="dxa"/>
              <w:left w:w="15" w:type="dxa"/>
              <w:right w:w="15" w:type="dxa"/>
            </w:tcMar>
            <w:vAlign w:val="center"/>
          </w:tcPr>
          <w:p w14:paraId="6DDB1182"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083BA031"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KM781380G01</w:t>
            </w:r>
          </w:p>
        </w:tc>
        <w:tc>
          <w:tcPr>
            <w:tcW w:w="1314" w:type="dxa"/>
            <w:shd w:val="clear" w:color="auto" w:fill="auto"/>
            <w:tcMar>
              <w:top w:w="15" w:type="dxa"/>
              <w:left w:w="15" w:type="dxa"/>
              <w:right w:w="15" w:type="dxa"/>
            </w:tcMar>
            <w:vAlign w:val="center"/>
          </w:tcPr>
          <w:p w14:paraId="727D23E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45D86124"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r>
      <w:tr w:rsidR="00B83833" w:rsidRPr="00B83833" w14:paraId="69EA1084" w14:textId="77777777" w:rsidTr="00B83833">
        <w:trPr>
          <w:trHeight w:val="429"/>
          <w:jc w:val="center"/>
        </w:trPr>
        <w:tc>
          <w:tcPr>
            <w:tcW w:w="633" w:type="dxa"/>
            <w:shd w:val="clear" w:color="auto" w:fill="auto"/>
            <w:tcMar>
              <w:top w:w="15" w:type="dxa"/>
              <w:left w:w="15" w:type="dxa"/>
              <w:right w:w="15" w:type="dxa"/>
            </w:tcMar>
            <w:vAlign w:val="center"/>
          </w:tcPr>
          <w:p w14:paraId="18BCD81E"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16</w:t>
            </w:r>
          </w:p>
        </w:tc>
        <w:tc>
          <w:tcPr>
            <w:tcW w:w="1631" w:type="dxa"/>
            <w:shd w:val="clear" w:color="auto" w:fill="auto"/>
            <w:tcMar>
              <w:top w:w="15" w:type="dxa"/>
              <w:left w:w="15" w:type="dxa"/>
              <w:right w:w="15" w:type="dxa"/>
            </w:tcMar>
            <w:vAlign w:val="center"/>
          </w:tcPr>
          <w:p w14:paraId="1FBBC281"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01218CE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通力电源板</w:t>
            </w:r>
          </w:p>
        </w:tc>
        <w:tc>
          <w:tcPr>
            <w:tcW w:w="1226" w:type="dxa"/>
            <w:shd w:val="clear" w:color="auto" w:fill="auto"/>
            <w:tcMar>
              <w:top w:w="15" w:type="dxa"/>
              <w:left w:w="15" w:type="dxa"/>
              <w:right w:w="15" w:type="dxa"/>
            </w:tcMar>
            <w:vAlign w:val="center"/>
          </w:tcPr>
          <w:p w14:paraId="7F27630A"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250F70C5" w14:textId="77777777" w:rsidR="00B83833" w:rsidRPr="00B83833" w:rsidRDefault="00B83833" w:rsidP="00B83833">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5C65F76D"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4ED203D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r>
      <w:tr w:rsidR="00B83833" w:rsidRPr="00B83833" w14:paraId="20B2F266" w14:textId="77777777" w:rsidTr="00B83833">
        <w:trPr>
          <w:trHeight w:val="429"/>
          <w:jc w:val="center"/>
        </w:trPr>
        <w:tc>
          <w:tcPr>
            <w:tcW w:w="633" w:type="dxa"/>
            <w:shd w:val="clear" w:color="auto" w:fill="auto"/>
            <w:tcMar>
              <w:top w:w="15" w:type="dxa"/>
              <w:left w:w="15" w:type="dxa"/>
              <w:right w:w="15" w:type="dxa"/>
            </w:tcMar>
            <w:vAlign w:val="center"/>
          </w:tcPr>
          <w:p w14:paraId="538887BF"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17</w:t>
            </w:r>
          </w:p>
        </w:tc>
        <w:tc>
          <w:tcPr>
            <w:tcW w:w="1631" w:type="dxa"/>
            <w:shd w:val="clear" w:color="auto" w:fill="auto"/>
            <w:tcMar>
              <w:top w:w="15" w:type="dxa"/>
              <w:left w:w="15" w:type="dxa"/>
              <w:right w:w="15" w:type="dxa"/>
            </w:tcMar>
            <w:vAlign w:val="center"/>
          </w:tcPr>
          <w:p w14:paraId="37CC8487"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3C04F63A"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编码器</w:t>
            </w:r>
          </w:p>
        </w:tc>
        <w:tc>
          <w:tcPr>
            <w:tcW w:w="1226" w:type="dxa"/>
            <w:shd w:val="clear" w:color="auto" w:fill="auto"/>
            <w:tcMar>
              <w:top w:w="15" w:type="dxa"/>
              <w:left w:w="15" w:type="dxa"/>
              <w:right w:w="15" w:type="dxa"/>
            </w:tcMar>
            <w:vAlign w:val="center"/>
          </w:tcPr>
          <w:p w14:paraId="2566D7FA"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7578618B" w14:textId="77777777" w:rsidR="00B83833" w:rsidRPr="00B83833" w:rsidRDefault="00B83833" w:rsidP="00B83833">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2642F587"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71D2026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r>
      <w:tr w:rsidR="00B83833" w:rsidRPr="00B83833" w14:paraId="5C6E9994" w14:textId="77777777" w:rsidTr="00B83833">
        <w:trPr>
          <w:trHeight w:val="429"/>
          <w:jc w:val="center"/>
        </w:trPr>
        <w:tc>
          <w:tcPr>
            <w:tcW w:w="633" w:type="dxa"/>
            <w:shd w:val="clear" w:color="auto" w:fill="auto"/>
            <w:tcMar>
              <w:top w:w="15" w:type="dxa"/>
              <w:left w:w="15" w:type="dxa"/>
              <w:right w:w="15" w:type="dxa"/>
            </w:tcMar>
            <w:vAlign w:val="center"/>
          </w:tcPr>
          <w:p w14:paraId="0C0A09E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18</w:t>
            </w:r>
          </w:p>
        </w:tc>
        <w:tc>
          <w:tcPr>
            <w:tcW w:w="1631" w:type="dxa"/>
            <w:shd w:val="clear" w:color="auto" w:fill="auto"/>
            <w:tcMar>
              <w:top w:w="15" w:type="dxa"/>
              <w:left w:w="15" w:type="dxa"/>
              <w:right w:w="15" w:type="dxa"/>
            </w:tcMar>
            <w:vAlign w:val="center"/>
          </w:tcPr>
          <w:p w14:paraId="782A840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1218320D"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测速发电机</w:t>
            </w:r>
          </w:p>
        </w:tc>
        <w:tc>
          <w:tcPr>
            <w:tcW w:w="1226" w:type="dxa"/>
            <w:shd w:val="clear" w:color="auto" w:fill="auto"/>
            <w:tcMar>
              <w:top w:w="15" w:type="dxa"/>
              <w:left w:w="15" w:type="dxa"/>
              <w:right w:w="15" w:type="dxa"/>
            </w:tcMar>
            <w:vAlign w:val="center"/>
          </w:tcPr>
          <w:p w14:paraId="4544DC0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7DBA31C3" w14:textId="77777777" w:rsidR="00B83833" w:rsidRPr="00B83833" w:rsidRDefault="00B83833" w:rsidP="00B83833">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6B1406A4"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7A4FA4B4"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r>
      <w:tr w:rsidR="00B83833" w:rsidRPr="00B83833" w14:paraId="6C47C7A2" w14:textId="77777777" w:rsidTr="00B83833">
        <w:trPr>
          <w:trHeight w:val="429"/>
          <w:jc w:val="center"/>
        </w:trPr>
        <w:tc>
          <w:tcPr>
            <w:tcW w:w="633" w:type="dxa"/>
            <w:shd w:val="clear" w:color="auto" w:fill="auto"/>
            <w:tcMar>
              <w:top w:w="15" w:type="dxa"/>
              <w:left w:w="15" w:type="dxa"/>
              <w:right w:w="15" w:type="dxa"/>
            </w:tcMar>
            <w:vAlign w:val="center"/>
          </w:tcPr>
          <w:p w14:paraId="1A06BD47"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19</w:t>
            </w:r>
          </w:p>
        </w:tc>
        <w:tc>
          <w:tcPr>
            <w:tcW w:w="1631" w:type="dxa"/>
            <w:shd w:val="clear" w:color="auto" w:fill="auto"/>
            <w:tcMar>
              <w:top w:w="15" w:type="dxa"/>
              <w:left w:w="15" w:type="dxa"/>
              <w:right w:w="15" w:type="dxa"/>
            </w:tcMar>
            <w:vAlign w:val="center"/>
          </w:tcPr>
          <w:p w14:paraId="0F97FF9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553549E7"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门机板</w:t>
            </w:r>
          </w:p>
        </w:tc>
        <w:tc>
          <w:tcPr>
            <w:tcW w:w="1226" w:type="dxa"/>
            <w:shd w:val="clear" w:color="auto" w:fill="auto"/>
            <w:tcMar>
              <w:top w:w="15" w:type="dxa"/>
              <w:left w:w="15" w:type="dxa"/>
              <w:right w:w="15" w:type="dxa"/>
            </w:tcMar>
            <w:vAlign w:val="center"/>
          </w:tcPr>
          <w:p w14:paraId="7860FB0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3B8B5320"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KM601810GO2</w:t>
            </w:r>
          </w:p>
        </w:tc>
        <w:tc>
          <w:tcPr>
            <w:tcW w:w="1314" w:type="dxa"/>
            <w:shd w:val="clear" w:color="auto" w:fill="auto"/>
            <w:tcMar>
              <w:top w:w="15" w:type="dxa"/>
              <w:left w:w="15" w:type="dxa"/>
              <w:right w:w="15" w:type="dxa"/>
            </w:tcMar>
            <w:vAlign w:val="center"/>
          </w:tcPr>
          <w:p w14:paraId="6B00B7C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1597669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r>
      <w:tr w:rsidR="00B83833" w:rsidRPr="00B83833" w14:paraId="6A7D2197" w14:textId="77777777" w:rsidTr="00B83833">
        <w:trPr>
          <w:trHeight w:val="429"/>
          <w:jc w:val="center"/>
        </w:trPr>
        <w:tc>
          <w:tcPr>
            <w:tcW w:w="633" w:type="dxa"/>
            <w:shd w:val="clear" w:color="auto" w:fill="auto"/>
            <w:tcMar>
              <w:top w:w="15" w:type="dxa"/>
              <w:left w:w="15" w:type="dxa"/>
              <w:right w:w="15" w:type="dxa"/>
            </w:tcMar>
            <w:vAlign w:val="center"/>
          </w:tcPr>
          <w:p w14:paraId="18C279B4"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20</w:t>
            </w:r>
          </w:p>
        </w:tc>
        <w:tc>
          <w:tcPr>
            <w:tcW w:w="1631" w:type="dxa"/>
            <w:shd w:val="clear" w:color="auto" w:fill="auto"/>
            <w:tcMar>
              <w:top w:w="15" w:type="dxa"/>
              <w:left w:w="15" w:type="dxa"/>
              <w:right w:w="15" w:type="dxa"/>
            </w:tcMar>
            <w:vAlign w:val="center"/>
          </w:tcPr>
          <w:p w14:paraId="77C3BEEF"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2B80E125"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门机马达</w:t>
            </w:r>
          </w:p>
        </w:tc>
        <w:tc>
          <w:tcPr>
            <w:tcW w:w="1226" w:type="dxa"/>
            <w:shd w:val="clear" w:color="auto" w:fill="auto"/>
            <w:tcMar>
              <w:top w:w="15" w:type="dxa"/>
              <w:left w:w="15" w:type="dxa"/>
              <w:right w:w="15" w:type="dxa"/>
            </w:tcMar>
            <w:vAlign w:val="center"/>
          </w:tcPr>
          <w:p w14:paraId="0A4A07E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551E235A"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KM601370G04</w:t>
            </w:r>
          </w:p>
        </w:tc>
        <w:tc>
          <w:tcPr>
            <w:tcW w:w="1314" w:type="dxa"/>
            <w:shd w:val="clear" w:color="auto" w:fill="auto"/>
            <w:tcMar>
              <w:top w:w="15" w:type="dxa"/>
              <w:left w:w="15" w:type="dxa"/>
              <w:right w:w="15" w:type="dxa"/>
            </w:tcMar>
            <w:vAlign w:val="center"/>
          </w:tcPr>
          <w:p w14:paraId="003F05E5"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0CD1DFA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r>
      <w:tr w:rsidR="00B83833" w:rsidRPr="00B83833" w14:paraId="0E735FF8" w14:textId="77777777" w:rsidTr="00B83833">
        <w:trPr>
          <w:trHeight w:val="429"/>
          <w:jc w:val="center"/>
        </w:trPr>
        <w:tc>
          <w:tcPr>
            <w:tcW w:w="633" w:type="dxa"/>
            <w:shd w:val="clear" w:color="auto" w:fill="auto"/>
            <w:tcMar>
              <w:top w:w="15" w:type="dxa"/>
              <w:left w:w="15" w:type="dxa"/>
              <w:right w:w="15" w:type="dxa"/>
            </w:tcMar>
            <w:vAlign w:val="center"/>
          </w:tcPr>
          <w:p w14:paraId="5D7EA0F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21</w:t>
            </w:r>
          </w:p>
        </w:tc>
        <w:tc>
          <w:tcPr>
            <w:tcW w:w="1631" w:type="dxa"/>
            <w:shd w:val="clear" w:color="auto" w:fill="auto"/>
            <w:tcMar>
              <w:top w:w="15" w:type="dxa"/>
              <w:left w:w="15" w:type="dxa"/>
              <w:right w:w="15" w:type="dxa"/>
            </w:tcMar>
            <w:vAlign w:val="center"/>
          </w:tcPr>
          <w:p w14:paraId="5DF23610"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3010FA33"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平层感应器</w:t>
            </w:r>
          </w:p>
        </w:tc>
        <w:tc>
          <w:tcPr>
            <w:tcW w:w="1226" w:type="dxa"/>
            <w:shd w:val="clear" w:color="auto" w:fill="auto"/>
            <w:tcMar>
              <w:top w:w="15" w:type="dxa"/>
              <w:left w:w="15" w:type="dxa"/>
              <w:right w:w="15" w:type="dxa"/>
            </w:tcMar>
            <w:vAlign w:val="center"/>
          </w:tcPr>
          <w:p w14:paraId="165B5012"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noWrap/>
            <w:tcMar>
              <w:top w:w="15" w:type="dxa"/>
              <w:left w:w="15" w:type="dxa"/>
              <w:right w:w="15" w:type="dxa"/>
            </w:tcMar>
            <w:vAlign w:val="center"/>
          </w:tcPr>
          <w:p w14:paraId="481B7856" w14:textId="405075BE"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KM785150G01</w:t>
            </w:r>
          </w:p>
        </w:tc>
        <w:tc>
          <w:tcPr>
            <w:tcW w:w="1314" w:type="dxa"/>
            <w:shd w:val="clear" w:color="auto" w:fill="auto"/>
            <w:tcMar>
              <w:top w:w="15" w:type="dxa"/>
              <w:left w:w="15" w:type="dxa"/>
              <w:right w:w="15" w:type="dxa"/>
            </w:tcMar>
            <w:vAlign w:val="center"/>
          </w:tcPr>
          <w:p w14:paraId="60E4651D"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w:t>
            </w:r>
          </w:p>
        </w:tc>
        <w:tc>
          <w:tcPr>
            <w:tcW w:w="855" w:type="dxa"/>
            <w:shd w:val="clear" w:color="auto" w:fill="auto"/>
            <w:tcMar>
              <w:top w:w="15" w:type="dxa"/>
              <w:left w:w="15" w:type="dxa"/>
              <w:right w:w="15" w:type="dxa"/>
            </w:tcMar>
            <w:vAlign w:val="center"/>
          </w:tcPr>
          <w:p w14:paraId="3507FCA0"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个</w:t>
            </w:r>
            <w:proofErr w:type="gramEnd"/>
          </w:p>
        </w:tc>
      </w:tr>
      <w:tr w:rsidR="00B83833" w:rsidRPr="00B83833" w14:paraId="5A1E338F" w14:textId="77777777" w:rsidTr="00B83833">
        <w:trPr>
          <w:trHeight w:val="429"/>
          <w:jc w:val="center"/>
        </w:trPr>
        <w:tc>
          <w:tcPr>
            <w:tcW w:w="633" w:type="dxa"/>
            <w:shd w:val="clear" w:color="auto" w:fill="auto"/>
            <w:tcMar>
              <w:top w:w="15" w:type="dxa"/>
              <w:left w:w="15" w:type="dxa"/>
              <w:right w:w="15" w:type="dxa"/>
            </w:tcMar>
            <w:vAlign w:val="center"/>
          </w:tcPr>
          <w:p w14:paraId="7B35586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22</w:t>
            </w:r>
          </w:p>
        </w:tc>
        <w:tc>
          <w:tcPr>
            <w:tcW w:w="1631" w:type="dxa"/>
            <w:shd w:val="clear" w:color="auto" w:fill="auto"/>
            <w:tcMar>
              <w:top w:w="15" w:type="dxa"/>
              <w:left w:w="15" w:type="dxa"/>
              <w:right w:w="15" w:type="dxa"/>
            </w:tcMar>
            <w:vAlign w:val="center"/>
          </w:tcPr>
          <w:p w14:paraId="488D40CF"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6DFC137F"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厅外显示板</w:t>
            </w:r>
          </w:p>
        </w:tc>
        <w:tc>
          <w:tcPr>
            <w:tcW w:w="1226" w:type="dxa"/>
            <w:shd w:val="clear" w:color="auto" w:fill="auto"/>
            <w:tcMar>
              <w:top w:w="15" w:type="dxa"/>
              <w:left w:w="15" w:type="dxa"/>
              <w:right w:w="15" w:type="dxa"/>
            </w:tcMar>
            <w:vAlign w:val="center"/>
          </w:tcPr>
          <w:p w14:paraId="7A84E838"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noWrap/>
            <w:tcMar>
              <w:top w:w="15" w:type="dxa"/>
              <w:left w:w="15" w:type="dxa"/>
              <w:right w:w="15" w:type="dxa"/>
            </w:tcMar>
            <w:vAlign w:val="center"/>
          </w:tcPr>
          <w:p w14:paraId="57CD9A90" w14:textId="77777777" w:rsidR="00B83833" w:rsidRPr="00B83833" w:rsidRDefault="00B83833" w:rsidP="00B83833">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05AF67A6"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10</w:t>
            </w:r>
          </w:p>
        </w:tc>
        <w:tc>
          <w:tcPr>
            <w:tcW w:w="855" w:type="dxa"/>
            <w:shd w:val="clear" w:color="auto" w:fill="auto"/>
            <w:tcMar>
              <w:top w:w="15" w:type="dxa"/>
              <w:left w:w="15" w:type="dxa"/>
              <w:right w:w="15" w:type="dxa"/>
            </w:tcMar>
            <w:vAlign w:val="center"/>
          </w:tcPr>
          <w:p w14:paraId="3527FCE9" w14:textId="77777777" w:rsidR="00B83833" w:rsidRPr="00B83833" w:rsidRDefault="00B83833" w:rsidP="00B83833">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r>
    </w:tbl>
    <w:p w14:paraId="61DBF3C2" w14:textId="77777777" w:rsidR="00A55AFF" w:rsidRPr="00B83833" w:rsidRDefault="00A55AFF" w:rsidP="00A55AFF"/>
    <w:p w14:paraId="666BDCD8" w14:textId="77777777" w:rsidR="00754BEA" w:rsidRDefault="00754BEA" w:rsidP="00754BEA">
      <w:pPr>
        <w:spacing w:line="312" w:lineRule="auto"/>
        <w:ind w:firstLineChars="200" w:firstLine="420"/>
        <w:outlineLvl w:val="0"/>
        <w:rPr>
          <w:rFonts w:ascii="宋体" w:hAnsi="宋体" w:cs="宋体"/>
          <w:szCs w:val="21"/>
        </w:rPr>
      </w:pPr>
      <w:r>
        <w:rPr>
          <w:rFonts w:ascii="宋体" w:hAnsi="宋体" w:cs="宋体" w:hint="eastAsia"/>
          <w:szCs w:val="21"/>
        </w:rPr>
        <w:t>报价包括了设计与设计联络、货物及附件（含质保期内的备品备件）的制造、包装、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项目和货物再支付任何费用。</w:t>
      </w:r>
    </w:p>
    <w:p w14:paraId="092A13E5" w14:textId="4F9CFA5C" w:rsidR="00394FB5" w:rsidRPr="00971AB1" w:rsidRDefault="00754BEA" w:rsidP="00971AB1">
      <w:pPr>
        <w:spacing w:line="312" w:lineRule="auto"/>
        <w:ind w:firstLineChars="200" w:firstLine="420"/>
        <w:rPr>
          <w:rFonts w:ascii="宋体" w:hAnsi="宋体" w:cs="宋体"/>
          <w:b/>
          <w:szCs w:val="21"/>
        </w:rPr>
      </w:pPr>
      <w:r w:rsidRPr="000F71C7">
        <w:rPr>
          <w:rFonts w:ascii="宋体" w:hAnsi="宋体" w:cs="宋体" w:hint="eastAsia"/>
          <w:szCs w:val="21"/>
          <w:highlight w:val="yellow"/>
        </w:rPr>
        <w:t>3.项目限价：</w:t>
      </w:r>
      <w:r w:rsidRPr="00E460F2">
        <w:rPr>
          <w:rFonts w:ascii="宋体" w:hAnsi="宋体" w:cs="宋体" w:hint="eastAsia"/>
          <w:b/>
          <w:szCs w:val="21"/>
          <w:highlight w:val="yellow"/>
        </w:rPr>
        <w:t>项目总价预计不超过人民币</w:t>
      </w:r>
      <w:r w:rsidR="00B83833" w:rsidRPr="00E460F2">
        <w:rPr>
          <w:rFonts w:ascii="宋体" w:hAnsi="宋体" w:cs="宋体"/>
          <w:b/>
          <w:szCs w:val="21"/>
          <w:highlight w:val="yellow"/>
        </w:rPr>
        <w:t>1</w:t>
      </w:r>
      <w:r w:rsidR="00B83833" w:rsidRPr="00E460F2">
        <w:rPr>
          <w:rFonts w:ascii="宋体" w:hAnsi="宋体" w:cs="宋体" w:hint="eastAsia"/>
          <w:b/>
          <w:szCs w:val="21"/>
          <w:highlight w:val="yellow"/>
        </w:rPr>
        <w:t>,</w:t>
      </w:r>
      <w:r w:rsidR="00B83833" w:rsidRPr="00E460F2">
        <w:rPr>
          <w:rFonts w:ascii="宋体" w:hAnsi="宋体" w:cs="宋体"/>
          <w:b/>
          <w:szCs w:val="21"/>
          <w:highlight w:val="yellow"/>
        </w:rPr>
        <w:t>201</w:t>
      </w:r>
      <w:r w:rsidR="00B83833" w:rsidRPr="00E460F2">
        <w:rPr>
          <w:rFonts w:ascii="宋体" w:hAnsi="宋体" w:cs="宋体" w:hint="eastAsia"/>
          <w:b/>
          <w:szCs w:val="21"/>
          <w:highlight w:val="yellow"/>
        </w:rPr>
        <w:t>,300</w:t>
      </w:r>
      <w:r w:rsidRPr="00E460F2">
        <w:rPr>
          <w:rFonts w:ascii="宋体" w:hAnsi="宋体" w:cs="宋体" w:hint="eastAsia"/>
          <w:b/>
          <w:szCs w:val="21"/>
          <w:highlight w:val="yellow"/>
        </w:rPr>
        <w:t>元。</w:t>
      </w:r>
      <w:r w:rsidR="00B83833" w:rsidRPr="00E460F2">
        <w:rPr>
          <w:rFonts w:ascii="宋体" w:hAnsi="宋体" w:cs="宋体" w:hint="eastAsia"/>
          <w:szCs w:val="21"/>
        </w:rPr>
        <w:t>（</w:t>
      </w:r>
      <w:r w:rsidR="00B52F7E" w:rsidRPr="009F05BB">
        <w:rPr>
          <w:rFonts w:ascii="宋体" w:hAnsi="宋体" w:cs="宋体" w:hint="eastAsia"/>
          <w:szCs w:val="21"/>
          <w:highlight w:val="yellow"/>
        </w:rPr>
        <w:t>其中</w:t>
      </w:r>
      <w:r w:rsidR="00B83833" w:rsidRPr="009F05BB">
        <w:rPr>
          <w:rFonts w:ascii="宋体" w:hAnsi="宋体" w:cs="宋体" w:hint="eastAsia"/>
          <w:szCs w:val="21"/>
          <w:highlight w:val="yellow"/>
        </w:rPr>
        <w:t>P3、P8停车楼电梯（直梯、扶梯）配件更换及维修项目总</w:t>
      </w:r>
      <w:r w:rsidR="00B83833" w:rsidRPr="009F05BB">
        <w:rPr>
          <w:rFonts w:ascii="宋体" w:hAnsi="宋体" w:cs="宋体"/>
          <w:szCs w:val="21"/>
          <w:highlight w:val="yellow"/>
        </w:rPr>
        <w:t>金额</w:t>
      </w:r>
      <w:r w:rsidR="00B83833" w:rsidRPr="009F05BB">
        <w:rPr>
          <w:rFonts w:ascii="宋体" w:hAnsi="宋体" w:cs="宋体" w:hint="eastAsia"/>
          <w:szCs w:val="21"/>
          <w:highlight w:val="yellow"/>
        </w:rPr>
        <w:t>不超过498</w:t>
      </w:r>
      <w:r w:rsidR="00B83833" w:rsidRPr="009F05BB">
        <w:rPr>
          <w:rFonts w:ascii="宋体" w:hAnsi="宋体" w:cs="宋体"/>
          <w:szCs w:val="21"/>
          <w:highlight w:val="yellow"/>
        </w:rPr>
        <w:t>,</w:t>
      </w:r>
      <w:r w:rsidR="00B83833" w:rsidRPr="009F05BB">
        <w:rPr>
          <w:rFonts w:ascii="宋体" w:hAnsi="宋体" w:cs="宋体" w:hint="eastAsia"/>
          <w:szCs w:val="21"/>
          <w:highlight w:val="yellow"/>
        </w:rPr>
        <w:t>800元；P4停车场东西连廊电梯（直梯、扶梯）配件更换及维修项目总金额不超过702</w:t>
      </w:r>
      <w:r w:rsidR="00B83833" w:rsidRPr="009F05BB">
        <w:rPr>
          <w:rFonts w:ascii="宋体" w:hAnsi="宋体" w:cs="宋体"/>
          <w:szCs w:val="21"/>
          <w:highlight w:val="yellow"/>
        </w:rPr>
        <w:t>,</w:t>
      </w:r>
      <w:r w:rsidR="00B83833" w:rsidRPr="009F05BB">
        <w:rPr>
          <w:rFonts w:ascii="宋体" w:hAnsi="宋体" w:cs="宋体" w:hint="eastAsia"/>
          <w:szCs w:val="21"/>
          <w:highlight w:val="yellow"/>
        </w:rPr>
        <w:t>500元）</w:t>
      </w:r>
    </w:p>
    <w:p w14:paraId="4EB9A8F8" w14:textId="0094590E" w:rsidR="0097744B" w:rsidRDefault="00971AB1" w:rsidP="0097744B">
      <w:pPr>
        <w:spacing w:line="312" w:lineRule="auto"/>
        <w:ind w:firstLineChars="200" w:firstLine="420"/>
        <w:rPr>
          <w:rFonts w:ascii="宋体" w:hAnsi="宋体" w:cs="宋体"/>
          <w:szCs w:val="21"/>
        </w:rPr>
      </w:pPr>
      <w:r>
        <w:rPr>
          <w:rFonts w:ascii="宋体" w:hAnsi="宋体" w:cs="宋体"/>
          <w:szCs w:val="21"/>
        </w:rPr>
        <w:t>4</w:t>
      </w:r>
      <w:r w:rsidR="00394FB5">
        <w:rPr>
          <w:rFonts w:ascii="宋体" w:hAnsi="宋体" w:cs="宋体" w:hint="eastAsia"/>
          <w:szCs w:val="21"/>
        </w:rPr>
        <w:t>.</w:t>
      </w:r>
      <w:r w:rsidR="0097744B">
        <w:rPr>
          <w:rFonts w:ascii="宋体" w:hAnsi="宋体" w:cs="宋体" w:hint="eastAsia"/>
          <w:szCs w:val="21"/>
        </w:rPr>
        <w:t>项目</w:t>
      </w:r>
      <w:r w:rsidR="0097744B">
        <w:rPr>
          <w:rFonts w:ascii="宋体" w:hAnsi="宋体" w:cs="宋体"/>
          <w:szCs w:val="21"/>
        </w:rPr>
        <w:t>实施地点：</w:t>
      </w:r>
      <w:r w:rsidR="00A55AFF" w:rsidRPr="00A55AFF">
        <w:rPr>
          <w:rFonts w:ascii="宋体" w:hAnsi="宋体" w:cs="宋体" w:hint="eastAsia"/>
          <w:szCs w:val="21"/>
        </w:rPr>
        <w:t>广州白云国际机场</w:t>
      </w:r>
      <w:r w:rsidR="00B83833">
        <w:rPr>
          <w:rFonts w:ascii="宋体" w:hAnsi="宋体" w:cs="宋体" w:hint="eastAsia"/>
          <w:szCs w:val="21"/>
        </w:rPr>
        <w:t>P3</w:t>
      </w:r>
      <w:r w:rsidR="00B83833">
        <w:rPr>
          <w:rFonts w:ascii="宋体" w:hAnsi="宋体" w:cs="宋体"/>
          <w:szCs w:val="21"/>
        </w:rPr>
        <w:t>、P4</w:t>
      </w:r>
      <w:r w:rsidR="00B83833">
        <w:rPr>
          <w:rFonts w:ascii="宋体" w:hAnsi="宋体" w:cs="宋体" w:hint="eastAsia"/>
          <w:szCs w:val="21"/>
        </w:rPr>
        <w:t>、</w:t>
      </w:r>
      <w:r w:rsidR="00B83833">
        <w:rPr>
          <w:rFonts w:ascii="宋体" w:hAnsi="宋体" w:cs="宋体"/>
          <w:szCs w:val="21"/>
        </w:rPr>
        <w:t>P8</w:t>
      </w:r>
      <w:r w:rsidR="00B83833">
        <w:rPr>
          <w:rFonts w:ascii="宋体" w:hAnsi="宋体" w:cs="宋体" w:hint="eastAsia"/>
          <w:szCs w:val="21"/>
        </w:rPr>
        <w:t>停车场</w:t>
      </w:r>
    </w:p>
    <w:p w14:paraId="5239EF60" w14:textId="3192A876" w:rsidR="00A4497E" w:rsidRPr="00A4497E" w:rsidRDefault="00A4497E" w:rsidP="00A4497E">
      <w:pPr>
        <w:spacing w:line="312" w:lineRule="auto"/>
        <w:ind w:firstLineChars="200" w:firstLine="420"/>
        <w:rPr>
          <w:rFonts w:ascii="宋体" w:hAnsi="宋体" w:cs="宋体"/>
          <w:bCs/>
          <w:szCs w:val="21"/>
        </w:rPr>
      </w:pPr>
      <w:r>
        <w:rPr>
          <w:rFonts w:ascii="宋体" w:hAnsi="宋体" w:cs="宋体" w:hint="eastAsia"/>
          <w:bCs/>
          <w:szCs w:val="21"/>
        </w:rPr>
        <w:t>5.</w:t>
      </w:r>
      <w:r w:rsidRPr="00A4497E">
        <w:rPr>
          <w:rFonts w:ascii="宋体" w:hAnsi="宋体" w:cs="宋体" w:hint="eastAsia"/>
          <w:bCs/>
          <w:szCs w:val="21"/>
        </w:rPr>
        <w:t>项目工期：60</w:t>
      </w:r>
      <w:r>
        <w:rPr>
          <w:rFonts w:ascii="宋体" w:hAnsi="宋体" w:cs="宋体" w:hint="eastAsia"/>
          <w:bCs/>
          <w:szCs w:val="21"/>
        </w:rPr>
        <w:t>天</w:t>
      </w:r>
    </w:p>
    <w:p w14:paraId="6C64F8ED" w14:textId="0897562E" w:rsidR="0097744B" w:rsidRPr="0097744B" w:rsidRDefault="00A4497E" w:rsidP="0097744B">
      <w:pPr>
        <w:spacing w:line="312" w:lineRule="auto"/>
        <w:ind w:firstLineChars="200" w:firstLine="420"/>
        <w:rPr>
          <w:rFonts w:ascii="宋体" w:hAnsi="宋体" w:cs="宋体"/>
          <w:szCs w:val="21"/>
        </w:rPr>
      </w:pPr>
      <w:r>
        <w:rPr>
          <w:rFonts w:ascii="宋体" w:hAnsi="宋体" w:cs="宋体"/>
          <w:szCs w:val="21"/>
        </w:rPr>
        <w:t>6</w:t>
      </w:r>
      <w:r w:rsidR="0097744B">
        <w:rPr>
          <w:rFonts w:ascii="宋体" w:hAnsi="宋体" w:cs="宋体" w:hint="eastAsia"/>
          <w:szCs w:val="21"/>
        </w:rPr>
        <w:t>.项目要求</w:t>
      </w:r>
      <w:r w:rsidR="0097744B">
        <w:rPr>
          <w:rFonts w:ascii="宋体" w:hAnsi="宋体" w:cs="宋体"/>
          <w:szCs w:val="21"/>
        </w:rPr>
        <w:t>：</w:t>
      </w:r>
    </w:p>
    <w:p w14:paraId="0E033658" w14:textId="30D1C87A" w:rsidR="00A4497E" w:rsidRPr="00A4497E" w:rsidRDefault="00A4497E" w:rsidP="00A4497E">
      <w:pPr>
        <w:spacing w:line="312" w:lineRule="auto"/>
        <w:ind w:firstLineChars="200" w:firstLine="420"/>
        <w:rPr>
          <w:rFonts w:ascii="宋体" w:hAnsi="宋体" w:cs="宋体"/>
          <w:bCs/>
          <w:szCs w:val="21"/>
        </w:rPr>
      </w:pPr>
      <w:r w:rsidRPr="00A4497E">
        <w:rPr>
          <w:rFonts w:ascii="宋体" w:hAnsi="宋体" w:cs="宋体" w:hint="eastAsia"/>
          <w:bCs/>
          <w:szCs w:val="21"/>
        </w:rPr>
        <w:t>结算方式：总价包干</w:t>
      </w:r>
    </w:p>
    <w:p w14:paraId="2C4893BB" w14:textId="7B04B8C6" w:rsidR="00A4497E" w:rsidRPr="00A4497E" w:rsidRDefault="00A4497E" w:rsidP="00A4497E">
      <w:pPr>
        <w:spacing w:line="312" w:lineRule="auto"/>
        <w:ind w:firstLineChars="200" w:firstLine="420"/>
        <w:rPr>
          <w:rFonts w:ascii="宋体" w:hAnsi="宋体" w:cs="宋体"/>
          <w:bCs/>
          <w:szCs w:val="21"/>
        </w:rPr>
      </w:pPr>
      <w:r>
        <w:rPr>
          <w:rFonts w:ascii="宋体" w:hAnsi="宋体" w:cs="宋体"/>
          <w:bCs/>
          <w:szCs w:val="21"/>
        </w:rPr>
        <w:t>6.</w:t>
      </w:r>
      <w:r w:rsidRPr="00A4497E">
        <w:rPr>
          <w:rFonts w:ascii="宋体" w:hAnsi="宋体" w:cs="宋体" w:hint="eastAsia"/>
          <w:bCs/>
          <w:szCs w:val="21"/>
        </w:rPr>
        <w:t>1.本项目合同内容范围内执行总价包干（设计变更、工作量增减及合同约定可调整的除外）；</w:t>
      </w:r>
    </w:p>
    <w:p w14:paraId="77582487" w14:textId="279E9595" w:rsidR="00A4497E" w:rsidRPr="00A4497E" w:rsidRDefault="00A4497E" w:rsidP="00A4497E">
      <w:pPr>
        <w:spacing w:line="312" w:lineRule="auto"/>
        <w:ind w:firstLineChars="200" w:firstLine="420"/>
        <w:rPr>
          <w:rFonts w:ascii="宋体" w:hAnsi="宋体" w:cs="宋体"/>
          <w:bCs/>
          <w:szCs w:val="21"/>
        </w:rPr>
      </w:pPr>
      <w:r>
        <w:rPr>
          <w:rFonts w:ascii="宋体" w:hAnsi="宋体" w:cs="宋体"/>
          <w:bCs/>
          <w:szCs w:val="21"/>
        </w:rPr>
        <w:t>6.</w:t>
      </w:r>
      <w:r w:rsidRPr="00A4497E">
        <w:rPr>
          <w:rFonts w:ascii="宋体" w:hAnsi="宋体" w:cs="宋体" w:hint="eastAsia"/>
          <w:bCs/>
          <w:szCs w:val="21"/>
        </w:rPr>
        <w:t>2.根据项目需求、技术要求及其他有关资料和说明，包工、包料、包工期、包质量、</w:t>
      </w:r>
      <w:r w:rsidRPr="00A4497E">
        <w:rPr>
          <w:rFonts w:ascii="宋体" w:hAnsi="宋体" w:cs="宋体" w:hint="eastAsia"/>
          <w:bCs/>
          <w:szCs w:val="21"/>
        </w:rPr>
        <w:lastRenderedPageBreak/>
        <w:t>包安全、包文明施工、包调试测试、包验收；</w:t>
      </w:r>
    </w:p>
    <w:p w14:paraId="0B7E46B5" w14:textId="09DD472E" w:rsidR="00A4497E" w:rsidRPr="00A4497E" w:rsidRDefault="00A4497E" w:rsidP="00A4497E">
      <w:pPr>
        <w:spacing w:line="312" w:lineRule="auto"/>
        <w:ind w:firstLineChars="200" w:firstLine="420"/>
        <w:rPr>
          <w:rFonts w:ascii="宋体" w:hAnsi="宋体" w:cs="宋体"/>
          <w:bCs/>
          <w:szCs w:val="21"/>
        </w:rPr>
      </w:pPr>
      <w:r>
        <w:rPr>
          <w:rFonts w:ascii="宋体" w:hAnsi="宋体" w:cs="宋体"/>
          <w:bCs/>
          <w:szCs w:val="21"/>
        </w:rPr>
        <w:t>6.</w:t>
      </w:r>
      <w:r w:rsidRPr="00A4497E">
        <w:rPr>
          <w:rFonts w:ascii="宋体" w:hAnsi="宋体" w:cs="宋体" w:hint="eastAsia"/>
          <w:bCs/>
          <w:szCs w:val="21"/>
        </w:rPr>
        <w:t>3.按国家规定由供应商缴纳的各种税费（包含开具增值税专用发票）已包含在本项目造价内，由供应商向相关部门缴纳。</w:t>
      </w:r>
    </w:p>
    <w:p w14:paraId="6188BB6B" w14:textId="09005F38" w:rsidR="00A4497E" w:rsidRPr="00A4497E" w:rsidRDefault="00A4497E" w:rsidP="00A4497E">
      <w:pPr>
        <w:spacing w:line="312" w:lineRule="auto"/>
        <w:ind w:firstLineChars="200" w:firstLine="420"/>
        <w:rPr>
          <w:rFonts w:ascii="宋体" w:hAnsi="宋体" w:cs="宋体"/>
          <w:bCs/>
          <w:szCs w:val="21"/>
        </w:rPr>
      </w:pPr>
      <w:r>
        <w:rPr>
          <w:rFonts w:ascii="宋体" w:hAnsi="宋体" w:cs="宋体" w:hint="eastAsia"/>
          <w:bCs/>
          <w:szCs w:val="21"/>
        </w:rPr>
        <w:t>6.4</w:t>
      </w:r>
      <w:r w:rsidRPr="00A4497E">
        <w:rPr>
          <w:rFonts w:ascii="宋体" w:hAnsi="宋体" w:cs="宋体" w:hint="eastAsia"/>
          <w:bCs/>
          <w:szCs w:val="21"/>
        </w:rPr>
        <w:t>工程质保期为一年。</w:t>
      </w:r>
    </w:p>
    <w:p w14:paraId="4EDD4844" w14:textId="19032E67" w:rsidR="00A4497E" w:rsidRPr="00A4497E" w:rsidRDefault="00A4497E" w:rsidP="00A4497E">
      <w:pPr>
        <w:spacing w:line="312" w:lineRule="auto"/>
        <w:ind w:firstLineChars="200" w:firstLine="420"/>
        <w:rPr>
          <w:rFonts w:ascii="宋体" w:hAnsi="宋体" w:cs="宋体"/>
          <w:bCs/>
          <w:szCs w:val="21"/>
        </w:rPr>
      </w:pPr>
      <w:r>
        <w:rPr>
          <w:rFonts w:ascii="宋体" w:hAnsi="宋体" w:cs="宋体" w:hint="eastAsia"/>
          <w:bCs/>
          <w:szCs w:val="21"/>
        </w:rPr>
        <w:t>6</w:t>
      </w:r>
      <w:r>
        <w:rPr>
          <w:rFonts w:ascii="宋体" w:hAnsi="宋体" w:cs="宋体"/>
          <w:bCs/>
          <w:szCs w:val="21"/>
        </w:rPr>
        <w:t>.5</w:t>
      </w:r>
      <w:r w:rsidRPr="00A4497E">
        <w:rPr>
          <w:rFonts w:ascii="宋体" w:hAnsi="宋体" w:cs="宋体" w:hint="eastAsia"/>
          <w:bCs/>
          <w:szCs w:val="21"/>
        </w:rPr>
        <w:t>验收标准</w:t>
      </w:r>
      <w:r>
        <w:rPr>
          <w:rFonts w:ascii="宋体" w:hAnsi="宋体" w:cs="宋体" w:hint="eastAsia"/>
          <w:bCs/>
          <w:szCs w:val="21"/>
        </w:rPr>
        <w:t>：</w:t>
      </w:r>
      <w:r w:rsidRPr="00A4497E">
        <w:rPr>
          <w:rFonts w:ascii="宋体" w:hAnsi="宋体" w:cs="宋体" w:hint="eastAsia"/>
          <w:bCs/>
          <w:szCs w:val="21"/>
        </w:rPr>
        <w:t>供应商完成安装后进行试运行，试运行期间正常无故障的，由采购人组织验收。</w:t>
      </w:r>
    </w:p>
    <w:p w14:paraId="1A2A279B" w14:textId="2B6E1254" w:rsidR="00A4497E" w:rsidRPr="00A4497E" w:rsidRDefault="00A4497E" w:rsidP="00A4497E">
      <w:pPr>
        <w:spacing w:line="312" w:lineRule="auto"/>
        <w:ind w:firstLineChars="200" w:firstLine="420"/>
        <w:rPr>
          <w:rFonts w:ascii="宋体" w:hAnsi="宋体" w:cs="宋体"/>
          <w:bCs/>
          <w:szCs w:val="21"/>
        </w:rPr>
      </w:pPr>
      <w:r>
        <w:rPr>
          <w:rFonts w:ascii="宋体" w:hAnsi="宋体" w:cs="宋体" w:hint="eastAsia"/>
          <w:bCs/>
          <w:szCs w:val="21"/>
        </w:rPr>
        <w:t>6</w:t>
      </w:r>
      <w:r>
        <w:rPr>
          <w:rFonts w:ascii="宋体" w:hAnsi="宋体" w:cs="宋体"/>
          <w:bCs/>
          <w:szCs w:val="21"/>
        </w:rPr>
        <w:t>.6</w:t>
      </w:r>
      <w:r w:rsidRPr="00A4497E">
        <w:rPr>
          <w:rFonts w:ascii="宋体" w:hAnsi="宋体" w:cs="宋体" w:hint="eastAsia"/>
          <w:bCs/>
          <w:szCs w:val="21"/>
        </w:rPr>
        <w:t>项目实施要求</w:t>
      </w:r>
    </w:p>
    <w:p w14:paraId="5E3E230C" w14:textId="1470F880"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6</w:t>
      </w:r>
      <w:r>
        <w:rPr>
          <w:rFonts w:ascii="宋体" w:hAnsi="宋体" w:cs="宋体"/>
          <w:bCs/>
          <w:szCs w:val="21"/>
        </w:rPr>
        <w:t>.6.1</w:t>
      </w:r>
      <w:r w:rsidR="00A4497E" w:rsidRPr="00A4497E">
        <w:rPr>
          <w:rFonts w:ascii="宋体" w:hAnsi="宋体" w:cs="宋体" w:hint="eastAsia"/>
          <w:bCs/>
          <w:szCs w:val="21"/>
        </w:rPr>
        <w:t>材料要求</w:t>
      </w:r>
    </w:p>
    <w:p w14:paraId="10D376FA" w14:textId="77777777" w:rsidR="00A4497E" w:rsidRPr="00A4497E" w:rsidRDefault="00A4497E" w:rsidP="00A4497E">
      <w:pPr>
        <w:spacing w:line="312" w:lineRule="auto"/>
        <w:ind w:firstLineChars="200" w:firstLine="420"/>
        <w:rPr>
          <w:rFonts w:ascii="宋体" w:hAnsi="宋体" w:cs="宋体"/>
          <w:bCs/>
          <w:szCs w:val="21"/>
        </w:rPr>
      </w:pPr>
      <w:r w:rsidRPr="00A4497E">
        <w:rPr>
          <w:rFonts w:ascii="宋体" w:hAnsi="宋体" w:cs="宋体" w:hint="eastAsia"/>
          <w:bCs/>
          <w:szCs w:val="21"/>
        </w:rPr>
        <w:t>施工所使用的材料必须符合施工要求、具有出厂质量保证书、说明书、合格证、性能检测报告等。</w:t>
      </w:r>
    </w:p>
    <w:p w14:paraId="1B8812B7" w14:textId="2960B34A"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6</w:t>
      </w:r>
      <w:r>
        <w:rPr>
          <w:rFonts w:ascii="宋体" w:hAnsi="宋体" w:cs="宋体"/>
          <w:bCs/>
          <w:szCs w:val="21"/>
        </w:rPr>
        <w:t>.6.2</w:t>
      </w:r>
      <w:r w:rsidR="00A4497E" w:rsidRPr="00A4497E">
        <w:rPr>
          <w:rFonts w:ascii="宋体" w:hAnsi="宋体" w:cs="宋体" w:hint="eastAsia"/>
          <w:bCs/>
          <w:szCs w:val="21"/>
        </w:rPr>
        <w:t>其他要求</w:t>
      </w:r>
    </w:p>
    <w:p w14:paraId="4E42AB4E" w14:textId="597A10C6"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（1）</w:t>
      </w:r>
      <w:r w:rsidR="00A4497E" w:rsidRPr="00A4497E">
        <w:rPr>
          <w:rFonts w:ascii="宋体" w:hAnsi="宋体" w:cs="宋体" w:hint="eastAsia"/>
          <w:bCs/>
          <w:szCs w:val="21"/>
        </w:rPr>
        <w:t>严格按照国家、行业相关施工规范进行施工，注意施工安全，严格做好安全施工措施，包括施工现场围蔽，施工人员要佩戴防护用品，施工现场不能抽烟、生明火等；</w:t>
      </w:r>
      <w:proofErr w:type="gramStart"/>
      <w:r w:rsidR="00A4497E" w:rsidRPr="00A4497E">
        <w:rPr>
          <w:rFonts w:ascii="宋体" w:hAnsi="宋体" w:cs="宋体" w:hint="eastAsia"/>
          <w:bCs/>
          <w:szCs w:val="21"/>
        </w:rPr>
        <w:t>若施工</w:t>
      </w:r>
      <w:proofErr w:type="gramEnd"/>
      <w:r w:rsidR="00A4497E" w:rsidRPr="00A4497E">
        <w:rPr>
          <w:rFonts w:ascii="宋体" w:hAnsi="宋体" w:cs="宋体" w:hint="eastAsia"/>
          <w:bCs/>
          <w:szCs w:val="21"/>
        </w:rPr>
        <w:t>中发生安全事故，一切责任由供应商承担；</w:t>
      </w:r>
    </w:p>
    <w:p w14:paraId="6EB2AB58" w14:textId="628502B3"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w:t>
      </w:r>
      <w:r w:rsidR="00A4497E" w:rsidRPr="00A4497E">
        <w:rPr>
          <w:rFonts w:ascii="宋体" w:hAnsi="宋体" w:cs="宋体" w:hint="eastAsia"/>
          <w:bCs/>
          <w:szCs w:val="21"/>
        </w:rPr>
        <w:t>现场严格管理好施工人员及设施设备，严格按照股份公司及相关部门的施工管理规定进行施工，若施工期间由于供应商施工和管理原因影响到机场及周边的安全，一切后果由供应商承担；</w:t>
      </w:r>
    </w:p>
    <w:p w14:paraId="57645145" w14:textId="080A36E1"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w:t>
      </w:r>
      <w:r w:rsidR="00A4497E" w:rsidRPr="00A4497E">
        <w:rPr>
          <w:rFonts w:ascii="宋体" w:hAnsi="宋体" w:cs="宋体" w:hint="eastAsia"/>
          <w:bCs/>
          <w:szCs w:val="21"/>
        </w:rPr>
        <w:t>施工材料的运输严格按照股份公司规定路线行驶，若偏离线路引起安全事故，一切后果有供应商承担；</w:t>
      </w:r>
    </w:p>
    <w:p w14:paraId="3E8E991C" w14:textId="41683529"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w:t>
      </w:r>
      <w:r w:rsidR="00A4497E" w:rsidRPr="00A4497E">
        <w:rPr>
          <w:rFonts w:ascii="宋体" w:hAnsi="宋体" w:cs="宋体" w:hint="eastAsia"/>
          <w:bCs/>
          <w:szCs w:val="21"/>
        </w:rPr>
        <w:t>施工期间要做好施工安排，严格按照建设工程相关施工规范进行施工；</w:t>
      </w:r>
    </w:p>
    <w:p w14:paraId="7F94A73A" w14:textId="14081D77"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5</w:t>
      </w:r>
      <w:r>
        <w:rPr>
          <w:rFonts w:ascii="宋体" w:hAnsi="宋体" w:cs="宋体" w:hint="eastAsia"/>
          <w:bCs/>
          <w:szCs w:val="21"/>
        </w:rPr>
        <w:t>）</w:t>
      </w:r>
      <w:r w:rsidR="00A4497E" w:rsidRPr="00A4497E">
        <w:rPr>
          <w:rFonts w:ascii="宋体" w:hAnsi="宋体" w:cs="宋体" w:hint="eastAsia"/>
          <w:bCs/>
          <w:szCs w:val="21"/>
        </w:rPr>
        <w:t>工期限制在60天以内；</w:t>
      </w:r>
    </w:p>
    <w:p w14:paraId="04E05708" w14:textId="18D423D3"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6</w:t>
      </w:r>
      <w:r>
        <w:rPr>
          <w:rFonts w:ascii="宋体" w:hAnsi="宋体" w:cs="宋体" w:hint="eastAsia"/>
          <w:bCs/>
          <w:szCs w:val="21"/>
        </w:rPr>
        <w:t>）</w:t>
      </w:r>
      <w:r w:rsidR="00A4497E" w:rsidRPr="00A4497E">
        <w:rPr>
          <w:rFonts w:ascii="宋体" w:hAnsi="宋体" w:cs="宋体" w:hint="eastAsia"/>
          <w:bCs/>
          <w:szCs w:val="21"/>
        </w:rPr>
        <w:t>如需动火作业时必须提前告知甲方，办理动火审批手续，并严格做好施工安全保护措施；</w:t>
      </w:r>
    </w:p>
    <w:p w14:paraId="2D77843B" w14:textId="5830CA68"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（7）</w:t>
      </w:r>
      <w:r w:rsidR="00A4497E" w:rsidRPr="00A4497E">
        <w:rPr>
          <w:rFonts w:ascii="宋体" w:hAnsi="宋体" w:cs="宋体" w:hint="eastAsia"/>
          <w:bCs/>
          <w:szCs w:val="21"/>
        </w:rPr>
        <w:t>施工过程中清理出来的垃圾不得长期在现场堆放，须及时清运，以免造成现场污染；</w:t>
      </w:r>
    </w:p>
    <w:p w14:paraId="5D18995C" w14:textId="66CB3B80"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8</w:t>
      </w:r>
      <w:r>
        <w:rPr>
          <w:rFonts w:ascii="宋体" w:hAnsi="宋体" w:cs="宋体" w:hint="eastAsia"/>
          <w:bCs/>
          <w:szCs w:val="21"/>
        </w:rPr>
        <w:t>）</w:t>
      </w:r>
      <w:r w:rsidR="00A4497E" w:rsidRPr="00A4497E">
        <w:rPr>
          <w:rFonts w:ascii="宋体" w:hAnsi="宋体" w:cs="宋体" w:hint="eastAsia"/>
          <w:bCs/>
          <w:szCs w:val="21"/>
        </w:rPr>
        <w:t>施工完毕要确保场地整洁，无垃圾残留；</w:t>
      </w:r>
    </w:p>
    <w:p w14:paraId="13C034AB" w14:textId="3046C387" w:rsidR="00A4497E" w:rsidRPr="00A4497E" w:rsidRDefault="0014435D" w:rsidP="00A4497E">
      <w:pPr>
        <w:spacing w:line="312"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9</w:t>
      </w:r>
      <w:r>
        <w:rPr>
          <w:rFonts w:ascii="宋体" w:hAnsi="宋体" w:cs="宋体" w:hint="eastAsia"/>
          <w:bCs/>
          <w:szCs w:val="21"/>
        </w:rPr>
        <w:t>）</w:t>
      </w:r>
      <w:r w:rsidR="00A4497E" w:rsidRPr="00A4497E">
        <w:rPr>
          <w:rFonts w:ascii="宋体" w:hAnsi="宋体" w:cs="宋体" w:hint="eastAsia"/>
          <w:bCs/>
          <w:szCs w:val="21"/>
        </w:rPr>
        <w:t>因施工方原因造成施工中出现的各种设备设施损坏及人员伤亡事故，一切责任由施工方承担。</w:t>
      </w:r>
    </w:p>
    <w:p w14:paraId="71262A5C" w14:textId="77777777" w:rsidR="00A55AFF" w:rsidRPr="00DC0174" w:rsidRDefault="00A55AFF" w:rsidP="00B06E41">
      <w:pPr>
        <w:spacing w:line="312" w:lineRule="auto"/>
        <w:ind w:firstLineChars="200" w:firstLine="422"/>
        <w:rPr>
          <w:rFonts w:ascii="宋体" w:hAnsi="宋体" w:cs="宋体"/>
          <w:b/>
          <w:bCs/>
          <w:szCs w:val="21"/>
        </w:rPr>
      </w:pPr>
    </w:p>
    <w:p w14:paraId="3D278730" w14:textId="77777777" w:rsidR="00754BEA" w:rsidRDefault="00754BEA" w:rsidP="00B06E41">
      <w:pPr>
        <w:spacing w:line="312" w:lineRule="auto"/>
        <w:ind w:firstLineChars="200" w:firstLine="422"/>
        <w:rPr>
          <w:rFonts w:ascii="宋体" w:hAnsi="宋体" w:cs="宋体"/>
          <w:b/>
          <w:bCs/>
          <w:szCs w:val="21"/>
        </w:rPr>
      </w:pPr>
      <w:r>
        <w:rPr>
          <w:rFonts w:ascii="宋体" w:hAnsi="宋体" w:cs="宋体" w:hint="eastAsia"/>
          <w:b/>
          <w:bCs/>
          <w:szCs w:val="21"/>
        </w:rPr>
        <w:t>二、报价文件有效期</w:t>
      </w:r>
    </w:p>
    <w:p w14:paraId="307A021F"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报价文件应在报价截止日起</w:t>
      </w:r>
      <w:r>
        <w:rPr>
          <w:rFonts w:ascii="宋体" w:hAnsi="宋体" w:cs="宋体"/>
          <w:szCs w:val="21"/>
        </w:rPr>
        <w:t>90</w:t>
      </w:r>
      <w:r>
        <w:rPr>
          <w:rFonts w:ascii="宋体" w:hAnsi="宋体" w:cs="宋体" w:hint="eastAsia"/>
          <w:szCs w:val="21"/>
        </w:rPr>
        <w:t>天内有效，成交人的报价有效期延至合同验收之日。</w:t>
      </w:r>
    </w:p>
    <w:p w14:paraId="53B03641" w14:textId="77777777" w:rsidR="00754BEA" w:rsidRDefault="00754BEA" w:rsidP="00754BEA">
      <w:pPr>
        <w:numPr>
          <w:ilvl w:val="0"/>
          <w:numId w:val="2"/>
        </w:numPr>
        <w:spacing w:line="312" w:lineRule="auto"/>
        <w:ind w:firstLineChars="200" w:firstLine="422"/>
        <w:rPr>
          <w:rFonts w:ascii="宋体" w:hAnsi="宋体" w:cs="宋体"/>
          <w:b/>
          <w:bCs/>
          <w:szCs w:val="21"/>
        </w:rPr>
      </w:pPr>
      <w:r>
        <w:rPr>
          <w:rFonts w:ascii="宋体" w:hAnsi="宋体" w:cs="宋体" w:hint="eastAsia"/>
          <w:b/>
          <w:bCs/>
          <w:szCs w:val="21"/>
        </w:rPr>
        <w:t xml:space="preserve">货物交货期/服务完成期 </w:t>
      </w:r>
    </w:p>
    <w:p w14:paraId="5852DF57" w14:textId="77777777" w:rsidR="00B229FB" w:rsidRDefault="00B229FB" w:rsidP="00754BEA">
      <w:pPr>
        <w:tabs>
          <w:tab w:val="left" w:pos="413"/>
        </w:tabs>
        <w:spacing w:line="312" w:lineRule="auto"/>
        <w:ind w:firstLineChars="200" w:firstLine="420"/>
        <w:rPr>
          <w:rFonts w:ascii="宋体" w:hAnsi="宋体" w:cs="宋体"/>
          <w:bCs/>
          <w:szCs w:val="21"/>
        </w:rPr>
      </w:pPr>
      <w:r w:rsidRPr="00A4497E">
        <w:rPr>
          <w:rFonts w:ascii="宋体" w:hAnsi="宋体" w:cs="宋体" w:hint="eastAsia"/>
          <w:bCs/>
          <w:szCs w:val="21"/>
        </w:rPr>
        <w:t>60</w:t>
      </w:r>
      <w:r>
        <w:rPr>
          <w:rFonts w:ascii="宋体" w:hAnsi="宋体" w:cs="宋体" w:hint="eastAsia"/>
          <w:bCs/>
          <w:szCs w:val="21"/>
        </w:rPr>
        <w:t>天</w:t>
      </w:r>
    </w:p>
    <w:p w14:paraId="634BDC71" w14:textId="7E4EF128"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四、报名时间</w:t>
      </w:r>
    </w:p>
    <w:p w14:paraId="7054C166" w14:textId="1BC4CE6F" w:rsidR="00754BEA" w:rsidRDefault="00754BEA" w:rsidP="000A2CC6">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lastRenderedPageBreak/>
        <w:t>*1.项目报名及资格审查资料提交和截止时间为：</w:t>
      </w:r>
      <w:r w:rsidRPr="000A2CC6">
        <w:rPr>
          <w:rFonts w:ascii="宋体" w:hAnsi="宋体" w:cs="宋体"/>
          <w:color w:val="333333"/>
          <w:kern w:val="0"/>
          <w:szCs w:val="21"/>
          <w:highlight w:val="yellow"/>
        </w:rPr>
        <w:t>2023</w:t>
      </w:r>
      <w:r w:rsidRPr="000A2CC6">
        <w:rPr>
          <w:rFonts w:ascii="宋体" w:hAnsi="宋体" w:cs="宋体" w:hint="eastAsia"/>
          <w:color w:val="333333"/>
          <w:kern w:val="0"/>
          <w:szCs w:val="21"/>
          <w:highlight w:val="yellow"/>
        </w:rPr>
        <w:t>年</w:t>
      </w:r>
      <w:r w:rsidR="00B52F7E">
        <w:rPr>
          <w:rFonts w:ascii="宋体" w:hAnsi="宋体" w:cs="宋体"/>
          <w:color w:val="333333"/>
          <w:kern w:val="0"/>
          <w:szCs w:val="21"/>
          <w:highlight w:val="yellow"/>
        </w:rPr>
        <w:t>12</w:t>
      </w:r>
      <w:r w:rsidRPr="000A2CC6">
        <w:rPr>
          <w:rFonts w:ascii="宋体" w:hAnsi="宋体" w:cs="宋体" w:hint="eastAsia"/>
          <w:color w:val="333333"/>
          <w:kern w:val="0"/>
          <w:szCs w:val="21"/>
          <w:highlight w:val="yellow"/>
        </w:rPr>
        <w:t>月</w:t>
      </w:r>
      <w:r w:rsidR="00B52F7E">
        <w:rPr>
          <w:rFonts w:ascii="宋体" w:hAnsi="宋体" w:cs="宋体"/>
          <w:color w:val="333333"/>
          <w:kern w:val="0"/>
          <w:szCs w:val="21"/>
          <w:highlight w:val="yellow"/>
        </w:rPr>
        <w:t>22</w:t>
      </w:r>
      <w:r w:rsidRPr="000A2CC6">
        <w:rPr>
          <w:rFonts w:ascii="宋体" w:hAnsi="宋体" w:cs="宋体" w:hint="eastAsia"/>
          <w:color w:val="333333"/>
          <w:kern w:val="0"/>
          <w:szCs w:val="21"/>
          <w:highlight w:val="yellow"/>
        </w:rPr>
        <w:t>日</w:t>
      </w:r>
      <w:r w:rsidR="00B52F7E">
        <w:rPr>
          <w:rFonts w:ascii="宋体" w:hAnsi="宋体" w:cs="宋体"/>
          <w:color w:val="333333"/>
          <w:kern w:val="0"/>
          <w:szCs w:val="21"/>
          <w:highlight w:val="yellow"/>
        </w:rPr>
        <w:t>1</w:t>
      </w:r>
      <w:r w:rsidR="00A0738A">
        <w:rPr>
          <w:rFonts w:ascii="宋体" w:hAnsi="宋体" w:cs="宋体"/>
          <w:color w:val="333333"/>
          <w:kern w:val="0"/>
          <w:szCs w:val="21"/>
          <w:highlight w:val="yellow"/>
        </w:rPr>
        <w:t>6</w:t>
      </w:r>
      <w:r w:rsidR="008C36C4" w:rsidRPr="000A2CC6">
        <w:rPr>
          <w:rFonts w:ascii="宋体" w:hAnsi="宋体" w:cs="宋体" w:hint="eastAsia"/>
          <w:color w:val="333333"/>
          <w:kern w:val="0"/>
          <w:szCs w:val="21"/>
          <w:highlight w:val="yellow"/>
        </w:rPr>
        <w:t>:00</w:t>
      </w:r>
      <w:r w:rsidRPr="000A2CC6">
        <w:rPr>
          <w:rFonts w:ascii="宋体" w:hAnsi="宋体" w:cs="宋体" w:hint="eastAsia"/>
          <w:color w:val="333333"/>
          <w:kern w:val="0"/>
          <w:szCs w:val="21"/>
          <w:highlight w:val="yellow"/>
        </w:rPr>
        <w:t>至</w:t>
      </w:r>
      <w:r w:rsidRPr="000A2CC6">
        <w:rPr>
          <w:rFonts w:ascii="宋体" w:hAnsi="宋体" w:cs="宋体"/>
          <w:color w:val="333333"/>
          <w:kern w:val="0"/>
          <w:szCs w:val="21"/>
          <w:highlight w:val="yellow"/>
        </w:rPr>
        <w:t>2023</w:t>
      </w:r>
      <w:r w:rsidRPr="000A2CC6">
        <w:rPr>
          <w:rFonts w:ascii="宋体" w:hAnsi="宋体" w:cs="宋体" w:hint="eastAsia"/>
          <w:color w:val="333333"/>
          <w:kern w:val="0"/>
          <w:szCs w:val="21"/>
          <w:highlight w:val="yellow"/>
        </w:rPr>
        <w:t>年</w:t>
      </w:r>
      <w:r w:rsidR="00B52F7E">
        <w:rPr>
          <w:rFonts w:ascii="宋体" w:hAnsi="宋体" w:cs="宋体"/>
          <w:color w:val="333333"/>
          <w:kern w:val="0"/>
          <w:szCs w:val="21"/>
          <w:highlight w:val="yellow"/>
        </w:rPr>
        <w:t>12</w:t>
      </w:r>
      <w:r w:rsidRPr="000A2CC6">
        <w:rPr>
          <w:rFonts w:ascii="宋体" w:hAnsi="宋体" w:cs="宋体" w:hint="eastAsia"/>
          <w:color w:val="333333"/>
          <w:kern w:val="0"/>
          <w:szCs w:val="21"/>
          <w:highlight w:val="yellow"/>
        </w:rPr>
        <w:t>月</w:t>
      </w:r>
      <w:r w:rsidR="00B52F7E">
        <w:rPr>
          <w:rFonts w:ascii="宋体" w:hAnsi="宋体" w:cs="宋体" w:hint="eastAsia"/>
          <w:color w:val="333333"/>
          <w:kern w:val="0"/>
          <w:szCs w:val="21"/>
          <w:highlight w:val="yellow"/>
        </w:rPr>
        <w:t>29</w:t>
      </w:r>
      <w:r w:rsidRPr="000A2CC6">
        <w:rPr>
          <w:rFonts w:ascii="宋体" w:hAnsi="宋体" w:cs="宋体" w:hint="eastAsia"/>
          <w:color w:val="333333"/>
          <w:kern w:val="0"/>
          <w:szCs w:val="21"/>
          <w:highlight w:val="yellow"/>
        </w:rPr>
        <w:t>日</w:t>
      </w:r>
      <w:r w:rsidR="008C36C4" w:rsidRPr="000A2CC6">
        <w:rPr>
          <w:rFonts w:ascii="宋体" w:hAnsi="宋体" w:cs="宋体"/>
          <w:color w:val="333333"/>
          <w:kern w:val="0"/>
          <w:szCs w:val="21"/>
          <w:highlight w:val="yellow"/>
        </w:rPr>
        <w:t>1</w:t>
      </w:r>
      <w:r w:rsidR="00A0738A">
        <w:rPr>
          <w:rFonts w:ascii="宋体" w:hAnsi="宋体" w:cs="宋体"/>
          <w:color w:val="333333"/>
          <w:kern w:val="0"/>
          <w:szCs w:val="21"/>
          <w:highlight w:val="yellow"/>
        </w:rPr>
        <w:t>6</w:t>
      </w:r>
      <w:r w:rsidR="008C36C4" w:rsidRPr="000A2CC6">
        <w:rPr>
          <w:rFonts w:ascii="宋体" w:hAnsi="宋体" w:cs="宋体" w:hint="eastAsia"/>
          <w:color w:val="333333"/>
          <w:kern w:val="0"/>
          <w:szCs w:val="21"/>
          <w:highlight w:val="yellow"/>
        </w:rPr>
        <w:t>:00</w:t>
      </w:r>
      <w:r w:rsidRPr="000A2CC6">
        <w:rPr>
          <w:rFonts w:ascii="宋体" w:hAnsi="宋体" w:cs="宋体" w:hint="eastAsia"/>
          <w:color w:val="333333"/>
          <w:kern w:val="0"/>
          <w:szCs w:val="21"/>
          <w:highlight w:val="yellow"/>
        </w:rPr>
        <w:t>（注：项目报名和资格审查起始时间应不少于5个工作日）</w:t>
      </w:r>
      <w:r>
        <w:rPr>
          <w:rFonts w:ascii="宋体" w:hAnsi="宋体" w:cs="宋体" w:hint="eastAsia"/>
          <w:color w:val="333333"/>
          <w:kern w:val="0"/>
          <w:szCs w:val="21"/>
        </w:rPr>
        <w:t>（报名截止时间以系统服务器时间为准）。</w:t>
      </w:r>
    </w:p>
    <w:p w14:paraId="7E8C6AE6"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color w:val="333333"/>
          <w:kern w:val="0"/>
          <w:szCs w:val="21"/>
        </w:rPr>
        <w:t>*2.若因项目需要，采购方须延长资格审查时间的，采购方将在交易平台发布变更通知的方式通知报价人后适当延长资格审查时间。报价人应及时登陆交易平台查看项目“变更记录”（项目资格审查时间延期情况），因报价</w:t>
      </w:r>
      <w:proofErr w:type="gramStart"/>
      <w:r>
        <w:rPr>
          <w:rFonts w:ascii="宋体" w:hAnsi="宋体" w:cs="宋体" w:hint="eastAsia"/>
          <w:color w:val="333333"/>
          <w:kern w:val="0"/>
          <w:szCs w:val="21"/>
        </w:rPr>
        <w:t>人</w:t>
      </w:r>
      <w:r>
        <w:rPr>
          <w:rFonts w:ascii="宋体" w:hAnsi="宋体" w:cs="宋体" w:hint="eastAsia"/>
          <w:szCs w:val="21"/>
        </w:rPr>
        <w:t>原因</w:t>
      </w:r>
      <w:proofErr w:type="gramEnd"/>
      <w:r>
        <w:rPr>
          <w:rFonts w:ascii="宋体" w:hAnsi="宋体" w:cs="宋体" w:hint="eastAsia"/>
          <w:szCs w:val="21"/>
        </w:rPr>
        <w:t xml:space="preserve">导致参与项目报价失败的一切后果，由报价人自行承担。  </w:t>
      </w:r>
    </w:p>
    <w:p w14:paraId="6BEDFBB4" w14:textId="77777777" w:rsidR="00754BEA" w:rsidRDefault="00754BEA" w:rsidP="00754BEA">
      <w:pPr>
        <w:tabs>
          <w:tab w:val="left" w:pos="413"/>
        </w:tabs>
        <w:spacing w:line="312" w:lineRule="auto"/>
        <w:ind w:firstLineChars="200" w:firstLine="422"/>
        <w:rPr>
          <w:rFonts w:ascii="宋体" w:hAnsi="宋体" w:cs="宋体"/>
          <w:b/>
          <w:bCs/>
          <w:szCs w:val="21"/>
        </w:rPr>
      </w:pPr>
      <w:bookmarkStart w:id="1" w:name="_Toc381949166"/>
      <w:bookmarkEnd w:id="1"/>
      <w:r>
        <w:rPr>
          <w:rFonts w:ascii="宋体" w:hAnsi="宋体" w:cs="宋体" w:hint="eastAsia"/>
          <w:b/>
          <w:bCs/>
          <w:szCs w:val="21"/>
        </w:rPr>
        <w:t>五、合格报价人资格条件（按采购文件要求进行承诺）：</w:t>
      </w:r>
    </w:p>
    <w:p w14:paraId="23DE15DD" w14:textId="77777777" w:rsidR="00754BEA" w:rsidRDefault="00754BEA"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*1．报价人为企业的，应提交营业执照和组织机构代码证的复印件（按照“三证合一”或“ 五证合一”登记制度进行登记的，可仅提供营业执照复印件，并加盖公章）；报价人为依法允许经营的事业单位的，应提交事业单位法人证书和组织机构代码证的复印件（加盖公章）。</w:t>
      </w:r>
    </w:p>
    <w:p w14:paraId="19F9814D" w14:textId="35551A54" w:rsidR="00754BEA" w:rsidRDefault="00CB7152"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2</w:t>
      </w:r>
      <w:r w:rsidR="00754BEA">
        <w:rPr>
          <w:rFonts w:ascii="宋体" w:hAnsi="宋体" w:cs="宋体" w:hint="eastAsia"/>
          <w:color w:val="333333"/>
          <w:kern w:val="0"/>
          <w:szCs w:val="21"/>
        </w:rPr>
        <w:t>．报价人需登录广东省机场管理集团有限公司资源交易平台（以下简称“交易平台”）（平台地址：http://wz.gdairport.com/），点击首页“采购项目”，进入“用户中心”进行合作商注册。注册成功的报价人才能通过该网站参与竞价。</w:t>
      </w:r>
    </w:p>
    <w:p w14:paraId="13E21B6D" w14:textId="504139AA"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3</w:t>
      </w:r>
      <w:r w:rsidR="00754BEA">
        <w:rPr>
          <w:rFonts w:ascii="宋体" w:hAnsi="宋体" w:cs="宋体" w:hint="eastAsia"/>
          <w:color w:val="333333"/>
          <w:kern w:val="0"/>
          <w:szCs w:val="21"/>
        </w:rPr>
        <w:t>.在最近三年内未发生重大产品质量问题情形。</w:t>
      </w:r>
    </w:p>
    <w:p w14:paraId="6442DDC4" w14:textId="5D6CBC0F"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color w:val="333333"/>
          <w:kern w:val="0"/>
          <w:szCs w:val="21"/>
        </w:rPr>
        <w:t>*</w:t>
      </w:r>
      <w:r w:rsidR="00E6663E">
        <w:rPr>
          <w:rFonts w:ascii="宋体" w:hAnsi="宋体" w:cs="宋体"/>
          <w:color w:val="333333"/>
          <w:kern w:val="0"/>
          <w:szCs w:val="21"/>
        </w:rPr>
        <w:t>4</w:t>
      </w:r>
      <w:r>
        <w:rPr>
          <w:rFonts w:ascii="宋体" w:hAnsi="宋体" w:cs="宋体" w:hint="eastAsia"/>
          <w:color w:val="333333"/>
          <w:kern w:val="0"/>
          <w:szCs w:val="21"/>
        </w:rPr>
        <w:t>.法定代表人（或负责人）为同一人或者存在控股、管理关系的不同单位，不得参加同一项目报价，否则全部取消资格。</w:t>
      </w:r>
    </w:p>
    <w:p w14:paraId="744298BE" w14:textId="13169251"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5</w:t>
      </w:r>
      <w:r>
        <w:rPr>
          <w:rFonts w:ascii="宋体" w:hAnsi="宋体" w:cs="宋体" w:hint="eastAsia"/>
          <w:color w:val="333333"/>
          <w:kern w:val="0"/>
          <w:szCs w:val="21"/>
        </w:rPr>
        <w:t>.不存在进入清算程序，或被宣告破产，或其他丧失履约能力的情形。</w:t>
      </w:r>
    </w:p>
    <w:p w14:paraId="39EAAA7C" w14:textId="37539167"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6</w:t>
      </w:r>
      <w:r w:rsidR="006354A4">
        <w:rPr>
          <w:rFonts w:ascii="宋体" w:hAnsi="宋体" w:cs="宋体"/>
          <w:color w:val="333333"/>
          <w:kern w:val="0"/>
          <w:szCs w:val="21"/>
        </w:rPr>
        <w:t>.</w:t>
      </w:r>
      <w:r>
        <w:rPr>
          <w:rFonts w:ascii="宋体" w:hAnsi="宋体" w:cs="宋体" w:hint="eastAsia"/>
          <w:color w:val="333333"/>
          <w:kern w:val="0"/>
          <w:szCs w:val="21"/>
        </w:rPr>
        <w:t>被列入国家企业信用信息公示系统的经营异常名录或严重违法失信企业名单，以“国家企业信用信息公示系统”网站（www.gsxt.gov.cn）查询为准，报价人需从“国家企业信用信息公示系统”网站截图并加盖公章或电子签章（未按格式要求截图或截</w:t>
      </w:r>
      <w:proofErr w:type="gramStart"/>
      <w:r>
        <w:rPr>
          <w:rFonts w:ascii="宋体" w:hAnsi="宋体" w:cs="宋体" w:hint="eastAsia"/>
          <w:color w:val="333333"/>
          <w:kern w:val="0"/>
          <w:szCs w:val="21"/>
        </w:rPr>
        <w:t>图信息</w:t>
      </w:r>
      <w:proofErr w:type="gramEnd"/>
      <w:r>
        <w:rPr>
          <w:rFonts w:ascii="宋体" w:hAnsi="宋体" w:cs="宋体" w:hint="eastAsia"/>
          <w:color w:val="333333"/>
          <w:kern w:val="0"/>
          <w:szCs w:val="21"/>
        </w:rPr>
        <w:t>不清晰将作废标处理）。</w:t>
      </w:r>
    </w:p>
    <w:p w14:paraId="7A9B1B74" w14:textId="75F1B545"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7</w:t>
      </w:r>
      <w:r w:rsidR="006354A4">
        <w:rPr>
          <w:rFonts w:ascii="宋体" w:hAnsi="宋体" w:cs="宋体"/>
          <w:color w:val="333333"/>
          <w:kern w:val="0"/>
          <w:szCs w:val="21"/>
        </w:rPr>
        <w:t>.</w:t>
      </w:r>
      <w:r>
        <w:rPr>
          <w:rFonts w:ascii="宋体" w:hAnsi="宋体" w:cs="宋体" w:hint="eastAsia"/>
          <w:color w:val="333333"/>
          <w:kern w:val="0"/>
          <w:szCs w:val="21"/>
        </w:rPr>
        <w:t>被列为“严重失信主体名单”，以“信用中国”网站（www.creditchina.gov.cn）查询为准，报价人需按采购文件给定的格式要求从“信用中国”网站截图并加盖公章（未按格式要求截图或截</w:t>
      </w:r>
      <w:proofErr w:type="gramStart"/>
      <w:r>
        <w:rPr>
          <w:rFonts w:ascii="宋体" w:hAnsi="宋体" w:cs="宋体" w:hint="eastAsia"/>
          <w:color w:val="333333"/>
          <w:kern w:val="0"/>
          <w:szCs w:val="21"/>
        </w:rPr>
        <w:t>图信息</w:t>
      </w:r>
      <w:proofErr w:type="gramEnd"/>
      <w:r>
        <w:rPr>
          <w:rFonts w:ascii="宋体" w:hAnsi="宋体" w:cs="宋体" w:hint="eastAsia"/>
          <w:color w:val="333333"/>
          <w:kern w:val="0"/>
          <w:szCs w:val="21"/>
        </w:rPr>
        <w:t>不清晰将作废标处理）。</w:t>
      </w:r>
    </w:p>
    <w:p w14:paraId="2B792B20" w14:textId="016B2640"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8</w:t>
      </w:r>
      <w:r>
        <w:rPr>
          <w:rFonts w:ascii="宋体" w:hAnsi="宋体" w:cs="宋体" w:hint="eastAsia"/>
          <w:color w:val="333333"/>
          <w:kern w:val="0"/>
          <w:szCs w:val="21"/>
        </w:rPr>
        <w:t>.报价人不得存在以下情形：</w:t>
      </w:r>
    </w:p>
    <w:p w14:paraId="6278395F" w14:textId="5197DE53"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.1与采购方、采购方及其关联公司在本公告发布之日起前三年内发生各种诉讼和仲裁。</w:t>
      </w:r>
    </w:p>
    <w:p w14:paraId="393DEE0B" w14:textId="0432045E"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.2 报价人、法定代表人及项目负责人被列入广东省机场管理集团有限公司不予合作对象名单且在限制期内。</w:t>
      </w:r>
    </w:p>
    <w:p w14:paraId="17E1F17E" w14:textId="20092AA8"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.3报价人、法定代表人及项目负责人存在国家、省市相关法律法规和行业有关规定不得参与采购活动的情形。</w:t>
      </w:r>
    </w:p>
    <w:p w14:paraId="51FA2BEA" w14:textId="59287D75"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.4在本公告发布之日起前三年内，报价人因腐败或欺诈行为而被政府或业主宣布取消投标资格。</w:t>
      </w:r>
    </w:p>
    <w:p w14:paraId="0573923E" w14:textId="209A56F2"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lastRenderedPageBreak/>
        <w:t>8</w:t>
      </w:r>
      <w:r w:rsidR="00754BEA">
        <w:rPr>
          <w:rFonts w:ascii="宋体" w:hAnsi="宋体" w:cs="宋体" w:hint="eastAsia"/>
          <w:color w:val="333333"/>
          <w:kern w:val="0"/>
          <w:szCs w:val="21"/>
        </w:rPr>
        <w:t xml:space="preserve">.5存在其它失信情况的。  </w:t>
      </w:r>
    </w:p>
    <w:p w14:paraId="3DBE0D05" w14:textId="77777777" w:rsidR="00754BEA" w:rsidRDefault="00754BEA" w:rsidP="00754BEA">
      <w:pPr>
        <w:widowControl/>
        <w:tabs>
          <w:tab w:val="left" w:pos="413"/>
        </w:tabs>
        <w:spacing w:line="312" w:lineRule="auto"/>
        <w:ind w:firstLineChars="200" w:firstLine="422"/>
        <w:rPr>
          <w:rFonts w:ascii="宋体" w:hAnsi="宋体" w:cs="宋体"/>
          <w:b/>
          <w:bCs/>
          <w:color w:val="333333"/>
          <w:kern w:val="0"/>
          <w:szCs w:val="21"/>
        </w:rPr>
      </w:pPr>
      <w:r>
        <w:rPr>
          <w:rFonts w:ascii="宋体" w:hAnsi="宋体" w:cs="宋体" w:hint="eastAsia"/>
          <w:b/>
          <w:bCs/>
          <w:color w:val="333333"/>
          <w:kern w:val="0"/>
          <w:szCs w:val="21"/>
        </w:rPr>
        <w:t>关联公司：是指采购方所全资、控股的各公司以及采购方所属的各非法人实体单位。</w:t>
      </w:r>
    </w:p>
    <w:p w14:paraId="3F065102" w14:textId="74D67F06" w:rsidR="00754BEA" w:rsidRDefault="00754BEA" w:rsidP="00754BEA">
      <w:pPr>
        <w:widowControl/>
        <w:spacing w:before="150" w:after="150" w:line="312" w:lineRule="auto"/>
        <w:ind w:firstLineChars="200" w:firstLine="420"/>
        <w:jc w:val="left"/>
        <w:rPr>
          <w:rFonts w:ascii="宋体" w:hAnsi="宋体" w:cs="宋体"/>
          <w:bCs/>
          <w:szCs w:val="21"/>
        </w:rPr>
      </w:pPr>
      <w:r>
        <w:rPr>
          <w:rFonts w:ascii="宋体" w:hAnsi="宋体" w:cs="宋体" w:hint="eastAsia"/>
          <w:color w:val="333333"/>
          <w:kern w:val="0"/>
          <w:szCs w:val="21"/>
        </w:rPr>
        <w:t>*</w:t>
      </w:r>
      <w:r w:rsidR="00E6663E">
        <w:rPr>
          <w:rFonts w:ascii="宋体" w:hAnsi="宋体" w:cs="宋体"/>
          <w:bCs/>
          <w:color w:val="000000"/>
          <w:kern w:val="0"/>
          <w:szCs w:val="21"/>
          <w:lang w:bidi="ar"/>
        </w:rPr>
        <w:t>9</w:t>
      </w:r>
      <w:r>
        <w:rPr>
          <w:rFonts w:ascii="宋体" w:hAnsi="宋体" w:cs="宋体" w:hint="eastAsia"/>
          <w:bCs/>
          <w:color w:val="000000"/>
          <w:kern w:val="0"/>
          <w:szCs w:val="21"/>
          <w:lang w:bidi="ar"/>
        </w:rPr>
        <w:t>.报价人应对采购方以下“合作商</w:t>
      </w:r>
      <w:proofErr w:type="gramStart"/>
      <w:r>
        <w:rPr>
          <w:rFonts w:ascii="宋体" w:hAnsi="宋体" w:cs="宋体" w:hint="eastAsia"/>
          <w:bCs/>
          <w:color w:val="000000"/>
          <w:kern w:val="0"/>
          <w:szCs w:val="21"/>
          <w:lang w:bidi="ar"/>
        </w:rPr>
        <w:t>不</w:t>
      </w:r>
      <w:proofErr w:type="gramEnd"/>
      <w:r>
        <w:rPr>
          <w:rFonts w:ascii="宋体" w:hAnsi="宋体" w:cs="宋体" w:hint="eastAsia"/>
          <w:bCs/>
          <w:color w:val="000000"/>
          <w:kern w:val="0"/>
          <w:szCs w:val="21"/>
          <w:lang w:bidi="ar"/>
        </w:rPr>
        <w:t>诚信行为”的确定条件进行响应，并提供承诺书：</w:t>
      </w:r>
    </w:p>
    <w:p w14:paraId="705E8B8C" w14:textId="59395DC2"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.1参与本项目的报价人，有下列情形之一的，将被列入采购方不予合作对象名单：</w:t>
      </w:r>
    </w:p>
    <w:p w14:paraId="761C612F" w14:textId="7DF1CBE1"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.1.1通过向采购方提供不正当利益谋取成交； </w:t>
      </w:r>
    </w:p>
    <w:p w14:paraId="39C9347F" w14:textId="422DCE33"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.1.2借用他人名称、资质进行挂靠，或者将自己的名称、资质借给他人挂靠进行报价，或以其他方式弄虚作假，骗取成交；</w:t>
      </w:r>
    </w:p>
    <w:p w14:paraId="76EFBFAE" w14:textId="777DF299"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.1.3采取不正当手段诋毁、排挤其他合作对象； </w:t>
      </w:r>
    </w:p>
    <w:p w14:paraId="6699645A" w14:textId="283248EC"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.1.4在采购过程与采购</w:t>
      </w:r>
      <w:proofErr w:type="gramStart"/>
      <w:r w:rsidR="00754BEA">
        <w:rPr>
          <w:rFonts w:ascii="宋体" w:hAnsi="宋体" w:cs="宋体" w:hint="eastAsia"/>
          <w:color w:val="333333"/>
          <w:kern w:val="0"/>
          <w:szCs w:val="21"/>
        </w:rPr>
        <w:t>方相关</w:t>
      </w:r>
      <w:proofErr w:type="gramEnd"/>
      <w:r w:rsidR="00754BEA">
        <w:rPr>
          <w:rFonts w:ascii="宋体" w:hAnsi="宋体" w:cs="宋体" w:hint="eastAsia"/>
          <w:color w:val="333333"/>
          <w:kern w:val="0"/>
          <w:szCs w:val="21"/>
        </w:rPr>
        <w:t xml:space="preserve">工作人员私下进行协商谈判，损害采购方或其他报价人利益； </w:t>
      </w:r>
    </w:p>
    <w:p w14:paraId="25ABD180" w14:textId="0956C8E2"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.1.5针对资格审查文件、采购文件或者在资格预审公示或成交候选人公示期间，故意捏造事实、伪造证明材料，恶意进行质疑，影响采购工作顺利推进；</w:t>
      </w:r>
    </w:p>
    <w:p w14:paraId="4B90D831" w14:textId="0133ED67"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.1.6存在</w:t>
      </w:r>
      <w:proofErr w:type="gramStart"/>
      <w:r w:rsidR="00754BEA">
        <w:rPr>
          <w:rFonts w:ascii="宋体" w:hAnsi="宋体" w:cs="宋体" w:hint="eastAsia"/>
          <w:color w:val="333333"/>
          <w:kern w:val="0"/>
          <w:szCs w:val="21"/>
        </w:rPr>
        <w:t>围标串标</w:t>
      </w:r>
      <w:proofErr w:type="gramEnd"/>
      <w:r w:rsidR="00754BEA">
        <w:rPr>
          <w:rFonts w:ascii="宋体" w:hAnsi="宋体" w:cs="宋体" w:hint="eastAsia"/>
          <w:color w:val="333333"/>
          <w:kern w:val="0"/>
          <w:szCs w:val="21"/>
        </w:rPr>
        <w:t>行为；</w:t>
      </w:r>
      <w:r w:rsidR="00754BEA">
        <w:rPr>
          <w:rFonts w:ascii="宋体" w:hAnsi="宋体" w:cs="宋体" w:hint="eastAsia"/>
          <w:color w:val="333333"/>
          <w:kern w:val="0"/>
          <w:szCs w:val="21"/>
        </w:rPr>
        <w:tab/>
      </w:r>
    </w:p>
    <w:p w14:paraId="0EC2AE97" w14:textId="3A96845C"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.1.7采购方成交通知书发出后，报名人拒绝签订合同（因不可抗力原因不能履行合同的除外）；</w:t>
      </w:r>
    </w:p>
    <w:p w14:paraId="5DB081B7" w14:textId="01924E4B"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.1.8自采购公告发布之日起前三年内与采购方以及关联公司发生诉讼或仲裁的报价人；</w:t>
      </w:r>
    </w:p>
    <w:p w14:paraId="576D1F6C" w14:textId="73CD2369"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.1.9发生向采购方及其关联公司的有关工作人员行贿情形；</w:t>
      </w:r>
    </w:p>
    <w:p w14:paraId="105B5930" w14:textId="3137F316"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1.10参与采购方非招标采购活动进行两次（含）以上无效异议的合作对象，因其无效异议对采购方以及关联公司造成经济损失、工作滞后的，可纳入非招标采购项目不予合作名单。具有下列情形之一的，应视为无效异议：</w:t>
      </w:r>
    </w:p>
    <w:p w14:paraId="1B794FF2"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——异议主体不是报价人或其他利害关系人；</w:t>
      </w:r>
    </w:p>
    <w:p w14:paraId="17FCB1A9"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——报价人是法人的，异议书必须由其法定代表人或者授权代表签字并盖章；其他组织或者自然人投诉的，异议书必须由其主要负责人或者投诉人本人签字，并</w:t>
      </w:r>
      <w:proofErr w:type="gramStart"/>
      <w:r>
        <w:rPr>
          <w:rFonts w:ascii="宋体" w:hAnsi="宋体" w:cs="宋体" w:hint="eastAsia"/>
          <w:color w:val="333333"/>
          <w:kern w:val="0"/>
          <w:szCs w:val="21"/>
        </w:rPr>
        <w:t>附有效</w:t>
      </w:r>
      <w:proofErr w:type="gramEnd"/>
      <w:r>
        <w:rPr>
          <w:rFonts w:ascii="宋体" w:hAnsi="宋体" w:cs="宋体" w:hint="eastAsia"/>
          <w:color w:val="333333"/>
          <w:kern w:val="0"/>
          <w:szCs w:val="21"/>
        </w:rPr>
        <w:t>身份证明复印件；</w:t>
      </w:r>
    </w:p>
    <w:p w14:paraId="54386374"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——异议人未提供必要的证明材料和明确的要求；</w:t>
      </w:r>
    </w:p>
    <w:p w14:paraId="124C48C9"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——异议人捏造事实、伪造材料或者以非法手段取得证明材料进行异议的，证据来源的合法性存在明显疑问，异议人无法证明其取得方式合法的，视为以非法手段取得证明材料；</w:t>
      </w:r>
    </w:p>
    <w:p w14:paraId="1391133A"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lastRenderedPageBreak/>
        <w:t>——其他属无效异议的情形。</w:t>
      </w:r>
    </w:p>
    <w:p w14:paraId="3F9B4122" w14:textId="15A09BC5"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.2成交报价人在合同履行，项目实施、运行阶段，有下列情形之一的，列入不予合作对象名单： </w:t>
      </w:r>
    </w:p>
    <w:p w14:paraId="421E7D82" w14:textId="71CB2F80"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.2.1不按采购文件要求，报价文件承诺的条件与采购方签订合同，或在合同签订中存在欺诈情形，违反采购文件规定，对采购方或关联公司不利；</w:t>
      </w:r>
    </w:p>
    <w:p w14:paraId="26C1BAFF" w14:textId="2560A550"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.2.2违反合同约定，将承揽项目转包或违法分包给他人；</w:t>
      </w:r>
    </w:p>
    <w:p w14:paraId="712F8926" w14:textId="6DEB7A46"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.2.3因成交报价人责任原因连续发生不安全事件、事故或造成恶劣不良影响；</w:t>
      </w:r>
    </w:p>
    <w:p w14:paraId="47AD5FB4" w14:textId="1833D970"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.2.4使用的设备、材料以次充好或提供与合同不符的假冒伪劣产品等降低质量情形或造成不良影响；</w:t>
      </w:r>
    </w:p>
    <w:p w14:paraId="613D619E" w14:textId="04D381A8"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.2.5因环保、噪音问题造成社会恶劣影响；</w:t>
      </w:r>
    </w:p>
    <w:p w14:paraId="0AD6D374" w14:textId="4716AE66"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.2.6拖欠农民工工资，造成恶劣影响的，或发生</w:t>
      </w:r>
      <w:proofErr w:type="gramStart"/>
      <w:r w:rsidR="00754BEA">
        <w:rPr>
          <w:rFonts w:ascii="宋体" w:hAnsi="宋体" w:cs="宋体" w:hint="eastAsia"/>
          <w:color w:val="333333"/>
          <w:kern w:val="0"/>
          <w:szCs w:val="21"/>
        </w:rPr>
        <w:t>上访维稳事件</w:t>
      </w:r>
      <w:proofErr w:type="gramEnd"/>
      <w:r w:rsidR="00754BEA">
        <w:rPr>
          <w:rFonts w:ascii="宋体" w:hAnsi="宋体" w:cs="宋体" w:hint="eastAsia"/>
          <w:color w:val="333333"/>
          <w:kern w:val="0"/>
          <w:szCs w:val="21"/>
        </w:rPr>
        <w:t>，或导致采购方或关联公司垫付农民工工资；</w:t>
      </w:r>
    </w:p>
    <w:p w14:paraId="6E7AAF94" w14:textId="0153AAE7"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.2.7虚报工程量或设备、材料结算量，拒不接受第三</w:t>
      </w:r>
      <w:proofErr w:type="gramStart"/>
      <w:r w:rsidR="00754BEA">
        <w:rPr>
          <w:rFonts w:ascii="宋体" w:hAnsi="宋体" w:cs="宋体" w:hint="eastAsia"/>
          <w:color w:val="333333"/>
          <w:kern w:val="0"/>
          <w:szCs w:val="21"/>
        </w:rPr>
        <w:t>方咨询</w:t>
      </w:r>
      <w:proofErr w:type="gramEnd"/>
      <w:r w:rsidR="00754BEA">
        <w:rPr>
          <w:rFonts w:ascii="宋体" w:hAnsi="宋体" w:cs="宋体" w:hint="eastAsia"/>
          <w:color w:val="333333"/>
          <w:kern w:val="0"/>
          <w:szCs w:val="21"/>
        </w:rPr>
        <w:t>单位按合同约定审定的工程造价，设备、材料数量，造成工程延误、设备材料到货期延误、结算滞后；</w:t>
      </w:r>
    </w:p>
    <w:p w14:paraId="73AEA192" w14:textId="284B06EF"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.2.8拒绝履行合同主要条款，造成合同无法正常履约；</w:t>
      </w:r>
    </w:p>
    <w:p w14:paraId="0D7951F5" w14:textId="1D2CB96A"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.2.9因严重违约被采购方依法单方解除合同；</w:t>
      </w:r>
    </w:p>
    <w:p w14:paraId="0249D77C" w14:textId="22566A1F" w:rsidR="00754BEA" w:rsidRDefault="00E6663E" w:rsidP="00754BEA">
      <w:pPr>
        <w:widowControl/>
        <w:spacing w:line="360" w:lineRule="auto"/>
        <w:ind w:firstLineChars="300" w:firstLine="630"/>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.2.10存在向采购方或关联公司相关工作人员行贿等不廉洁情形。</w:t>
      </w:r>
    </w:p>
    <w:p w14:paraId="65DC5B5A" w14:textId="2C2CDD95" w:rsidR="00754BEA" w:rsidRDefault="00E6663E" w:rsidP="00754BEA">
      <w:pPr>
        <w:widowControl/>
        <w:spacing w:line="360" w:lineRule="auto"/>
        <w:ind w:firstLineChars="200" w:firstLine="420"/>
        <w:rPr>
          <w:rFonts w:ascii="宋体" w:hAnsi="宋体" w:cs="宋体"/>
          <w:szCs w:val="21"/>
        </w:rPr>
      </w:pPr>
      <w:r>
        <w:rPr>
          <w:rFonts w:ascii="宋体" w:hAnsi="宋体" w:cs="宋体"/>
          <w:color w:val="333333"/>
          <w:kern w:val="0"/>
          <w:szCs w:val="21"/>
        </w:rPr>
        <w:t>10</w:t>
      </w:r>
      <w:r w:rsidR="00754BEA">
        <w:rPr>
          <w:rFonts w:ascii="宋体" w:hAnsi="宋体" w:cs="宋体" w:hint="eastAsia"/>
          <w:color w:val="333333"/>
          <w:kern w:val="0"/>
          <w:szCs w:val="21"/>
        </w:rPr>
        <w:t>.交货期或服务期完全符合采购公告要求。</w:t>
      </w:r>
    </w:p>
    <w:p w14:paraId="6CA22F69"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 xml:space="preserve">六、投诉监督方式  </w:t>
      </w:r>
    </w:p>
    <w:p w14:paraId="2501C276" w14:textId="77777777" w:rsidR="0096566A" w:rsidRDefault="00754BEA" w:rsidP="0096566A">
      <w:pPr>
        <w:tabs>
          <w:tab w:val="left" w:pos="413"/>
        </w:tabs>
        <w:spacing w:line="312" w:lineRule="auto"/>
        <w:ind w:firstLineChars="200" w:firstLine="420"/>
        <w:rPr>
          <w:rFonts w:ascii="宋体" w:hAnsi="宋体" w:cs="宋体"/>
          <w:szCs w:val="21"/>
        </w:rPr>
      </w:pPr>
      <w:r>
        <w:rPr>
          <w:rFonts w:ascii="宋体" w:hAnsi="宋体" w:cs="宋体" w:hint="eastAsia"/>
          <w:szCs w:val="21"/>
        </w:rPr>
        <w:t>报价人可以对本次竞价活动中的任何违法及不公平内容向</w:t>
      </w:r>
      <w:r w:rsidR="0096566A" w:rsidRPr="0096566A">
        <w:rPr>
          <w:rFonts w:ascii="宋体" w:hAnsi="宋体" w:cs="宋体" w:hint="eastAsia"/>
          <w:szCs w:val="21"/>
        </w:rPr>
        <w:t>公共区管理分公司</w:t>
      </w:r>
      <w:proofErr w:type="gramStart"/>
      <w:r w:rsidR="0096566A" w:rsidRPr="0096566A">
        <w:rPr>
          <w:rFonts w:ascii="宋体" w:hAnsi="宋体" w:cs="宋体" w:hint="eastAsia"/>
          <w:szCs w:val="21"/>
        </w:rPr>
        <w:t>纪检室</w:t>
      </w:r>
      <w:proofErr w:type="gramEnd"/>
      <w:r>
        <w:rPr>
          <w:rFonts w:ascii="宋体" w:hAnsi="宋体" w:cs="宋体" w:hint="eastAsia"/>
          <w:szCs w:val="21"/>
        </w:rPr>
        <w:t>进行投诉。</w:t>
      </w:r>
    </w:p>
    <w:p w14:paraId="4F8DF152" w14:textId="77777777" w:rsidR="00754BEA" w:rsidRDefault="00754BEA" w:rsidP="0096566A">
      <w:pPr>
        <w:tabs>
          <w:tab w:val="left" w:pos="413"/>
        </w:tabs>
        <w:spacing w:line="312" w:lineRule="auto"/>
        <w:ind w:firstLineChars="200" w:firstLine="420"/>
        <w:rPr>
          <w:rFonts w:ascii="宋体" w:hAnsi="宋体" w:cs="宋体"/>
          <w:szCs w:val="21"/>
        </w:rPr>
      </w:pPr>
      <w:r>
        <w:rPr>
          <w:rFonts w:ascii="宋体" w:hAnsi="宋体" w:cs="宋体" w:hint="eastAsia"/>
          <w:szCs w:val="21"/>
        </w:rPr>
        <w:t>联系电话：</w:t>
      </w:r>
      <w:r w:rsidR="0096566A">
        <w:rPr>
          <w:rFonts w:ascii="宋体" w:hAnsi="宋体" w:cs="宋体" w:hint="eastAsia"/>
          <w:szCs w:val="21"/>
        </w:rPr>
        <w:t>020-</w:t>
      </w:r>
      <w:r w:rsidR="0096566A" w:rsidRPr="0096566A">
        <w:rPr>
          <w:rFonts w:ascii="宋体" w:hAnsi="宋体" w:cs="宋体"/>
          <w:szCs w:val="21"/>
        </w:rPr>
        <w:t>86124247</w:t>
      </w:r>
    </w:p>
    <w:p w14:paraId="136FC96F"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 xml:space="preserve">七、采购人联系方式  </w:t>
      </w:r>
    </w:p>
    <w:p w14:paraId="428F575A"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采购单位名称：</w:t>
      </w:r>
      <w:r w:rsidR="00394FB5">
        <w:rPr>
          <w:rFonts w:ascii="宋体" w:hAnsi="宋体" w:cs="宋体" w:hint="eastAsia"/>
          <w:szCs w:val="21"/>
        </w:rPr>
        <w:t>广州</w:t>
      </w:r>
      <w:r w:rsidR="00394FB5">
        <w:rPr>
          <w:rFonts w:ascii="宋体" w:hAnsi="宋体" w:cs="宋体"/>
          <w:szCs w:val="21"/>
        </w:rPr>
        <w:t>白云国际机场股份有限公司</w:t>
      </w:r>
      <w:r w:rsidR="0096566A" w:rsidRPr="0096566A">
        <w:rPr>
          <w:rFonts w:ascii="宋体" w:hAnsi="宋体" w:cs="宋体" w:hint="eastAsia"/>
          <w:szCs w:val="21"/>
        </w:rPr>
        <w:t>公共区管理分公司</w:t>
      </w:r>
    </w:p>
    <w:p w14:paraId="10170219"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联系人：</w:t>
      </w:r>
      <w:r w:rsidR="0096566A" w:rsidRPr="0096566A">
        <w:rPr>
          <w:rFonts w:ascii="宋体" w:hAnsi="宋体" w:cs="宋体" w:hint="eastAsia"/>
          <w:szCs w:val="21"/>
        </w:rPr>
        <w:t>詹工</w:t>
      </w:r>
    </w:p>
    <w:p w14:paraId="5DB829DC"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联系电话：</w:t>
      </w:r>
      <w:r w:rsidR="0096566A" w:rsidRPr="0096566A">
        <w:rPr>
          <w:rFonts w:ascii="宋体" w:hAnsi="宋体" w:cs="宋体"/>
          <w:szCs w:val="21"/>
        </w:rPr>
        <w:t>020-36050158</w:t>
      </w:r>
    </w:p>
    <w:p w14:paraId="7D2AC046" w14:textId="77777777" w:rsidR="00754BEA" w:rsidRDefault="00754BEA" w:rsidP="00754BEA">
      <w:pPr>
        <w:widowControl/>
        <w:tabs>
          <w:tab w:val="left" w:pos="413"/>
        </w:tabs>
        <w:spacing w:line="312" w:lineRule="auto"/>
        <w:ind w:firstLineChars="200" w:firstLine="420"/>
        <w:rPr>
          <w:rFonts w:ascii="宋体" w:hAnsi="宋体" w:cs="宋体"/>
          <w:szCs w:val="21"/>
        </w:rPr>
      </w:pPr>
      <w:r>
        <w:rPr>
          <w:rFonts w:ascii="宋体" w:hAnsi="宋体" w:cs="宋体" w:hint="eastAsia"/>
          <w:szCs w:val="21"/>
        </w:rPr>
        <w:t>邮箱：</w:t>
      </w:r>
      <w:r w:rsidR="0096566A" w:rsidRPr="0096566A">
        <w:rPr>
          <w:rFonts w:ascii="宋体" w:hAnsi="宋体" w:cs="宋体"/>
          <w:szCs w:val="21"/>
        </w:rPr>
        <w:t>zhanchuxin@gdairport.com</w:t>
      </w:r>
    </w:p>
    <w:p w14:paraId="6C1F3816"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地址：</w:t>
      </w:r>
      <w:r w:rsidR="0096566A" w:rsidRPr="0096566A">
        <w:rPr>
          <w:rFonts w:ascii="宋体" w:hAnsi="宋体" w:cs="宋体" w:hint="eastAsia"/>
          <w:szCs w:val="21"/>
        </w:rPr>
        <w:t>广州白云国际机场东南工作区A4综合楼</w:t>
      </w:r>
    </w:p>
    <w:p w14:paraId="04B78B2C" w14:textId="77777777" w:rsidR="00DD1B81" w:rsidRDefault="00DD1B81">
      <w:pPr>
        <w:widowControl/>
        <w:jc w:val="left"/>
        <w:rPr>
          <w:rFonts w:ascii="宋体" w:hAnsi="宋体" w:cs="宋体"/>
          <w:b/>
          <w:bCs/>
          <w:color w:val="000000"/>
          <w:kern w:val="0"/>
          <w:sz w:val="32"/>
          <w:szCs w:val="32"/>
        </w:rPr>
      </w:pPr>
      <w:r>
        <w:rPr>
          <w:rFonts w:ascii="宋体" w:hAnsi="宋体" w:cs="宋体"/>
          <w:b/>
          <w:bCs/>
          <w:color w:val="000000"/>
          <w:kern w:val="0"/>
          <w:sz w:val="32"/>
          <w:szCs w:val="32"/>
        </w:rPr>
        <w:br w:type="page"/>
      </w:r>
    </w:p>
    <w:p w14:paraId="39B01A86" w14:textId="77777777" w:rsidR="00754BEA" w:rsidRDefault="00754BEA" w:rsidP="00754BEA">
      <w:pPr>
        <w:widowControl/>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第二部分  报价须知</w:t>
      </w:r>
    </w:p>
    <w:p w14:paraId="33F646BF"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一、交易平台操作方法</w:t>
      </w:r>
    </w:p>
    <w:p w14:paraId="0A04CC7B"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具体操作方法详见交易平台“合作商使用手册”。</w:t>
      </w:r>
    </w:p>
    <w:p w14:paraId="75253BE9"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二、适用规定</w:t>
      </w:r>
    </w:p>
    <w:p w14:paraId="30784073"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本项目采购方式为网上竞价，其适用的采购规定及规则为广东省机场管理集团有限公司《非招标采购管理规定》《采购合作对象管理办法》</w:t>
      </w:r>
      <w:r w:rsidR="0096566A" w:rsidRPr="00A92B83">
        <w:rPr>
          <w:rFonts w:ascii="宋体" w:hAnsi="宋体" w:cs="宋体" w:hint="eastAsia"/>
          <w:szCs w:val="21"/>
        </w:rPr>
        <w:t>《广州白云国际机场股份有限公司非招标采购管理规定》《广州白云国际机场股份有限公司公共区管理分公司非招标采购管理规定》</w:t>
      </w:r>
      <w:r>
        <w:rPr>
          <w:rFonts w:ascii="宋体" w:hAnsi="宋体" w:cs="宋体" w:hint="eastAsia"/>
          <w:szCs w:val="21"/>
        </w:rPr>
        <w:t>等企业内部管理制度。</w:t>
      </w:r>
    </w:p>
    <w:p w14:paraId="104D3759"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三、报价人报名方式</w:t>
      </w:r>
    </w:p>
    <w:p w14:paraId="7D511451"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1.报价人完成注册后，需登录交易平台首页，点击“采购项目”，进入下一个页面后，点击“采购信息公告”栏目网上竞价模块，并点击意向参加竞价项目，按交易平台提示输入用户名和密码，登陆平台后，在意向参加的竞价项目列表下点击“报名申请”，报价人应按竞价采购项目文件要求登陆交易平台提交资格审查资料进行报名。</w:t>
      </w:r>
      <w:r>
        <w:rPr>
          <w:rFonts w:ascii="宋体" w:hAnsi="宋体" w:cs="宋体" w:hint="eastAsia"/>
          <w:b/>
          <w:bCs/>
          <w:szCs w:val="21"/>
        </w:rPr>
        <w:t>提交资格审查报名文件应按第三部分附录文件格式编写。</w:t>
      </w:r>
    </w:p>
    <w:p w14:paraId="2A85501A"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2.报名时间截止前，报价人可点击合作商“用户中心”，进入会员中心查看或修改已提交的资格审查资料；报名时间截止后，报价人将无法对资格审查资料进行修改，报价人自行进入会员中心查看自己是否通过资格审查。</w:t>
      </w:r>
    </w:p>
    <w:p w14:paraId="575EC5D8"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3.报名时间截止后，由采购方统一对报价人进行资格审查，只有资格审查通过的报价人才能进入网上竞价环节，因报价人资料上传错误、缺失或丢失网站登录用户名和密码等情况导致报名失败的，相关责任由报价人自行承担。</w:t>
      </w:r>
    </w:p>
    <w:p w14:paraId="69D8C57C"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四、项目答疑</w:t>
      </w:r>
    </w:p>
    <w:p w14:paraId="3C1D13F8" w14:textId="77777777" w:rsidR="00754BEA" w:rsidRDefault="00754BEA" w:rsidP="00754BEA">
      <w:pPr>
        <w:tabs>
          <w:tab w:val="left" w:pos="413"/>
        </w:tabs>
        <w:spacing w:line="312" w:lineRule="auto"/>
        <w:ind w:firstLineChars="200" w:firstLine="420"/>
        <w:rPr>
          <w:rFonts w:ascii="宋体" w:hAnsi="宋体" w:cs="宋体"/>
          <w:b/>
          <w:bCs/>
          <w:szCs w:val="21"/>
        </w:rPr>
      </w:pPr>
      <w:r>
        <w:rPr>
          <w:rFonts w:ascii="宋体" w:hAnsi="宋体" w:cs="宋体" w:hint="eastAsia"/>
          <w:szCs w:val="21"/>
        </w:rPr>
        <w:t>若报价人对本项目有任何异议的，应当在报名和提交资格审查文件截止时间2日前以书面形式提出，书面文件应加盖报价人单位公章后进行扫描，发送至采购</w:t>
      </w:r>
      <w:proofErr w:type="gramStart"/>
      <w:r>
        <w:rPr>
          <w:rFonts w:ascii="宋体" w:hAnsi="宋体" w:cs="宋体" w:hint="eastAsia"/>
          <w:szCs w:val="21"/>
        </w:rPr>
        <w:t>方电子</w:t>
      </w:r>
      <w:proofErr w:type="gramEnd"/>
      <w:r>
        <w:rPr>
          <w:rFonts w:ascii="宋体" w:hAnsi="宋体" w:cs="宋体" w:hint="eastAsia"/>
          <w:szCs w:val="21"/>
        </w:rPr>
        <w:t>邮箱</w:t>
      </w:r>
      <w:r w:rsidRPr="0038133D">
        <w:rPr>
          <w:rFonts w:ascii="宋体" w:hAnsi="宋体" w:cs="宋体" w:hint="eastAsia"/>
          <w:szCs w:val="21"/>
        </w:rPr>
        <w:t>（邮箱地址：</w:t>
      </w:r>
      <w:r w:rsidR="004A38B8" w:rsidRPr="0038133D">
        <w:rPr>
          <w:rFonts w:ascii="宋体" w:hAnsi="宋体" w:cs="宋体"/>
          <w:szCs w:val="21"/>
        </w:rPr>
        <w:t>zhanchuxin@gdairport.com</w:t>
      </w:r>
      <w:r w:rsidRPr="0038133D">
        <w:rPr>
          <w:rFonts w:ascii="宋体" w:hAnsi="宋体" w:cs="宋体"/>
          <w:szCs w:val="21"/>
        </w:rPr>
        <w:t>）</w:t>
      </w:r>
      <w:r>
        <w:rPr>
          <w:rFonts w:ascii="宋体" w:hAnsi="宋体" w:cs="宋体" w:hint="eastAsia"/>
          <w:szCs w:val="21"/>
        </w:rPr>
        <w:t>，异议提交截止时间以采购方邮箱显示收到时间为准，未按上述要求提供异议资料的，采购方将不予回复。如需修改竞价文件内容的，采购方将顺延项目报名截止时间。</w:t>
      </w:r>
    </w:p>
    <w:p w14:paraId="4293D67A"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五、竞价时间</w:t>
      </w:r>
    </w:p>
    <w:p w14:paraId="3C97E7CD" w14:textId="1C5228FD"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项目竞价起始时间为</w:t>
      </w:r>
      <w:r w:rsidRPr="0096566A">
        <w:rPr>
          <w:rFonts w:ascii="宋体" w:hAnsi="宋体" w:cs="宋体" w:hint="eastAsia"/>
          <w:szCs w:val="21"/>
          <w:highlight w:val="yellow"/>
        </w:rPr>
        <w:t>20</w:t>
      </w:r>
      <w:r w:rsidR="0096566A" w:rsidRPr="0096566A">
        <w:rPr>
          <w:rFonts w:ascii="宋体" w:hAnsi="宋体" w:cs="宋体"/>
          <w:szCs w:val="21"/>
          <w:highlight w:val="yellow"/>
        </w:rPr>
        <w:t>2</w:t>
      </w:r>
      <w:r w:rsidR="00525A44">
        <w:rPr>
          <w:rFonts w:ascii="宋体" w:hAnsi="宋体" w:cs="宋体"/>
          <w:szCs w:val="21"/>
          <w:highlight w:val="yellow"/>
        </w:rPr>
        <w:t>4</w:t>
      </w:r>
      <w:r w:rsidRPr="0096566A">
        <w:rPr>
          <w:rFonts w:ascii="宋体" w:hAnsi="宋体" w:cs="宋体" w:hint="eastAsia"/>
          <w:szCs w:val="21"/>
          <w:highlight w:val="yellow"/>
        </w:rPr>
        <w:t>年</w:t>
      </w:r>
      <w:r w:rsidR="00525A44">
        <w:rPr>
          <w:rFonts w:ascii="宋体" w:hAnsi="宋体" w:cs="宋体"/>
          <w:szCs w:val="21"/>
          <w:highlight w:val="yellow"/>
        </w:rPr>
        <w:t>1</w:t>
      </w:r>
      <w:r w:rsidRPr="0096566A">
        <w:rPr>
          <w:rFonts w:ascii="宋体" w:hAnsi="宋体" w:cs="宋体" w:hint="eastAsia"/>
          <w:szCs w:val="21"/>
          <w:highlight w:val="yellow"/>
        </w:rPr>
        <w:t>月</w:t>
      </w:r>
      <w:r w:rsidR="00525A44">
        <w:rPr>
          <w:rFonts w:ascii="宋体" w:hAnsi="宋体" w:cs="宋体"/>
          <w:szCs w:val="21"/>
          <w:highlight w:val="yellow"/>
        </w:rPr>
        <w:t>2</w:t>
      </w:r>
      <w:r w:rsidRPr="0096566A">
        <w:rPr>
          <w:rFonts w:ascii="宋体" w:hAnsi="宋体" w:cs="宋体" w:hint="eastAsia"/>
          <w:szCs w:val="21"/>
          <w:highlight w:val="yellow"/>
        </w:rPr>
        <w:t>日</w:t>
      </w:r>
      <w:r w:rsidR="009A7498">
        <w:rPr>
          <w:rFonts w:ascii="宋体" w:hAnsi="宋体" w:cs="宋体" w:hint="eastAsia"/>
          <w:szCs w:val="21"/>
          <w:highlight w:val="yellow"/>
        </w:rPr>
        <w:t>9</w:t>
      </w:r>
      <w:r w:rsidRPr="0096566A">
        <w:rPr>
          <w:rFonts w:ascii="宋体" w:hAnsi="宋体" w:cs="宋体" w:hint="eastAsia"/>
          <w:szCs w:val="21"/>
          <w:highlight w:val="yellow"/>
        </w:rPr>
        <w:t>：00至20</w:t>
      </w:r>
      <w:r w:rsidR="0096566A" w:rsidRPr="0096566A">
        <w:rPr>
          <w:rFonts w:ascii="宋体" w:hAnsi="宋体" w:cs="宋体"/>
          <w:szCs w:val="21"/>
          <w:highlight w:val="yellow"/>
        </w:rPr>
        <w:t>2</w:t>
      </w:r>
      <w:r w:rsidR="00525A44">
        <w:rPr>
          <w:rFonts w:ascii="宋体" w:hAnsi="宋体" w:cs="宋体"/>
          <w:szCs w:val="21"/>
          <w:highlight w:val="yellow"/>
        </w:rPr>
        <w:t>4</w:t>
      </w:r>
      <w:r w:rsidRPr="0096566A">
        <w:rPr>
          <w:rFonts w:ascii="宋体" w:hAnsi="宋体" w:cs="宋体" w:hint="eastAsia"/>
          <w:szCs w:val="21"/>
          <w:highlight w:val="yellow"/>
        </w:rPr>
        <w:t>年</w:t>
      </w:r>
      <w:r w:rsidR="00525A44">
        <w:rPr>
          <w:rFonts w:ascii="宋体" w:hAnsi="宋体" w:cs="宋体"/>
          <w:szCs w:val="21"/>
          <w:highlight w:val="yellow"/>
        </w:rPr>
        <w:t>1</w:t>
      </w:r>
      <w:r w:rsidRPr="0096566A">
        <w:rPr>
          <w:rFonts w:ascii="宋体" w:hAnsi="宋体" w:cs="宋体" w:hint="eastAsia"/>
          <w:szCs w:val="21"/>
          <w:highlight w:val="yellow"/>
        </w:rPr>
        <w:t>月</w:t>
      </w:r>
      <w:r w:rsidR="00525A44">
        <w:rPr>
          <w:rFonts w:ascii="宋体" w:hAnsi="宋体" w:cs="宋体"/>
          <w:szCs w:val="21"/>
          <w:highlight w:val="yellow"/>
        </w:rPr>
        <w:t>2</w:t>
      </w:r>
      <w:r w:rsidRPr="0096566A">
        <w:rPr>
          <w:rFonts w:ascii="宋体" w:hAnsi="宋体" w:cs="宋体" w:hint="eastAsia"/>
          <w:szCs w:val="21"/>
          <w:highlight w:val="yellow"/>
        </w:rPr>
        <w:t>日</w:t>
      </w:r>
      <w:r w:rsidR="006E49E7">
        <w:rPr>
          <w:rFonts w:ascii="宋体" w:hAnsi="宋体" w:cs="宋体"/>
          <w:szCs w:val="21"/>
          <w:highlight w:val="yellow"/>
        </w:rPr>
        <w:t>1</w:t>
      </w:r>
      <w:r w:rsidR="00B229FB">
        <w:rPr>
          <w:rFonts w:ascii="宋体" w:hAnsi="宋体" w:cs="宋体"/>
          <w:szCs w:val="21"/>
          <w:highlight w:val="yellow"/>
        </w:rPr>
        <w:t>7</w:t>
      </w:r>
      <w:r w:rsidRPr="0096566A">
        <w:rPr>
          <w:rFonts w:ascii="宋体" w:hAnsi="宋体" w:cs="宋体" w:hint="eastAsia"/>
          <w:szCs w:val="21"/>
          <w:highlight w:val="yellow"/>
        </w:rPr>
        <w:t>：00（</w:t>
      </w:r>
      <w:r>
        <w:rPr>
          <w:rFonts w:ascii="宋体" w:hAnsi="宋体" w:cs="宋体" w:hint="eastAsia"/>
          <w:szCs w:val="21"/>
        </w:rPr>
        <w:t>截止时间以系统服务器时间为准）。</w:t>
      </w:r>
    </w:p>
    <w:p w14:paraId="2AA48960"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 xml:space="preserve">【注：竞价起始时间设置应不少于1个工作日】  </w:t>
      </w:r>
    </w:p>
    <w:p w14:paraId="053702EB" w14:textId="77777777" w:rsidR="00754BEA" w:rsidRDefault="00754BEA" w:rsidP="00754BEA">
      <w:pPr>
        <w:tabs>
          <w:tab w:val="left" w:pos="413"/>
        </w:tabs>
        <w:spacing w:line="312" w:lineRule="auto"/>
        <w:ind w:firstLineChars="200" w:firstLine="422"/>
        <w:rPr>
          <w:rFonts w:ascii="宋体" w:hAnsi="宋体" w:cs="宋体"/>
          <w:szCs w:val="21"/>
        </w:rPr>
      </w:pPr>
      <w:r>
        <w:rPr>
          <w:rFonts w:ascii="宋体" w:hAnsi="宋体" w:cs="宋体" w:hint="eastAsia"/>
          <w:b/>
          <w:bCs/>
          <w:szCs w:val="21"/>
        </w:rPr>
        <w:t>六、</w:t>
      </w:r>
      <w:r>
        <w:rPr>
          <w:rFonts w:ascii="宋体" w:hAnsi="宋体" w:cs="宋体" w:hint="eastAsia"/>
          <w:b/>
          <w:color w:val="000000"/>
          <w:kern w:val="0"/>
          <w:szCs w:val="21"/>
          <w:lang w:bidi="ar"/>
        </w:rPr>
        <w:t>竞价</w:t>
      </w:r>
      <w:r>
        <w:rPr>
          <w:rFonts w:ascii="宋体" w:hAnsi="宋体" w:cs="宋体" w:hint="eastAsia"/>
          <w:b/>
          <w:bCs/>
          <w:szCs w:val="21"/>
        </w:rPr>
        <w:t>规则</w:t>
      </w:r>
    </w:p>
    <w:p w14:paraId="2A779916" w14:textId="77777777" w:rsidR="00754BEA" w:rsidRDefault="00754BEA" w:rsidP="00754BEA">
      <w:pPr>
        <w:widowControl/>
        <w:spacing w:line="360" w:lineRule="auto"/>
        <w:ind w:firstLineChars="200" w:firstLine="420"/>
        <w:rPr>
          <w:rFonts w:ascii="宋体" w:hAnsi="宋体" w:cs="宋体"/>
          <w:color w:val="333333"/>
          <w:kern w:val="0"/>
          <w:szCs w:val="21"/>
        </w:rPr>
      </w:pPr>
      <w:r>
        <w:rPr>
          <w:rFonts w:ascii="宋体" w:hAnsi="宋体" w:cs="宋体" w:hint="eastAsia"/>
          <w:color w:val="333333"/>
          <w:kern w:val="0"/>
          <w:szCs w:val="21"/>
        </w:rPr>
        <w:t xml:space="preserve">1.网上竞价项目符合资格条件，且参与报价的报价人至少应达到三家以上，不足三家的，采购方将重新发布采购信息，组织第二次采购。  </w:t>
      </w:r>
    </w:p>
    <w:p w14:paraId="49389ECF" w14:textId="77777777" w:rsidR="00754BEA" w:rsidRDefault="00754BEA" w:rsidP="00754BEA">
      <w:pPr>
        <w:widowControl/>
        <w:spacing w:line="360" w:lineRule="auto"/>
        <w:ind w:firstLineChars="200" w:firstLine="420"/>
        <w:rPr>
          <w:rFonts w:ascii="宋体" w:hAnsi="宋体" w:cs="宋体"/>
          <w:color w:val="333333"/>
          <w:kern w:val="0"/>
          <w:szCs w:val="21"/>
        </w:rPr>
      </w:pPr>
      <w:r>
        <w:rPr>
          <w:rFonts w:ascii="宋体" w:hAnsi="宋体" w:cs="宋体" w:hint="eastAsia"/>
          <w:color w:val="333333"/>
          <w:kern w:val="0"/>
          <w:szCs w:val="21"/>
        </w:rPr>
        <w:lastRenderedPageBreak/>
        <w:t xml:space="preserve">2.如果第二次符合资格条件、且参与报价的报价人仍不足三家的，采购方可按相关程序确定成交合作商。  </w:t>
      </w:r>
    </w:p>
    <w:p w14:paraId="1C313F6C" w14:textId="77777777" w:rsidR="00754BEA" w:rsidRDefault="00754BEA" w:rsidP="00754BEA">
      <w:pPr>
        <w:tabs>
          <w:tab w:val="left" w:pos="413"/>
        </w:tabs>
        <w:spacing w:line="312" w:lineRule="auto"/>
        <w:ind w:firstLineChars="200" w:firstLine="420"/>
        <w:rPr>
          <w:rFonts w:ascii="宋体" w:hAnsi="宋体" w:cs="宋体"/>
          <w:b/>
          <w:bCs/>
          <w:szCs w:val="21"/>
        </w:rPr>
      </w:pPr>
      <w:r>
        <w:rPr>
          <w:rFonts w:ascii="宋体" w:hAnsi="宋体" w:cs="宋体" w:hint="eastAsia"/>
          <w:color w:val="333333"/>
          <w:kern w:val="0"/>
          <w:szCs w:val="21"/>
        </w:rPr>
        <w:t xml:space="preserve">3.没有符合资格条件合作商的项目，采购方将中止项目竞价。 </w:t>
      </w:r>
    </w:p>
    <w:p w14:paraId="285ACC02"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4.项目竞价开始后，通过资格审查的报价人登陆交易平台，选择已报名成功的竞价项目，即可进行报价，每次报价后即可看见自己的报价排名。</w:t>
      </w:r>
    </w:p>
    <w:p w14:paraId="3E511DED" w14:textId="3148AFC0" w:rsidR="00754BEA" w:rsidRPr="007239C0" w:rsidRDefault="00754BEA" w:rsidP="00754BEA">
      <w:pPr>
        <w:tabs>
          <w:tab w:val="left" w:pos="413"/>
        </w:tabs>
        <w:spacing w:line="312" w:lineRule="auto"/>
        <w:ind w:firstLineChars="200" w:firstLine="420"/>
        <w:rPr>
          <w:rFonts w:ascii="宋体" w:hAnsi="宋体" w:cs="宋体"/>
          <w:color w:val="333333"/>
          <w:kern w:val="0"/>
          <w:szCs w:val="21"/>
        </w:rPr>
      </w:pPr>
      <w:r w:rsidRPr="007239C0">
        <w:rPr>
          <w:rFonts w:ascii="宋体" w:hAnsi="宋体" w:cs="宋体"/>
          <w:szCs w:val="21"/>
        </w:rPr>
        <w:t>5.报价人可在项目竞价时间截止前（以交</w:t>
      </w:r>
      <w:r w:rsidRPr="007239C0">
        <w:rPr>
          <w:rFonts w:ascii="宋体" w:hAnsi="宋体" w:cs="宋体" w:hint="eastAsia"/>
          <w:color w:val="333333"/>
          <w:kern w:val="0"/>
          <w:szCs w:val="21"/>
        </w:rPr>
        <w:t>易平台服务器显示时间为准），根据项目提示的最低调价幅度、报价次数修改自己的报价，如采购</w:t>
      </w:r>
      <w:proofErr w:type="gramStart"/>
      <w:r w:rsidRPr="007239C0">
        <w:rPr>
          <w:rFonts w:ascii="宋体" w:hAnsi="宋体" w:cs="宋体" w:hint="eastAsia"/>
          <w:color w:val="333333"/>
          <w:kern w:val="0"/>
          <w:szCs w:val="21"/>
        </w:rPr>
        <w:t>方设置</w:t>
      </w:r>
      <w:proofErr w:type="gramEnd"/>
      <w:r w:rsidRPr="007239C0">
        <w:rPr>
          <w:rFonts w:ascii="宋体" w:hAnsi="宋体" w:cs="宋体" w:hint="eastAsia"/>
          <w:color w:val="333333"/>
          <w:kern w:val="0"/>
          <w:szCs w:val="21"/>
        </w:rPr>
        <w:t>了限价金额的，报价人报价不得超出限价。</w:t>
      </w:r>
      <w:r w:rsidR="006B7402" w:rsidRPr="00845625">
        <w:rPr>
          <w:rFonts w:ascii="宋体" w:hAnsi="宋体" w:cs="宋体" w:hint="eastAsia"/>
          <w:color w:val="333333"/>
          <w:kern w:val="0"/>
          <w:szCs w:val="21"/>
          <w:highlight w:val="yellow"/>
        </w:rPr>
        <w:t>本项目</w:t>
      </w:r>
      <w:r w:rsidR="006B7402" w:rsidRPr="00845625">
        <w:rPr>
          <w:rFonts w:ascii="宋体" w:hAnsi="宋体" w:cs="宋体"/>
          <w:color w:val="333333"/>
          <w:kern w:val="0"/>
          <w:szCs w:val="21"/>
          <w:highlight w:val="yellow"/>
        </w:rPr>
        <w:t>设有总价限价</w:t>
      </w:r>
      <w:r w:rsidR="00BB1534">
        <w:rPr>
          <w:rFonts w:ascii="宋体" w:hAnsi="宋体" w:cs="宋体" w:hint="eastAsia"/>
          <w:color w:val="333333"/>
          <w:kern w:val="0"/>
          <w:szCs w:val="21"/>
          <w:highlight w:val="yellow"/>
        </w:rPr>
        <w:t>及</w:t>
      </w:r>
      <w:r w:rsidR="00BB1534">
        <w:rPr>
          <w:rFonts w:ascii="宋体" w:hAnsi="宋体" w:cs="宋体"/>
          <w:color w:val="333333"/>
          <w:kern w:val="0"/>
          <w:szCs w:val="21"/>
          <w:highlight w:val="yellow"/>
        </w:rPr>
        <w:t>项目单项限价</w:t>
      </w:r>
      <w:r w:rsidR="006B7402" w:rsidRPr="00845625">
        <w:rPr>
          <w:rFonts w:ascii="宋体" w:hAnsi="宋体" w:cs="宋体"/>
          <w:color w:val="333333"/>
          <w:kern w:val="0"/>
          <w:szCs w:val="21"/>
          <w:highlight w:val="yellow"/>
        </w:rPr>
        <w:t>，报价不得超过总价限价</w:t>
      </w:r>
      <w:r w:rsidR="00BB1534">
        <w:rPr>
          <w:rFonts w:ascii="宋体" w:hAnsi="宋体" w:cs="宋体" w:hint="eastAsia"/>
          <w:color w:val="333333"/>
          <w:kern w:val="0"/>
          <w:szCs w:val="21"/>
          <w:highlight w:val="yellow"/>
        </w:rPr>
        <w:t>及</w:t>
      </w:r>
      <w:r w:rsidR="00BB1534">
        <w:rPr>
          <w:rFonts w:ascii="宋体" w:hAnsi="宋体" w:cs="宋体"/>
          <w:color w:val="333333"/>
          <w:kern w:val="0"/>
          <w:szCs w:val="21"/>
          <w:highlight w:val="yellow"/>
        </w:rPr>
        <w:t>项目单项限价</w:t>
      </w:r>
      <w:r w:rsidR="006B7402" w:rsidRPr="00845625">
        <w:rPr>
          <w:rFonts w:ascii="宋体" w:hAnsi="宋体" w:cs="宋体"/>
          <w:color w:val="333333"/>
          <w:kern w:val="0"/>
          <w:szCs w:val="21"/>
          <w:highlight w:val="yellow"/>
        </w:rPr>
        <w:t>。</w:t>
      </w:r>
      <w:r w:rsidR="00273EEF" w:rsidRPr="00845625">
        <w:rPr>
          <w:rFonts w:ascii="宋体" w:hAnsi="宋体" w:cs="宋体" w:hint="eastAsia"/>
          <w:b/>
          <w:color w:val="333333"/>
          <w:kern w:val="0"/>
          <w:szCs w:val="21"/>
          <w:highlight w:val="yellow"/>
        </w:rPr>
        <w:t>（</w:t>
      </w:r>
      <w:r w:rsidR="00541C07" w:rsidRPr="00845625">
        <w:rPr>
          <w:rFonts w:ascii="宋体" w:hAnsi="宋体" w:cs="宋体" w:hint="eastAsia"/>
          <w:b/>
          <w:color w:val="333333"/>
          <w:kern w:val="0"/>
          <w:szCs w:val="21"/>
          <w:highlight w:val="yellow"/>
        </w:rPr>
        <w:t>*</w:t>
      </w:r>
      <w:r w:rsidR="00273EEF" w:rsidRPr="00845625">
        <w:rPr>
          <w:rFonts w:ascii="宋体" w:hAnsi="宋体" w:cs="宋体" w:hint="eastAsia"/>
          <w:b/>
          <w:color w:val="333333"/>
          <w:kern w:val="0"/>
          <w:szCs w:val="21"/>
          <w:highlight w:val="yellow"/>
        </w:rPr>
        <w:t>报价人</w:t>
      </w:r>
      <w:r w:rsidR="00273EEF" w:rsidRPr="00845625">
        <w:rPr>
          <w:rFonts w:ascii="宋体" w:hAnsi="宋体" w:cs="宋体"/>
          <w:b/>
          <w:color w:val="333333"/>
          <w:kern w:val="0"/>
          <w:szCs w:val="21"/>
          <w:highlight w:val="yellow"/>
        </w:rPr>
        <w:t>报价</w:t>
      </w:r>
      <w:r w:rsidR="00B61DE3" w:rsidRPr="00845625">
        <w:rPr>
          <w:rFonts w:ascii="宋体" w:hAnsi="宋体" w:cs="宋体" w:hint="eastAsia"/>
          <w:b/>
          <w:color w:val="333333"/>
          <w:kern w:val="0"/>
          <w:szCs w:val="21"/>
          <w:highlight w:val="yellow"/>
        </w:rPr>
        <w:t>或</w:t>
      </w:r>
      <w:r w:rsidR="00B61DE3" w:rsidRPr="00845625">
        <w:rPr>
          <w:rFonts w:ascii="宋体" w:hAnsi="宋体" w:cs="宋体"/>
          <w:b/>
          <w:color w:val="333333"/>
          <w:kern w:val="0"/>
          <w:szCs w:val="21"/>
          <w:highlight w:val="yellow"/>
        </w:rPr>
        <w:t>修改</w:t>
      </w:r>
      <w:r w:rsidR="00B61DE3" w:rsidRPr="00845625">
        <w:rPr>
          <w:rFonts w:ascii="宋体" w:hAnsi="宋体" w:cs="宋体" w:hint="eastAsia"/>
          <w:b/>
          <w:color w:val="333333"/>
          <w:kern w:val="0"/>
          <w:szCs w:val="21"/>
          <w:highlight w:val="yellow"/>
        </w:rPr>
        <w:t>报价</w:t>
      </w:r>
      <w:r w:rsidR="00273EEF" w:rsidRPr="00845625">
        <w:rPr>
          <w:rFonts w:ascii="宋体" w:hAnsi="宋体" w:cs="宋体"/>
          <w:b/>
          <w:color w:val="333333"/>
          <w:kern w:val="0"/>
          <w:szCs w:val="21"/>
          <w:highlight w:val="yellow"/>
        </w:rPr>
        <w:t>时</w:t>
      </w:r>
      <w:r w:rsidR="00273EEF" w:rsidRPr="00845625">
        <w:rPr>
          <w:rFonts w:ascii="宋体" w:hAnsi="宋体" w:cs="宋体" w:hint="eastAsia"/>
          <w:b/>
          <w:color w:val="333333"/>
          <w:kern w:val="0"/>
          <w:szCs w:val="21"/>
          <w:highlight w:val="yellow"/>
        </w:rPr>
        <w:t>需</w:t>
      </w:r>
      <w:r w:rsidR="00273EEF" w:rsidRPr="00845625">
        <w:rPr>
          <w:rFonts w:ascii="宋体" w:hAnsi="宋体" w:cs="宋体"/>
          <w:b/>
          <w:color w:val="333333"/>
          <w:kern w:val="0"/>
          <w:szCs w:val="21"/>
          <w:highlight w:val="yellow"/>
        </w:rPr>
        <w:t>同步</w:t>
      </w:r>
      <w:r w:rsidR="00B61DE3" w:rsidRPr="00845625">
        <w:rPr>
          <w:rFonts w:ascii="宋体" w:hAnsi="宋体" w:cs="宋体" w:hint="eastAsia"/>
          <w:b/>
          <w:color w:val="333333"/>
          <w:kern w:val="0"/>
          <w:szCs w:val="21"/>
          <w:highlight w:val="yellow"/>
        </w:rPr>
        <w:t>上传或修改总价</w:t>
      </w:r>
      <w:r w:rsidR="00BB1534">
        <w:rPr>
          <w:rFonts w:ascii="宋体" w:hAnsi="宋体" w:cs="宋体" w:hint="eastAsia"/>
          <w:b/>
          <w:color w:val="333333"/>
          <w:kern w:val="0"/>
          <w:szCs w:val="21"/>
          <w:highlight w:val="yellow"/>
        </w:rPr>
        <w:t>及</w:t>
      </w:r>
      <w:r w:rsidR="00BB1534">
        <w:rPr>
          <w:rFonts w:ascii="宋体" w:hAnsi="宋体" w:cs="宋体"/>
          <w:b/>
          <w:color w:val="333333"/>
          <w:kern w:val="0"/>
          <w:szCs w:val="21"/>
          <w:highlight w:val="yellow"/>
        </w:rPr>
        <w:t>项目单项</w:t>
      </w:r>
      <w:r w:rsidR="00B61DE3" w:rsidRPr="00845625">
        <w:rPr>
          <w:rFonts w:ascii="宋体" w:hAnsi="宋体" w:cs="宋体" w:hint="eastAsia"/>
          <w:b/>
          <w:color w:val="333333"/>
          <w:kern w:val="0"/>
          <w:szCs w:val="21"/>
          <w:highlight w:val="yellow"/>
        </w:rPr>
        <w:t>报价</w:t>
      </w:r>
      <w:r w:rsidR="00273EEF" w:rsidRPr="00845625">
        <w:rPr>
          <w:rFonts w:ascii="宋体" w:hAnsi="宋体" w:cs="宋体" w:hint="eastAsia"/>
          <w:b/>
          <w:color w:val="333333"/>
          <w:kern w:val="0"/>
          <w:szCs w:val="21"/>
          <w:highlight w:val="yellow"/>
        </w:rPr>
        <w:t>，并上传对应</w:t>
      </w:r>
      <w:r w:rsidR="00273EEF" w:rsidRPr="00845625">
        <w:rPr>
          <w:rFonts w:ascii="宋体" w:hAnsi="宋体" w:cs="宋体"/>
          <w:b/>
          <w:color w:val="333333"/>
          <w:kern w:val="0"/>
          <w:szCs w:val="21"/>
          <w:highlight w:val="yellow"/>
        </w:rPr>
        <w:t>项目报价</w:t>
      </w:r>
      <w:r w:rsidR="00BB1534">
        <w:rPr>
          <w:rFonts w:ascii="宋体" w:hAnsi="宋体" w:cs="宋体" w:hint="eastAsia"/>
          <w:b/>
          <w:color w:val="333333"/>
          <w:kern w:val="0"/>
          <w:szCs w:val="21"/>
          <w:highlight w:val="yellow"/>
        </w:rPr>
        <w:t>明细</w:t>
      </w:r>
      <w:r w:rsidR="00273EEF" w:rsidRPr="00845625">
        <w:rPr>
          <w:rFonts w:ascii="宋体" w:hAnsi="宋体" w:cs="宋体"/>
          <w:b/>
          <w:color w:val="333333"/>
          <w:kern w:val="0"/>
          <w:szCs w:val="21"/>
          <w:highlight w:val="yellow"/>
        </w:rPr>
        <w:t>单作为附件</w:t>
      </w:r>
      <w:r w:rsidR="0072120E" w:rsidRPr="00845625">
        <w:rPr>
          <w:rFonts w:ascii="宋体" w:hAnsi="宋体" w:cs="宋体" w:hint="eastAsia"/>
          <w:b/>
          <w:color w:val="333333"/>
          <w:kern w:val="0"/>
          <w:szCs w:val="21"/>
          <w:highlight w:val="yellow"/>
        </w:rPr>
        <w:t>，</w:t>
      </w:r>
      <w:r w:rsidR="0072120E" w:rsidRPr="00845625">
        <w:rPr>
          <w:rFonts w:ascii="宋体" w:hAnsi="宋体" w:cs="宋体"/>
          <w:b/>
          <w:color w:val="333333"/>
          <w:kern w:val="0"/>
          <w:szCs w:val="21"/>
          <w:highlight w:val="yellow"/>
        </w:rPr>
        <w:t>未上</w:t>
      </w:r>
      <w:proofErr w:type="gramStart"/>
      <w:r w:rsidR="0072120E" w:rsidRPr="00845625">
        <w:rPr>
          <w:rFonts w:ascii="宋体" w:hAnsi="宋体" w:cs="宋体"/>
          <w:b/>
          <w:color w:val="333333"/>
          <w:kern w:val="0"/>
          <w:szCs w:val="21"/>
          <w:highlight w:val="yellow"/>
        </w:rPr>
        <w:t>传项目</w:t>
      </w:r>
      <w:proofErr w:type="gramEnd"/>
      <w:r w:rsidR="0072120E" w:rsidRPr="00845625">
        <w:rPr>
          <w:rFonts w:ascii="宋体" w:hAnsi="宋体" w:cs="宋体"/>
          <w:b/>
          <w:color w:val="333333"/>
          <w:kern w:val="0"/>
          <w:szCs w:val="21"/>
          <w:highlight w:val="yellow"/>
        </w:rPr>
        <w:t>报价</w:t>
      </w:r>
      <w:r w:rsidR="00BB1534">
        <w:rPr>
          <w:rFonts w:ascii="宋体" w:hAnsi="宋体" w:cs="宋体" w:hint="eastAsia"/>
          <w:b/>
          <w:color w:val="333333"/>
          <w:kern w:val="0"/>
          <w:szCs w:val="21"/>
          <w:highlight w:val="yellow"/>
        </w:rPr>
        <w:t>明细</w:t>
      </w:r>
      <w:r w:rsidR="0072120E" w:rsidRPr="00845625">
        <w:rPr>
          <w:rFonts w:ascii="宋体" w:hAnsi="宋体" w:cs="宋体"/>
          <w:b/>
          <w:color w:val="333333"/>
          <w:kern w:val="0"/>
          <w:szCs w:val="21"/>
          <w:highlight w:val="yellow"/>
        </w:rPr>
        <w:t>单的</w:t>
      </w:r>
      <w:r w:rsidR="00B16757" w:rsidRPr="00845625">
        <w:rPr>
          <w:rFonts w:ascii="宋体" w:hAnsi="宋体" w:cs="宋体" w:hint="eastAsia"/>
          <w:b/>
          <w:color w:val="333333"/>
          <w:kern w:val="0"/>
          <w:szCs w:val="21"/>
          <w:highlight w:val="yellow"/>
        </w:rPr>
        <w:t>，</w:t>
      </w:r>
      <w:r w:rsidR="00B61DE3" w:rsidRPr="00845625">
        <w:rPr>
          <w:rFonts w:ascii="宋体" w:hAnsi="宋体" w:cs="宋体" w:hint="eastAsia"/>
          <w:b/>
          <w:color w:val="333333"/>
          <w:kern w:val="0"/>
          <w:szCs w:val="21"/>
          <w:highlight w:val="yellow"/>
        </w:rPr>
        <w:t>采购方有权认定其</w:t>
      </w:r>
      <w:r w:rsidR="00B61DE3" w:rsidRPr="00845625">
        <w:rPr>
          <w:rFonts w:ascii="宋体" w:hAnsi="宋体" w:cs="宋体"/>
          <w:b/>
          <w:color w:val="333333"/>
          <w:kern w:val="0"/>
          <w:szCs w:val="21"/>
          <w:highlight w:val="yellow"/>
        </w:rPr>
        <w:t>为无效报价</w:t>
      </w:r>
      <w:r w:rsidR="00273EEF" w:rsidRPr="00845625">
        <w:rPr>
          <w:rFonts w:ascii="宋体" w:hAnsi="宋体" w:cs="宋体"/>
          <w:b/>
          <w:color w:val="333333"/>
          <w:kern w:val="0"/>
          <w:szCs w:val="21"/>
          <w:highlight w:val="yellow"/>
        </w:rPr>
        <w:t>。</w:t>
      </w:r>
      <w:r w:rsidR="00273EEF" w:rsidRPr="00845625">
        <w:rPr>
          <w:rFonts w:ascii="宋体" w:hAnsi="宋体" w:cs="宋体" w:hint="eastAsia"/>
          <w:b/>
          <w:color w:val="333333"/>
          <w:kern w:val="0"/>
          <w:szCs w:val="21"/>
          <w:highlight w:val="yellow"/>
        </w:rPr>
        <w:t>）</w:t>
      </w:r>
    </w:p>
    <w:p w14:paraId="48F5E596" w14:textId="77777777" w:rsidR="00754BEA" w:rsidRDefault="00754BEA" w:rsidP="00754BEA">
      <w:pPr>
        <w:widowControl/>
        <w:spacing w:line="360" w:lineRule="auto"/>
        <w:ind w:firstLineChars="200" w:firstLine="420"/>
        <w:rPr>
          <w:rFonts w:ascii="宋体" w:hAnsi="宋体" w:cs="宋体"/>
          <w:color w:val="333333"/>
          <w:kern w:val="0"/>
          <w:szCs w:val="21"/>
        </w:rPr>
      </w:pPr>
      <w:r w:rsidRPr="00273EEF">
        <w:rPr>
          <w:rFonts w:ascii="宋体" w:hAnsi="宋体" w:cs="宋体"/>
          <w:color w:val="333333"/>
          <w:kern w:val="0"/>
          <w:szCs w:val="21"/>
        </w:rPr>
        <w:t>6.竞价系统根据</w:t>
      </w:r>
      <w:r w:rsidR="002B42BB" w:rsidRPr="00DF6345">
        <w:rPr>
          <w:rFonts w:ascii="宋体" w:hAnsi="宋体" w:cs="宋体" w:hint="eastAsia"/>
          <w:b/>
          <w:color w:val="333333"/>
          <w:kern w:val="0"/>
          <w:szCs w:val="21"/>
          <w:highlight w:val="yellow"/>
        </w:rPr>
        <w:t>总价</w:t>
      </w:r>
      <w:r w:rsidRPr="00DF6345">
        <w:rPr>
          <w:rFonts w:ascii="宋体" w:hAnsi="宋体" w:cs="宋体" w:hint="eastAsia"/>
          <w:b/>
          <w:color w:val="333333"/>
          <w:kern w:val="0"/>
          <w:szCs w:val="21"/>
          <w:highlight w:val="yellow"/>
        </w:rPr>
        <w:t>报价价格</w:t>
      </w:r>
      <w:r w:rsidRPr="00DF6345">
        <w:rPr>
          <w:rFonts w:ascii="宋体" w:hAnsi="宋体" w:cs="宋体" w:hint="eastAsia"/>
          <w:color w:val="333333"/>
          <w:kern w:val="0"/>
          <w:szCs w:val="21"/>
          <w:highlight w:val="yellow"/>
        </w:rPr>
        <w:t>由</w:t>
      </w:r>
      <w:r w:rsidR="00EB2577" w:rsidRPr="00DF6345">
        <w:rPr>
          <w:rFonts w:ascii="宋体" w:hAnsi="宋体" w:cs="宋体" w:hint="eastAsia"/>
          <w:color w:val="333333"/>
          <w:kern w:val="0"/>
          <w:szCs w:val="21"/>
          <w:highlight w:val="yellow"/>
        </w:rPr>
        <w:t>低</w:t>
      </w:r>
      <w:r w:rsidRPr="00DF6345">
        <w:rPr>
          <w:rFonts w:ascii="宋体" w:hAnsi="宋体" w:cs="宋体" w:hint="eastAsia"/>
          <w:color w:val="333333"/>
          <w:kern w:val="0"/>
          <w:szCs w:val="21"/>
          <w:highlight w:val="yellow"/>
        </w:rPr>
        <w:t>到</w:t>
      </w:r>
      <w:r w:rsidR="00EB2577" w:rsidRPr="00DF6345">
        <w:rPr>
          <w:rFonts w:ascii="宋体" w:hAnsi="宋体" w:cs="宋体" w:hint="eastAsia"/>
          <w:color w:val="333333"/>
          <w:kern w:val="0"/>
          <w:szCs w:val="21"/>
          <w:highlight w:val="yellow"/>
        </w:rPr>
        <w:t>高</w:t>
      </w:r>
      <w:r w:rsidRPr="00DF6345">
        <w:rPr>
          <w:rFonts w:ascii="宋体" w:hAnsi="宋体" w:cs="宋体" w:hint="eastAsia"/>
          <w:color w:val="333333"/>
          <w:kern w:val="0"/>
          <w:szCs w:val="21"/>
          <w:highlight w:val="yellow"/>
        </w:rPr>
        <w:t>的顺序</w:t>
      </w:r>
      <w:r w:rsidRPr="00273EEF">
        <w:rPr>
          <w:rFonts w:ascii="宋体" w:hAnsi="宋体" w:cs="宋体" w:hint="eastAsia"/>
          <w:color w:val="333333"/>
          <w:kern w:val="0"/>
          <w:szCs w:val="21"/>
        </w:rPr>
        <w:t>排名，若</w:t>
      </w:r>
      <w:r w:rsidRPr="00273EEF">
        <w:rPr>
          <w:rFonts w:ascii="宋体" w:hAnsi="宋体" w:cs="宋体"/>
          <w:color w:val="333333"/>
          <w:kern w:val="0"/>
          <w:szCs w:val="21"/>
        </w:rPr>
        <w:t>2家或以上报价人的报价相同，则以交易平台服务器时间先后进行排名。</w:t>
      </w:r>
      <w:r>
        <w:rPr>
          <w:rFonts w:ascii="宋体" w:hAnsi="宋体" w:cs="宋体" w:hint="eastAsia"/>
          <w:color w:val="333333"/>
          <w:kern w:val="0"/>
          <w:szCs w:val="21"/>
        </w:rPr>
        <w:t xml:space="preserve">  </w:t>
      </w:r>
    </w:p>
    <w:p w14:paraId="1C759931" w14:textId="77777777" w:rsidR="00754BEA" w:rsidRDefault="00754BEA"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7.竞价时间截止后，以报价排名为第一名的报价人作为</w:t>
      </w:r>
      <w:r>
        <w:rPr>
          <w:rFonts w:ascii="宋体" w:hAnsi="宋体" w:cs="宋体" w:hint="eastAsia"/>
          <w:b/>
          <w:bCs/>
          <w:color w:val="333333"/>
          <w:kern w:val="0"/>
          <w:szCs w:val="21"/>
        </w:rPr>
        <w:t>候选成交商。</w:t>
      </w:r>
    </w:p>
    <w:p w14:paraId="66829D47"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七、成交合作商的确定</w:t>
      </w:r>
    </w:p>
    <w:p w14:paraId="3BD89AA3"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网上竞价结束后，采购方按以下流程确定成交合作商：</w:t>
      </w:r>
    </w:p>
    <w:p w14:paraId="7FB143FD" w14:textId="2DED1784"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1.网上竞价结束后3个工作日内，竞价项目候选成交合作商应</w:t>
      </w:r>
      <w:proofErr w:type="gramStart"/>
      <w:r>
        <w:rPr>
          <w:rFonts w:ascii="宋体" w:hAnsi="宋体" w:cs="宋体" w:hint="eastAsia"/>
          <w:szCs w:val="21"/>
        </w:rPr>
        <w:t>将资格</w:t>
      </w:r>
      <w:proofErr w:type="gramEnd"/>
      <w:r>
        <w:rPr>
          <w:rFonts w:ascii="宋体" w:hAnsi="宋体" w:cs="宋体" w:hint="eastAsia"/>
          <w:szCs w:val="21"/>
        </w:rPr>
        <w:t>审查文件及项目报价单（包</w:t>
      </w:r>
      <w:r>
        <w:rPr>
          <w:rFonts w:ascii="宋体" w:hAnsi="宋体" w:cs="宋体" w:hint="eastAsia"/>
          <w:color w:val="333333"/>
          <w:kern w:val="0"/>
          <w:szCs w:val="21"/>
        </w:rPr>
        <w:t>括清单）纸质版（一式三份），由其法定代表人或者授权代表签字并盖章后，提交采购方审查。纸质版审查文件内容与报名时提交的资格审查内容应一致、纸质</w:t>
      </w:r>
      <w:proofErr w:type="gramStart"/>
      <w:r>
        <w:rPr>
          <w:rFonts w:ascii="宋体" w:hAnsi="宋体" w:cs="宋体" w:hint="eastAsia"/>
          <w:color w:val="333333"/>
          <w:kern w:val="0"/>
          <w:szCs w:val="21"/>
        </w:rPr>
        <w:t>版项目</w:t>
      </w:r>
      <w:proofErr w:type="gramEnd"/>
      <w:r>
        <w:rPr>
          <w:rFonts w:ascii="宋体" w:hAnsi="宋体" w:cs="宋体" w:hint="eastAsia"/>
          <w:color w:val="333333"/>
          <w:kern w:val="0"/>
          <w:szCs w:val="21"/>
        </w:rPr>
        <w:t>报价单中的</w:t>
      </w:r>
      <w:r w:rsidR="006B7402">
        <w:rPr>
          <w:rFonts w:ascii="宋体" w:hAnsi="宋体" w:cs="宋体" w:hint="eastAsia"/>
          <w:b/>
          <w:bCs/>
          <w:color w:val="333333"/>
          <w:kern w:val="0"/>
          <w:szCs w:val="21"/>
          <w:highlight w:val="yellow"/>
        </w:rPr>
        <w:t>总价金额</w:t>
      </w:r>
      <w:r>
        <w:rPr>
          <w:rFonts w:ascii="宋体" w:hAnsi="宋体" w:cs="宋体" w:hint="eastAsia"/>
          <w:color w:val="333333"/>
          <w:kern w:val="0"/>
          <w:szCs w:val="21"/>
        </w:rPr>
        <w:t xml:space="preserve">应与交易平台网上竞价系统报价内容一致，否则采购方有权认定其资格审查文件或报价无效。 </w:t>
      </w:r>
      <w:r>
        <w:rPr>
          <w:rFonts w:ascii="宋体" w:hAnsi="宋体" w:cs="宋体" w:hint="eastAsia"/>
          <w:color w:val="000000"/>
          <w:szCs w:val="21"/>
          <w:lang w:bidi="ar"/>
        </w:rPr>
        <w:t xml:space="preserve"> </w:t>
      </w:r>
    </w:p>
    <w:p w14:paraId="4E8A4CE0"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2.若</w:t>
      </w:r>
      <w:proofErr w:type="gramStart"/>
      <w:r>
        <w:rPr>
          <w:rFonts w:ascii="宋体" w:hAnsi="宋体" w:cs="宋体" w:hint="eastAsia"/>
          <w:color w:val="333333"/>
          <w:kern w:val="0"/>
          <w:szCs w:val="21"/>
        </w:rPr>
        <w:t>候选合作</w:t>
      </w:r>
      <w:proofErr w:type="gramEnd"/>
      <w:r>
        <w:rPr>
          <w:rFonts w:ascii="宋体" w:hAnsi="宋体" w:cs="宋体" w:hint="eastAsia"/>
          <w:color w:val="333333"/>
          <w:kern w:val="0"/>
          <w:szCs w:val="21"/>
        </w:rPr>
        <w:t>商的报价明显低于市场价，采购方有权要求</w:t>
      </w:r>
      <w:proofErr w:type="gramStart"/>
      <w:r>
        <w:rPr>
          <w:rFonts w:ascii="宋体" w:hAnsi="宋体" w:cs="宋体" w:hint="eastAsia"/>
          <w:color w:val="333333"/>
          <w:kern w:val="0"/>
          <w:szCs w:val="21"/>
        </w:rPr>
        <w:t>候选合作</w:t>
      </w:r>
      <w:proofErr w:type="gramEnd"/>
      <w:r>
        <w:rPr>
          <w:rFonts w:ascii="宋体" w:hAnsi="宋体" w:cs="宋体" w:hint="eastAsia"/>
          <w:color w:val="333333"/>
          <w:kern w:val="0"/>
          <w:szCs w:val="21"/>
        </w:rPr>
        <w:t>商提供其报价理由和有关未低于企业成本价的证明材料，如果</w:t>
      </w:r>
      <w:proofErr w:type="gramStart"/>
      <w:r>
        <w:rPr>
          <w:rFonts w:ascii="宋体" w:hAnsi="宋体" w:cs="宋体" w:hint="eastAsia"/>
          <w:color w:val="333333"/>
          <w:kern w:val="0"/>
          <w:szCs w:val="21"/>
        </w:rPr>
        <w:t>候选合作商拒绝</w:t>
      </w:r>
      <w:proofErr w:type="gramEnd"/>
      <w:r>
        <w:rPr>
          <w:rFonts w:ascii="宋体" w:hAnsi="宋体" w:cs="宋体" w:hint="eastAsia"/>
          <w:color w:val="333333"/>
          <w:kern w:val="0"/>
          <w:szCs w:val="21"/>
        </w:rPr>
        <w:t xml:space="preserve">提供或提供的材料不充分，采购方有权认定其报价无效，并终止交易。 </w:t>
      </w:r>
    </w:p>
    <w:p w14:paraId="2AB412E8"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color w:val="333333"/>
          <w:kern w:val="0"/>
          <w:szCs w:val="21"/>
        </w:rPr>
        <w:t>3.</w:t>
      </w:r>
      <w:proofErr w:type="gramStart"/>
      <w:r>
        <w:rPr>
          <w:rFonts w:ascii="宋体" w:hAnsi="宋体" w:cs="宋体" w:hint="eastAsia"/>
          <w:color w:val="333333"/>
          <w:kern w:val="0"/>
          <w:szCs w:val="21"/>
        </w:rPr>
        <w:t>候选合作</w:t>
      </w:r>
      <w:proofErr w:type="gramEnd"/>
      <w:r>
        <w:rPr>
          <w:rFonts w:ascii="宋体" w:hAnsi="宋体" w:cs="宋体" w:hint="eastAsia"/>
          <w:color w:val="333333"/>
          <w:kern w:val="0"/>
          <w:szCs w:val="21"/>
        </w:rPr>
        <w:t>商按以上要求提交资料，并经采购方审查通过，可</w:t>
      </w:r>
      <w:r>
        <w:rPr>
          <w:rFonts w:ascii="宋体" w:hAnsi="宋体" w:cs="宋体" w:hint="eastAsia"/>
          <w:szCs w:val="21"/>
        </w:rPr>
        <w:t>确定为项目成交合作商。</w:t>
      </w:r>
    </w:p>
    <w:p w14:paraId="5946067A"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八、竞价结果发布</w:t>
      </w:r>
    </w:p>
    <w:p w14:paraId="6E735900"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 xml:space="preserve">竞价结果确认后，采购方将在交易平台中发布竞价结果公告，公告时间不少于3个工作日。 </w:t>
      </w:r>
    </w:p>
    <w:p w14:paraId="5A2A374E" w14:textId="77777777" w:rsidR="00754BEA" w:rsidRDefault="00754BEA" w:rsidP="00754BEA">
      <w:pPr>
        <w:tabs>
          <w:tab w:val="left" w:pos="413"/>
        </w:tabs>
        <w:spacing w:line="312" w:lineRule="auto"/>
        <w:ind w:firstLineChars="200" w:firstLine="422"/>
      </w:pPr>
      <w:r>
        <w:rPr>
          <w:rFonts w:ascii="宋体" w:hAnsi="宋体" w:cs="宋体" w:hint="eastAsia"/>
          <w:b/>
          <w:bCs/>
          <w:szCs w:val="21"/>
        </w:rPr>
        <w:t>九、上传文件格式要求</w:t>
      </w:r>
    </w:p>
    <w:p w14:paraId="2098912A"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资格审查报名文件应按竞价文件要求顺序，统一扫描为一份PDF文件，文件大小不超过15M，文件名应设置为《XXXX项目网上竞价资格审查报名文件》。</w:t>
      </w:r>
    </w:p>
    <w:p w14:paraId="30B8DFB7" w14:textId="45089B96" w:rsidR="007759B7" w:rsidRPr="00783F33" w:rsidRDefault="00754BEA" w:rsidP="00783F33">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十、采购方不承担报价人准备报价文件和递交报价文件以及参加本次采购活动所发生的任何成本或费用。</w:t>
      </w:r>
      <w:r w:rsidR="007759B7">
        <w:rPr>
          <w:rFonts w:ascii="宋体" w:hAnsi="宋体" w:cs="宋体"/>
          <w:b/>
          <w:bCs/>
          <w:color w:val="000000"/>
          <w:sz w:val="32"/>
          <w:szCs w:val="32"/>
        </w:rPr>
        <w:br w:type="page"/>
      </w:r>
    </w:p>
    <w:p w14:paraId="3F6B4247" w14:textId="77777777" w:rsidR="00754BEA" w:rsidRDefault="00754BEA" w:rsidP="00754BEA">
      <w:pPr>
        <w:pStyle w:val="a3"/>
        <w:widowControl/>
        <w:spacing w:before="0" w:beforeAutospacing="0" w:after="200" w:afterAutospacing="0"/>
        <w:jc w:val="center"/>
        <w:rPr>
          <w:rFonts w:ascii="宋体" w:hAnsi="宋体" w:cs="宋体"/>
          <w:b/>
          <w:bCs/>
          <w:color w:val="000000"/>
          <w:sz w:val="32"/>
          <w:szCs w:val="32"/>
        </w:rPr>
      </w:pPr>
    </w:p>
    <w:p w14:paraId="10DA6C9F" w14:textId="77777777" w:rsidR="00754BEA" w:rsidRDefault="00754BEA" w:rsidP="00754BEA">
      <w:pPr>
        <w:pStyle w:val="a3"/>
        <w:widowControl/>
        <w:spacing w:before="0" w:beforeAutospacing="0" w:after="200" w:afterAutospacing="0"/>
        <w:jc w:val="center"/>
        <w:rPr>
          <w:rFonts w:ascii="宋体" w:hAnsi="宋体" w:cs="宋体"/>
          <w:b/>
          <w:bCs/>
          <w:color w:val="333333"/>
          <w:sz w:val="32"/>
          <w:szCs w:val="32"/>
        </w:rPr>
      </w:pPr>
      <w:r>
        <w:rPr>
          <w:rFonts w:ascii="宋体" w:hAnsi="宋体" w:cs="宋体" w:hint="eastAsia"/>
          <w:b/>
          <w:bCs/>
          <w:color w:val="000000"/>
          <w:sz w:val="32"/>
          <w:szCs w:val="32"/>
        </w:rPr>
        <w:t xml:space="preserve">第三部分  </w:t>
      </w:r>
      <w:r>
        <w:rPr>
          <w:rFonts w:ascii="宋体" w:hAnsi="宋体" w:cs="宋体" w:hint="eastAsia"/>
          <w:b/>
          <w:bCs/>
          <w:color w:val="333333"/>
          <w:sz w:val="32"/>
          <w:szCs w:val="32"/>
        </w:rPr>
        <w:t>附录文件格式</w:t>
      </w:r>
    </w:p>
    <w:p w14:paraId="2685C689" w14:textId="42EF5E45" w:rsidR="00754BEA" w:rsidRDefault="00754BEA" w:rsidP="00754BEA">
      <w:pPr>
        <w:pStyle w:val="3"/>
        <w:spacing w:before="43"/>
        <w:ind w:left="0" w:firstLine="0"/>
        <w:rPr>
          <w:b/>
          <w:bCs/>
          <w:spacing w:val="-1"/>
          <w:sz w:val="21"/>
          <w:szCs w:val="21"/>
        </w:rPr>
      </w:pPr>
      <w:r>
        <w:rPr>
          <w:rFonts w:hint="eastAsia"/>
          <w:b/>
          <w:bCs/>
          <w:spacing w:val="-1"/>
          <w:sz w:val="21"/>
          <w:szCs w:val="21"/>
        </w:rPr>
        <w:t xml:space="preserve">附件一：报价表   </w:t>
      </w:r>
      <w:r w:rsidR="000A2CC6">
        <w:rPr>
          <w:rFonts w:hint="eastAsia"/>
          <w:b/>
          <w:bCs/>
          <w:spacing w:val="-1"/>
          <w:sz w:val="21"/>
          <w:szCs w:val="21"/>
        </w:rPr>
        <w:t>（</w:t>
      </w:r>
      <w:r w:rsidR="000A2CC6" w:rsidRPr="000A2CC6">
        <w:rPr>
          <w:rFonts w:hint="eastAsia"/>
          <w:b/>
          <w:bCs/>
          <w:spacing w:val="-1"/>
          <w:sz w:val="21"/>
          <w:szCs w:val="21"/>
        </w:rPr>
        <w:t>项目总价预计不超过人民币1,201,300元</w:t>
      </w:r>
      <w:r w:rsidR="000A2CC6">
        <w:rPr>
          <w:rFonts w:hint="eastAsia"/>
          <w:b/>
          <w:bCs/>
          <w:spacing w:val="-1"/>
          <w:sz w:val="21"/>
          <w:szCs w:val="21"/>
        </w:rPr>
        <w:t>）</w:t>
      </w:r>
    </w:p>
    <w:p w14:paraId="1CAD7FF8" w14:textId="42FD8530" w:rsidR="00A0738A" w:rsidRPr="00A0738A" w:rsidRDefault="00A0738A" w:rsidP="00A0738A">
      <w:pPr>
        <w:jc w:val="center"/>
        <w:rPr>
          <w:b/>
          <w:sz w:val="30"/>
          <w:szCs w:val="30"/>
        </w:rPr>
      </w:pPr>
      <w:r w:rsidRPr="00A0738A">
        <w:rPr>
          <w:rFonts w:hint="eastAsia"/>
          <w:b/>
          <w:sz w:val="30"/>
          <w:szCs w:val="30"/>
        </w:rPr>
        <w:t>报价</w:t>
      </w:r>
      <w:r w:rsidRPr="00A0738A">
        <w:rPr>
          <w:b/>
          <w:sz w:val="30"/>
          <w:szCs w:val="30"/>
        </w:rPr>
        <w:t>总表</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5933"/>
        <w:gridCol w:w="2602"/>
      </w:tblGrid>
      <w:tr w:rsidR="00A0738A" w:rsidRPr="00B83833" w14:paraId="13819D63" w14:textId="77777777" w:rsidTr="00A0738A">
        <w:trPr>
          <w:trHeight w:val="467"/>
          <w:jc w:val="center"/>
        </w:trPr>
        <w:tc>
          <w:tcPr>
            <w:tcW w:w="725" w:type="dxa"/>
            <w:shd w:val="clear" w:color="auto" w:fill="auto"/>
            <w:vAlign w:val="center"/>
          </w:tcPr>
          <w:p w14:paraId="7288AF92" w14:textId="77777777" w:rsidR="00A0738A" w:rsidRPr="00B83833" w:rsidRDefault="00A0738A" w:rsidP="00347A9D">
            <w:pPr>
              <w:autoSpaceDE w:val="0"/>
              <w:autoSpaceDN w:val="0"/>
              <w:adjustRightInd w:val="0"/>
              <w:jc w:val="center"/>
              <w:rPr>
                <w:rFonts w:ascii="宋体" w:hAnsi="宋体"/>
                <w:b/>
                <w:color w:val="000000"/>
                <w:kern w:val="0"/>
              </w:rPr>
            </w:pPr>
            <w:r w:rsidRPr="00B83833">
              <w:rPr>
                <w:rFonts w:asciiTheme="minorEastAsia" w:eastAsiaTheme="minorEastAsia" w:hAnsiTheme="minorEastAsia" w:cstheme="minorEastAsia" w:hint="eastAsia"/>
                <w:b/>
                <w:color w:val="000000"/>
                <w:kern w:val="0"/>
                <w:szCs w:val="21"/>
                <w:lang w:bidi="ar"/>
              </w:rPr>
              <w:t>序号</w:t>
            </w:r>
          </w:p>
        </w:tc>
        <w:tc>
          <w:tcPr>
            <w:tcW w:w="5933" w:type="dxa"/>
            <w:shd w:val="clear" w:color="auto" w:fill="auto"/>
            <w:vAlign w:val="center"/>
          </w:tcPr>
          <w:p w14:paraId="6E74B3FA" w14:textId="698DC370" w:rsidR="00A0738A" w:rsidRPr="00B83833" w:rsidRDefault="00A0738A" w:rsidP="00347A9D">
            <w:pPr>
              <w:autoSpaceDE w:val="0"/>
              <w:autoSpaceDN w:val="0"/>
              <w:adjustRightInd w:val="0"/>
              <w:jc w:val="center"/>
              <w:rPr>
                <w:rFonts w:ascii="宋体" w:hAnsi="宋体"/>
                <w:b/>
                <w:color w:val="000000"/>
              </w:rPr>
            </w:pPr>
            <w:r>
              <w:rPr>
                <w:rFonts w:ascii="宋体" w:hAnsi="宋体" w:hint="eastAsia"/>
                <w:b/>
                <w:color w:val="000000"/>
              </w:rPr>
              <w:t>项目</w:t>
            </w:r>
          </w:p>
        </w:tc>
        <w:tc>
          <w:tcPr>
            <w:tcW w:w="2602" w:type="dxa"/>
            <w:vAlign w:val="center"/>
          </w:tcPr>
          <w:p w14:paraId="69238A68" w14:textId="0F87DCFF" w:rsidR="00A0738A" w:rsidRPr="00211775" w:rsidRDefault="00A0738A" w:rsidP="00347A9D">
            <w:pPr>
              <w:autoSpaceDE w:val="0"/>
              <w:autoSpaceDN w:val="0"/>
              <w:adjustRightInd w:val="0"/>
              <w:jc w:val="center"/>
              <w:rPr>
                <w:rFonts w:ascii="宋体" w:hAnsi="宋体"/>
                <w:b/>
                <w:color w:val="000000"/>
                <w:kern w:val="0"/>
                <w:highlight w:val="yellow"/>
              </w:rPr>
            </w:pPr>
            <w:r>
              <w:rPr>
                <w:rFonts w:ascii="宋体" w:hAnsi="宋体" w:hint="eastAsia"/>
                <w:b/>
                <w:color w:val="000000"/>
                <w:kern w:val="0"/>
                <w:highlight w:val="yellow"/>
              </w:rPr>
              <w:t>单项</w:t>
            </w:r>
            <w:r>
              <w:rPr>
                <w:rFonts w:ascii="宋体" w:hAnsi="宋体"/>
                <w:b/>
                <w:color w:val="000000"/>
                <w:kern w:val="0"/>
                <w:highlight w:val="yellow"/>
              </w:rPr>
              <w:t>总</w:t>
            </w:r>
            <w:r w:rsidRPr="00211775">
              <w:rPr>
                <w:rFonts w:ascii="宋体" w:hAnsi="宋体"/>
                <w:b/>
                <w:color w:val="000000"/>
                <w:kern w:val="0"/>
                <w:highlight w:val="yellow"/>
              </w:rPr>
              <w:t>报价（</w:t>
            </w:r>
            <w:r w:rsidRPr="00211775">
              <w:rPr>
                <w:rFonts w:ascii="宋体" w:hAnsi="宋体" w:hint="eastAsia"/>
                <w:b/>
                <w:color w:val="000000"/>
                <w:kern w:val="0"/>
                <w:highlight w:val="yellow"/>
              </w:rPr>
              <w:t>元</w:t>
            </w:r>
            <w:r w:rsidRPr="00211775">
              <w:rPr>
                <w:rFonts w:ascii="宋体" w:hAnsi="宋体"/>
                <w:b/>
                <w:color w:val="000000"/>
                <w:kern w:val="0"/>
                <w:highlight w:val="yellow"/>
              </w:rPr>
              <w:t>）</w:t>
            </w:r>
          </w:p>
        </w:tc>
      </w:tr>
      <w:tr w:rsidR="00A0738A" w:rsidRPr="00B83833" w14:paraId="286CBFE6" w14:textId="77777777" w:rsidTr="00A0738A">
        <w:trPr>
          <w:trHeight w:val="467"/>
          <w:jc w:val="center"/>
        </w:trPr>
        <w:tc>
          <w:tcPr>
            <w:tcW w:w="725" w:type="dxa"/>
            <w:shd w:val="clear" w:color="auto" w:fill="auto"/>
            <w:vAlign w:val="center"/>
          </w:tcPr>
          <w:p w14:paraId="6E7F9E20" w14:textId="77777777" w:rsidR="00A0738A" w:rsidRPr="00A0738A" w:rsidRDefault="00A0738A" w:rsidP="00347A9D">
            <w:pPr>
              <w:autoSpaceDE w:val="0"/>
              <w:autoSpaceDN w:val="0"/>
              <w:adjustRightInd w:val="0"/>
              <w:jc w:val="center"/>
              <w:rPr>
                <w:rFonts w:ascii="宋体" w:hAnsi="宋体"/>
                <w:color w:val="000000"/>
                <w:kern w:val="0"/>
              </w:rPr>
            </w:pPr>
            <w:r w:rsidRPr="00A0738A">
              <w:rPr>
                <w:rFonts w:asciiTheme="minorEastAsia" w:eastAsiaTheme="minorEastAsia" w:hAnsiTheme="minorEastAsia" w:cstheme="minorEastAsia" w:hint="eastAsia"/>
                <w:color w:val="000000"/>
                <w:kern w:val="0"/>
                <w:szCs w:val="21"/>
                <w:lang w:bidi="ar"/>
              </w:rPr>
              <w:t>1</w:t>
            </w:r>
          </w:p>
        </w:tc>
        <w:tc>
          <w:tcPr>
            <w:tcW w:w="5933" w:type="dxa"/>
            <w:vAlign w:val="center"/>
          </w:tcPr>
          <w:p w14:paraId="2ABCFF2F" w14:textId="6A31D5F8" w:rsidR="00A0738A" w:rsidRPr="00A0738A" w:rsidRDefault="00A0738A" w:rsidP="00347A9D">
            <w:pPr>
              <w:autoSpaceDE w:val="0"/>
              <w:autoSpaceDN w:val="0"/>
              <w:adjustRightInd w:val="0"/>
              <w:jc w:val="center"/>
              <w:rPr>
                <w:rFonts w:ascii="宋体" w:hAnsi="宋体"/>
                <w:color w:val="000000"/>
              </w:rPr>
            </w:pPr>
            <w:r w:rsidRPr="00A0738A">
              <w:rPr>
                <w:rFonts w:ascii="宋体" w:hAnsi="宋体" w:cs="宋体" w:hint="eastAsia"/>
                <w:szCs w:val="21"/>
              </w:rPr>
              <w:t>P3、P8停车楼电梯（直梯、扶梯）配件更换及维修项目</w:t>
            </w:r>
          </w:p>
        </w:tc>
        <w:tc>
          <w:tcPr>
            <w:tcW w:w="2602" w:type="dxa"/>
            <w:vAlign w:val="center"/>
          </w:tcPr>
          <w:p w14:paraId="37BEA92C" w14:textId="77777777" w:rsidR="00A0738A" w:rsidRPr="00211775" w:rsidRDefault="00A0738A" w:rsidP="00347A9D">
            <w:pPr>
              <w:autoSpaceDE w:val="0"/>
              <w:autoSpaceDN w:val="0"/>
              <w:adjustRightInd w:val="0"/>
              <w:jc w:val="center"/>
              <w:rPr>
                <w:rFonts w:ascii="宋体" w:hAnsi="宋体"/>
                <w:color w:val="000000"/>
                <w:kern w:val="0"/>
                <w:highlight w:val="yellow"/>
              </w:rPr>
            </w:pPr>
          </w:p>
        </w:tc>
      </w:tr>
      <w:tr w:rsidR="00A0738A" w:rsidRPr="00B83833" w14:paraId="438D0E9D" w14:textId="77777777" w:rsidTr="00A0738A">
        <w:trPr>
          <w:trHeight w:val="467"/>
          <w:jc w:val="center"/>
        </w:trPr>
        <w:tc>
          <w:tcPr>
            <w:tcW w:w="725" w:type="dxa"/>
            <w:shd w:val="clear" w:color="auto" w:fill="auto"/>
            <w:vAlign w:val="center"/>
          </w:tcPr>
          <w:p w14:paraId="6F0A95E5" w14:textId="77777777" w:rsidR="00A0738A" w:rsidRPr="00A0738A" w:rsidRDefault="00A0738A" w:rsidP="00347A9D">
            <w:pPr>
              <w:autoSpaceDE w:val="0"/>
              <w:autoSpaceDN w:val="0"/>
              <w:adjustRightInd w:val="0"/>
              <w:jc w:val="center"/>
              <w:rPr>
                <w:rFonts w:ascii="宋体" w:hAnsi="宋体"/>
              </w:rPr>
            </w:pPr>
            <w:r w:rsidRPr="00A0738A">
              <w:rPr>
                <w:rFonts w:asciiTheme="minorEastAsia" w:eastAsiaTheme="minorEastAsia" w:hAnsiTheme="minorEastAsia" w:cstheme="minorEastAsia" w:hint="eastAsia"/>
                <w:color w:val="000000"/>
                <w:kern w:val="0"/>
                <w:szCs w:val="21"/>
                <w:lang w:bidi="ar"/>
              </w:rPr>
              <w:t>2</w:t>
            </w:r>
          </w:p>
        </w:tc>
        <w:tc>
          <w:tcPr>
            <w:tcW w:w="5933" w:type="dxa"/>
            <w:vAlign w:val="center"/>
          </w:tcPr>
          <w:p w14:paraId="0B4006EC" w14:textId="4A60ACFD" w:rsidR="00A0738A" w:rsidRPr="00A0738A" w:rsidRDefault="00A0738A" w:rsidP="00347A9D">
            <w:pPr>
              <w:autoSpaceDE w:val="0"/>
              <w:autoSpaceDN w:val="0"/>
              <w:adjustRightInd w:val="0"/>
              <w:jc w:val="center"/>
              <w:rPr>
                <w:rFonts w:ascii="宋体" w:hAnsi="宋体"/>
                <w:color w:val="000000"/>
              </w:rPr>
            </w:pPr>
            <w:r w:rsidRPr="00A0738A">
              <w:rPr>
                <w:rFonts w:ascii="宋体" w:hAnsi="宋体" w:cs="宋体" w:hint="eastAsia"/>
                <w:szCs w:val="21"/>
              </w:rPr>
              <w:t>P4停车场东西连廊电梯（直梯、扶梯）配件更换及维修项目</w:t>
            </w:r>
          </w:p>
        </w:tc>
        <w:tc>
          <w:tcPr>
            <w:tcW w:w="2602" w:type="dxa"/>
            <w:vAlign w:val="center"/>
          </w:tcPr>
          <w:p w14:paraId="311D13CB" w14:textId="77777777" w:rsidR="00A0738A" w:rsidRPr="00211775" w:rsidRDefault="00A0738A" w:rsidP="00347A9D">
            <w:pPr>
              <w:autoSpaceDE w:val="0"/>
              <w:autoSpaceDN w:val="0"/>
              <w:adjustRightInd w:val="0"/>
              <w:jc w:val="center"/>
              <w:rPr>
                <w:rFonts w:ascii="宋体" w:hAnsi="宋体"/>
                <w:color w:val="000000"/>
                <w:kern w:val="0"/>
                <w:highlight w:val="yellow"/>
              </w:rPr>
            </w:pPr>
          </w:p>
        </w:tc>
      </w:tr>
      <w:tr w:rsidR="00A0738A" w:rsidRPr="00B83833" w14:paraId="755DAB23" w14:textId="77777777" w:rsidTr="00A0738A">
        <w:trPr>
          <w:trHeight w:val="670"/>
          <w:jc w:val="center"/>
        </w:trPr>
        <w:tc>
          <w:tcPr>
            <w:tcW w:w="9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7AABB" w14:textId="77777777" w:rsidR="00A0738A" w:rsidRPr="00507BC5" w:rsidRDefault="00A0738A" w:rsidP="00347A9D">
            <w:pPr>
              <w:autoSpaceDE w:val="0"/>
              <w:autoSpaceDN w:val="0"/>
              <w:adjustRightInd w:val="0"/>
              <w:jc w:val="center"/>
              <w:rPr>
                <w:rFonts w:ascii="宋体" w:hAnsi="宋体" w:cs="宋体"/>
                <w:b/>
                <w:color w:val="000000"/>
                <w:kern w:val="0"/>
                <w:szCs w:val="21"/>
                <w:highlight w:val="yellow"/>
                <w:lang w:bidi="ar"/>
              </w:rPr>
            </w:pPr>
            <w:r w:rsidRPr="00507BC5">
              <w:rPr>
                <w:rFonts w:ascii="宋体" w:hAnsi="宋体" w:cs="宋体" w:hint="eastAsia"/>
                <w:b/>
                <w:color w:val="000000"/>
                <w:kern w:val="0"/>
                <w:szCs w:val="21"/>
                <w:highlight w:val="yellow"/>
                <w:lang w:bidi="ar"/>
              </w:rPr>
              <w:t>税率</w:t>
            </w:r>
            <w:r w:rsidRPr="00507BC5">
              <w:rPr>
                <w:rFonts w:ascii="宋体" w:hAnsi="宋体" w:cs="宋体"/>
                <w:b/>
                <w:color w:val="000000"/>
                <w:kern w:val="0"/>
                <w:szCs w:val="21"/>
                <w:highlight w:val="yellow"/>
                <w:lang w:bidi="ar"/>
              </w:rPr>
              <w:t>：（</w:t>
            </w:r>
            <w:r w:rsidRPr="00507BC5">
              <w:rPr>
                <w:rFonts w:ascii="宋体" w:hAnsi="宋体" w:cs="宋体" w:hint="eastAsia"/>
                <w:b/>
                <w:color w:val="000000"/>
                <w:kern w:val="0"/>
                <w:szCs w:val="21"/>
                <w:highlight w:val="yellow"/>
                <w:lang w:bidi="ar"/>
              </w:rPr>
              <w:t xml:space="preserve">           </w:t>
            </w:r>
            <w:r w:rsidRPr="00507BC5">
              <w:rPr>
                <w:rFonts w:ascii="宋体" w:hAnsi="宋体" w:cs="宋体"/>
                <w:b/>
                <w:color w:val="000000"/>
                <w:kern w:val="0"/>
                <w:szCs w:val="21"/>
                <w:highlight w:val="yellow"/>
                <w:lang w:bidi="ar"/>
              </w:rPr>
              <w:t>）</w:t>
            </w:r>
            <w:r w:rsidRPr="00507BC5">
              <w:rPr>
                <w:rFonts w:ascii="宋体" w:hAnsi="宋体" w:cs="宋体" w:hint="eastAsia"/>
                <w:b/>
                <w:color w:val="000000"/>
                <w:kern w:val="0"/>
                <w:szCs w:val="21"/>
                <w:highlight w:val="yellow"/>
                <w:lang w:bidi="ar"/>
              </w:rPr>
              <w:t>%</w:t>
            </w:r>
          </w:p>
        </w:tc>
      </w:tr>
      <w:tr w:rsidR="00A0738A" w:rsidRPr="00B83833" w14:paraId="05E373BF" w14:textId="77777777" w:rsidTr="00347A9D">
        <w:trPr>
          <w:trHeight w:val="467"/>
          <w:jc w:val="center"/>
        </w:trPr>
        <w:tc>
          <w:tcPr>
            <w:tcW w:w="9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B4A70" w14:textId="77777777" w:rsidR="00A0738A" w:rsidRPr="00507BC5" w:rsidRDefault="00A0738A" w:rsidP="00347A9D">
            <w:pPr>
              <w:autoSpaceDE w:val="0"/>
              <w:autoSpaceDN w:val="0"/>
              <w:adjustRightInd w:val="0"/>
              <w:jc w:val="center"/>
              <w:rPr>
                <w:rFonts w:ascii="宋体" w:hAnsi="宋体" w:cs="宋体"/>
                <w:b/>
                <w:color w:val="000000"/>
                <w:kern w:val="0"/>
                <w:sz w:val="28"/>
                <w:szCs w:val="21"/>
                <w:highlight w:val="yellow"/>
                <w:lang w:bidi="ar"/>
              </w:rPr>
            </w:pPr>
            <w:r w:rsidRPr="00507BC5">
              <w:rPr>
                <w:rFonts w:ascii="宋体" w:hAnsi="宋体" w:cs="宋体" w:hint="eastAsia"/>
                <w:b/>
                <w:color w:val="000000"/>
                <w:kern w:val="0"/>
                <w:sz w:val="28"/>
                <w:szCs w:val="21"/>
                <w:highlight w:val="yellow"/>
                <w:lang w:bidi="ar"/>
              </w:rPr>
              <w:t>总价</w:t>
            </w:r>
            <w:r w:rsidRPr="00507BC5">
              <w:rPr>
                <w:rFonts w:ascii="宋体" w:hAnsi="宋体" w:cs="宋体"/>
                <w:b/>
                <w:color w:val="000000"/>
                <w:kern w:val="0"/>
                <w:sz w:val="28"/>
                <w:szCs w:val="21"/>
                <w:highlight w:val="yellow"/>
                <w:lang w:bidi="ar"/>
              </w:rPr>
              <w:t>报价：（</w:t>
            </w:r>
            <w:r w:rsidRPr="00507BC5">
              <w:rPr>
                <w:rFonts w:ascii="宋体" w:hAnsi="宋体" w:cs="宋体" w:hint="eastAsia"/>
                <w:b/>
                <w:color w:val="000000"/>
                <w:kern w:val="0"/>
                <w:sz w:val="28"/>
                <w:szCs w:val="21"/>
                <w:highlight w:val="yellow"/>
                <w:lang w:bidi="ar"/>
              </w:rPr>
              <w:t xml:space="preserve">  </w:t>
            </w:r>
            <w:r w:rsidRPr="00507BC5">
              <w:rPr>
                <w:rFonts w:ascii="宋体" w:hAnsi="宋体" w:cs="宋体"/>
                <w:b/>
                <w:color w:val="000000"/>
                <w:kern w:val="0"/>
                <w:sz w:val="28"/>
                <w:szCs w:val="21"/>
                <w:highlight w:val="yellow"/>
                <w:lang w:bidi="ar"/>
              </w:rPr>
              <w:t xml:space="preserve">              </w:t>
            </w:r>
            <w:r w:rsidRPr="00507BC5">
              <w:rPr>
                <w:rFonts w:ascii="宋体" w:hAnsi="宋体" w:cs="宋体" w:hint="eastAsia"/>
                <w:b/>
                <w:color w:val="000000"/>
                <w:kern w:val="0"/>
                <w:sz w:val="28"/>
                <w:szCs w:val="21"/>
                <w:highlight w:val="yellow"/>
                <w:lang w:bidi="ar"/>
              </w:rPr>
              <w:t xml:space="preserve"> </w:t>
            </w:r>
            <w:r w:rsidRPr="00507BC5">
              <w:rPr>
                <w:rFonts w:ascii="宋体" w:hAnsi="宋体" w:cs="宋体"/>
                <w:b/>
                <w:color w:val="000000"/>
                <w:kern w:val="0"/>
                <w:sz w:val="28"/>
                <w:szCs w:val="21"/>
                <w:highlight w:val="yellow"/>
                <w:lang w:bidi="ar"/>
              </w:rPr>
              <w:t>）</w:t>
            </w:r>
            <w:r w:rsidRPr="00507BC5">
              <w:rPr>
                <w:rFonts w:ascii="宋体" w:hAnsi="宋体" w:cs="宋体" w:hint="eastAsia"/>
                <w:b/>
                <w:color w:val="000000"/>
                <w:kern w:val="0"/>
                <w:sz w:val="28"/>
                <w:szCs w:val="21"/>
                <w:highlight w:val="yellow"/>
                <w:lang w:bidi="ar"/>
              </w:rPr>
              <w:t>元</w:t>
            </w:r>
          </w:p>
        </w:tc>
      </w:tr>
    </w:tbl>
    <w:p w14:paraId="6291DD18" w14:textId="77777777" w:rsidR="00A0738A" w:rsidRDefault="00A0738A" w:rsidP="000A2CC6">
      <w:pPr>
        <w:spacing w:line="312" w:lineRule="auto"/>
        <w:ind w:firstLineChars="200" w:firstLine="422"/>
        <w:rPr>
          <w:rFonts w:ascii="宋体" w:hAnsi="宋体" w:cs="宋体"/>
          <w:b/>
          <w:szCs w:val="21"/>
        </w:rPr>
      </w:pPr>
    </w:p>
    <w:p w14:paraId="5CE22927" w14:textId="52C9F5B8" w:rsidR="000A2CC6" w:rsidRPr="00574E6D" w:rsidRDefault="000A2CC6" w:rsidP="000A2CC6">
      <w:pPr>
        <w:spacing w:line="312" w:lineRule="auto"/>
        <w:ind w:firstLineChars="200" w:firstLine="422"/>
        <w:rPr>
          <w:rFonts w:ascii="宋体" w:hAnsi="宋体" w:cs="宋体"/>
          <w:b/>
          <w:szCs w:val="21"/>
        </w:rPr>
      </w:pPr>
      <w:r>
        <w:rPr>
          <w:rFonts w:ascii="宋体" w:hAnsi="宋体" w:cs="宋体" w:hint="eastAsia"/>
          <w:b/>
          <w:szCs w:val="21"/>
        </w:rPr>
        <w:t>（1）</w:t>
      </w:r>
      <w:r w:rsidRPr="00574E6D">
        <w:rPr>
          <w:rFonts w:ascii="宋体" w:hAnsi="宋体" w:cs="宋体" w:hint="eastAsia"/>
          <w:b/>
          <w:szCs w:val="21"/>
        </w:rPr>
        <w:t>P3、P8停车楼电梯（直梯、扶梯）配件更换及维修项目</w:t>
      </w:r>
      <w:r>
        <w:rPr>
          <w:rFonts w:ascii="宋体" w:hAnsi="宋体" w:cs="宋体" w:hint="eastAsia"/>
          <w:b/>
          <w:szCs w:val="21"/>
        </w:rPr>
        <w:t>所需货物</w:t>
      </w:r>
      <w:r w:rsidR="00A0738A">
        <w:rPr>
          <w:rFonts w:ascii="宋体" w:hAnsi="宋体" w:cs="宋体" w:hint="eastAsia"/>
          <w:b/>
          <w:szCs w:val="21"/>
        </w:rPr>
        <w:t>明细</w:t>
      </w:r>
      <w:r w:rsidR="00A0738A">
        <w:rPr>
          <w:rFonts w:ascii="宋体" w:hAnsi="宋体" w:cs="宋体"/>
          <w:b/>
          <w:szCs w:val="21"/>
        </w:rPr>
        <w:t>报价</w:t>
      </w:r>
      <w:r>
        <w:rPr>
          <w:rFonts w:ascii="宋体" w:hAnsi="宋体" w:cs="宋体"/>
          <w:b/>
          <w:szCs w:val="21"/>
        </w:rPr>
        <w:t>单</w:t>
      </w:r>
      <w:r w:rsidRPr="000A2CC6">
        <w:rPr>
          <w:rFonts w:ascii="宋体" w:hAnsi="宋体" w:cs="宋体" w:hint="eastAsia"/>
          <w:b/>
          <w:szCs w:val="21"/>
          <w:highlight w:val="yellow"/>
        </w:rPr>
        <w:t>（本清单总</w:t>
      </w:r>
      <w:r w:rsidRPr="000A2CC6">
        <w:rPr>
          <w:rFonts w:ascii="宋体" w:hAnsi="宋体" w:cs="宋体"/>
          <w:b/>
          <w:szCs w:val="21"/>
          <w:highlight w:val="yellow"/>
        </w:rPr>
        <w:t>金额不超过</w:t>
      </w:r>
      <w:r w:rsidRPr="000A2CC6">
        <w:rPr>
          <w:rFonts w:ascii="宋体" w:hAnsi="宋体" w:cs="宋体" w:hint="eastAsia"/>
          <w:b/>
          <w:szCs w:val="21"/>
          <w:highlight w:val="yellow"/>
        </w:rPr>
        <w:t>498</w:t>
      </w:r>
      <w:r w:rsidRPr="000A2CC6">
        <w:rPr>
          <w:rFonts w:ascii="宋体" w:hAnsi="宋体" w:cs="宋体"/>
          <w:b/>
          <w:szCs w:val="21"/>
          <w:highlight w:val="yellow"/>
        </w:rPr>
        <w:t>,</w:t>
      </w:r>
      <w:r w:rsidRPr="000A2CC6">
        <w:rPr>
          <w:rFonts w:ascii="宋体" w:hAnsi="宋体" w:cs="宋体" w:hint="eastAsia"/>
          <w:b/>
          <w:szCs w:val="21"/>
          <w:highlight w:val="yellow"/>
        </w:rPr>
        <w:t>800元）</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36"/>
        <w:gridCol w:w="2692"/>
        <w:gridCol w:w="1336"/>
        <w:gridCol w:w="1533"/>
        <w:gridCol w:w="1538"/>
      </w:tblGrid>
      <w:tr w:rsidR="00211775" w:rsidRPr="00B83833" w14:paraId="3F35A7B8" w14:textId="5ED3A9F7" w:rsidTr="00211775">
        <w:trPr>
          <w:trHeight w:val="467"/>
          <w:jc w:val="center"/>
        </w:trPr>
        <w:tc>
          <w:tcPr>
            <w:tcW w:w="725" w:type="dxa"/>
            <w:shd w:val="clear" w:color="auto" w:fill="auto"/>
            <w:vAlign w:val="center"/>
          </w:tcPr>
          <w:p w14:paraId="6B51AA56" w14:textId="77777777" w:rsidR="00211775" w:rsidRPr="00B83833" w:rsidRDefault="00211775" w:rsidP="00211775">
            <w:pPr>
              <w:autoSpaceDE w:val="0"/>
              <w:autoSpaceDN w:val="0"/>
              <w:adjustRightInd w:val="0"/>
              <w:jc w:val="center"/>
              <w:rPr>
                <w:rFonts w:ascii="宋体" w:hAnsi="宋体"/>
                <w:b/>
                <w:color w:val="000000"/>
                <w:kern w:val="0"/>
              </w:rPr>
            </w:pPr>
            <w:r w:rsidRPr="00B83833">
              <w:rPr>
                <w:rFonts w:asciiTheme="minorEastAsia" w:eastAsiaTheme="minorEastAsia" w:hAnsiTheme="minorEastAsia" w:cstheme="minorEastAsia" w:hint="eastAsia"/>
                <w:b/>
                <w:color w:val="000000"/>
                <w:kern w:val="0"/>
                <w:szCs w:val="21"/>
                <w:lang w:bidi="ar"/>
              </w:rPr>
              <w:t>序号</w:t>
            </w:r>
          </w:p>
        </w:tc>
        <w:tc>
          <w:tcPr>
            <w:tcW w:w="1436" w:type="dxa"/>
            <w:shd w:val="clear" w:color="auto" w:fill="auto"/>
            <w:vAlign w:val="center"/>
          </w:tcPr>
          <w:p w14:paraId="37009808" w14:textId="77777777" w:rsidR="00211775" w:rsidRPr="00B83833" w:rsidRDefault="00211775" w:rsidP="00211775">
            <w:pPr>
              <w:autoSpaceDE w:val="0"/>
              <w:autoSpaceDN w:val="0"/>
              <w:adjustRightInd w:val="0"/>
              <w:jc w:val="center"/>
              <w:rPr>
                <w:rFonts w:ascii="宋体" w:hAnsi="宋体"/>
                <w:b/>
                <w:color w:val="000000"/>
              </w:rPr>
            </w:pPr>
            <w:r w:rsidRPr="00B83833">
              <w:rPr>
                <w:rFonts w:asciiTheme="minorEastAsia" w:eastAsiaTheme="minorEastAsia" w:hAnsiTheme="minorEastAsia" w:cstheme="minorEastAsia" w:hint="eastAsia"/>
                <w:b/>
                <w:color w:val="000000"/>
                <w:kern w:val="0"/>
                <w:szCs w:val="21"/>
                <w:lang w:bidi="ar"/>
              </w:rPr>
              <w:t>设备名称</w:t>
            </w:r>
          </w:p>
        </w:tc>
        <w:tc>
          <w:tcPr>
            <w:tcW w:w="2692" w:type="dxa"/>
            <w:shd w:val="clear" w:color="auto" w:fill="auto"/>
            <w:vAlign w:val="center"/>
          </w:tcPr>
          <w:p w14:paraId="2CD54F3D" w14:textId="77777777" w:rsidR="00211775" w:rsidRPr="00B83833" w:rsidRDefault="00211775" w:rsidP="00211775">
            <w:pPr>
              <w:autoSpaceDE w:val="0"/>
              <w:autoSpaceDN w:val="0"/>
              <w:adjustRightInd w:val="0"/>
              <w:jc w:val="center"/>
              <w:rPr>
                <w:rFonts w:ascii="宋体" w:hAnsi="宋体"/>
                <w:b/>
                <w:color w:val="000000"/>
              </w:rPr>
            </w:pPr>
            <w:r w:rsidRPr="00B83833">
              <w:rPr>
                <w:rFonts w:asciiTheme="minorEastAsia" w:eastAsiaTheme="minorEastAsia" w:hAnsiTheme="minorEastAsia" w:cstheme="minorEastAsia" w:hint="eastAsia"/>
                <w:b/>
                <w:color w:val="000000"/>
                <w:kern w:val="0"/>
                <w:szCs w:val="21"/>
                <w:lang w:bidi="ar"/>
              </w:rPr>
              <w:t>物料名称</w:t>
            </w:r>
          </w:p>
        </w:tc>
        <w:tc>
          <w:tcPr>
            <w:tcW w:w="1336" w:type="dxa"/>
            <w:vAlign w:val="center"/>
          </w:tcPr>
          <w:p w14:paraId="0E4D92F5" w14:textId="77777777" w:rsidR="00211775" w:rsidRPr="00B83833" w:rsidRDefault="00211775" w:rsidP="00211775">
            <w:pPr>
              <w:autoSpaceDE w:val="0"/>
              <w:autoSpaceDN w:val="0"/>
              <w:adjustRightInd w:val="0"/>
              <w:jc w:val="center"/>
              <w:rPr>
                <w:rFonts w:ascii="宋体" w:hAnsi="宋体"/>
                <w:b/>
                <w:color w:val="000000"/>
              </w:rPr>
            </w:pPr>
            <w:r w:rsidRPr="00B83833">
              <w:rPr>
                <w:rFonts w:ascii="宋体" w:hAnsi="宋体" w:hint="eastAsia"/>
                <w:b/>
                <w:color w:val="000000"/>
                <w:kern w:val="0"/>
              </w:rPr>
              <w:t>数量</w:t>
            </w:r>
          </w:p>
        </w:tc>
        <w:tc>
          <w:tcPr>
            <w:tcW w:w="1533" w:type="dxa"/>
            <w:vAlign w:val="center"/>
          </w:tcPr>
          <w:p w14:paraId="510B7288" w14:textId="77777777" w:rsidR="00211775" w:rsidRPr="00B83833" w:rsidRDefault="00211775" w:rsidP="00211775">
            <w:pPr>
              <w:autoSpaceDE w:val="0"/>
              <w:autoSpaceDN w:val="0"/>
              <w:adjustRightInd w:val="0"/>
              <w:jc w:val="center"/>
              <w:rPr>
                <w:rFonts w:ascii="宋体" w:hAnsi="宋体"/>
                <w:b/>
                <w:color w:val="000000"/>
              </w:rPr>
            </w:pPr>
            <w:r w:rsidRPr="00B83833">
              <w:rPr>
                <w:rFonts w:ascii="宋体" w:hAnsi="宋体" w:hint="eastAsia"/>
                <w:b/>
                <w:color w:val="000000"/>
                <w:kern w:val="0"/>
              </w:rPr>
              <w:t>单位</w:t>
            </w:r>
          </w:p>
        </w:tc>
        <w:tc>
          <w:tcPr>
            <w:tcW w:w="1536" w:type="dxa"/>
            <w:vAlign w:val="center"/>
          </w:tcPr>
          <w:p w14:paraId="792C47BD" w14:textId="1191244B" w:rsidR="00211775" w:rsidRPr="00211775" w:rsidRDefault="00211775" w:rsidP="00211775">
            <w:pPr>
              <w:autoSpaceDE w:val="0"/>
              <w:autoSpaceDN w:val="0"/>
              <w:adjustRightInd w:val="0"/>
              <w:jc w:val="center"/>
              <w:rPr>
                <w:rFonts w:ascii="宋体" w:hAnsi="宋体"/>
                <w:b/>
                <w:color w:val="000000"/>
                <w:kern w:val="0"/>
                <w:highlight w:val="yellow"/>
              </w:rPr>
            </w:pPr>
            <w:r w:rsidRPr="00211775">
              <w:rPr>
                <w:rFonts w:ascii="宋体" w:hAnsi="宋体" w:hint="eastAsia"/>
                <w:b/>
                <w:color w:val="000000"/>
                <w:kern w:val="0"/>
                <w:highlight w:val="yellow"/>
              </w:rPr>
              <w:t>单价</w:t>
            </w:r>
            <w:r w:rsidRPr="00211775">
              <w:rPr>
                <w:rFonts w:ascii="宋体" w:hAnsi="宋体"/>
                <w:b/>
                <w:color w:val="000000"/>
                <w:kern w:val="0"/>
                <w:highlight w:val="yellow"/>
              </w:rPr>
              <w:t>报价（</w:t>
            </w:r>
            <w:r w:rsidRPr="00211775">
              <w:rPr>
                <w:rFonts w:ascii="宋体" w:hAnsi="宋体" w:hint="eastAsia"/>
                <w:b/>
                <w:color w:val="000000"/>
                <w:kern w:val="0"/>
                <w:highlight w:val="yellow"/>
              </w:rPr>
              <w:t>元</w:t>
            </w:r>
            <w:r w:rsidRPr="00211775">
              <w:rPr>
                <w:rFonts w:ascii="宋体" w:hAnsi="宋体"/>
                <w:b/>
                <w:color w:val="000000"/>
                <w:kern w:val="0"/>
                <w:highlight w:val="yellow"/>
              </w:rPr>
              <w:t>）</w:t>
            </w:r>
          </w:p>
        </w:tc>
      </w:tr>
      <w:tr w:rsidR="00211775" w:rsidRPr="00B83833" w14:paraId="59BB207E" w14:textId="32C903CA" w:rsidTr="00211775">
        <w:trPr>
          <w:trHeight w:val="467"/>
          <w:jc w:val="center"/>
        </w:trPr>
        <w:tc>
          <w:tcPr>
            <w:tcW w:w="725" w:type="dxa"/>
            <w:shd w:val="clear" w:color="auto" w:fill="auto"/>
            <w:vAlign w:val="center"/>
          </w:tcPr>
          <w:p w14:paraId="08700F4B" w14:textId="77777777" w:rsidR="00211775" w:rsidRPr="00B83833" w:rsidRDefault="00211775" w:rsidP="00211775">
            <w:pPr>
              <w:autoSpaceDE w:val="0"/>
              <w:autoSpaceDN w:val="0"/>
              <w:adjustRightInd w:val="0"/>
              <w:jc w:val="center"/>
              <w:rPr>
                <w:rFonts w:ascii="宋体" w:hAnsi="宋体"/>
                <w:color w:val="000000"/>
                <w:kern w:val="0"/>
              </w:rPr>
            </w:pPr>
            <w:r w:rsidRPr="00B83833">
              <w:rPr>
                <w:rFonts w:asciiTheme="minorEastAsia" w:eastAsiaTheme="minorEastAsia" w:hAnsiTheme="minorEastAsia" w:cstheme="minorEastAsia" w:hint="eastAsia"/>
                <w:color w:val="000000"/>
                <w:kern w:val="0"/>
                <w:szCs w:val="21"/>
                <w:lang w:bidi="ar"/>
              </w:rPr>
              <w:t>1</w:t>
            </w:r>
          </w:p>
        </w:tc>
        <w:tc>
          <w:tcPr>
            <w:tcW w:w="1436" w:type="dxa"/>
            <w:vAlign w:val="center"/>
          </w:tcPr>
          <w:p w14:paraId="4E0774BB"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color w:val="000000"/>
                <w:kern w:val="0"/>
              </w:rPr>
              <w:t>4台蒂森电梯</w:t>
            </w:r>
          </w:p>
        </w:tc>
        <w:tc>
          <w:tcPr>
            <w:tcW w:w="2692" w:type="dxa"/>
            <w:vAlign w:val="center"/>
          </w:tcPr>
          <w:p w14:paraId="0F160486"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cs="微软雅黑" w:hint="eastAsia"/>
                <w:color w:val="333333"/>
              </w:rPr>
              <w:t>蒂森电梯专用钢丝绳</w:t>
            </w:r>
          </w:p>
        </w:tc>
        <w:tc>
          <w:tcPr>
            <w:tcW w:w="1336" w:type="dxa"/>
            <w:vAlign w:val="center"/>
          </w:tcPr>
          <w:p w14:paraId="5AB8534F"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color w:val="000000"/>
                <w:kern w:val="0"/>
              </w:rPr>
              <w:t>1400</w:t>
            </w:r>
          </w:p>
        </w:tc>
        <w:tc>
          <w:tcPr>
            <w:tcW w:w="1533" w:type="dxa"/>
            <w:vAlign w:val="center"/>
          </w:tcPr>
          <w:p w14:paraId="6C60D43D"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color w:val="000000"/>
                <w:kern w:val="0"/>
              </w:rPr>
              <w:t>米</w:t>
            </w:r>
          </w:p>
        </w:tc>
        <w:tc>
          <w:tcPr>
            <w:tcW w:w="1536" w:type="dxa"/>
            <w:vAlign w:val="center"/>
          </w:tcPr>
          <w:p w14:paraId="64A32609" w14:textId="77777777" w:rsidR="00211775" w:rsidRPr="00211775" w:rsidRDefault="00211775" w:rsidP="00211775">
            <w:pPr>
              <w:autoSpaceDE w:val="0"/>
              <w:autoSpaceDN w:val="0"/>
              <w:adjustRightInd w:val="0"/>
              <w:jc w:val="center"/>
              <w:rPr>
                <w:rFonts w:ascii="宋体" w:hAnsi="宋体"/>
                <w:color w:val="000000"/>
                <w:kern w:val="0"/>
                <w:highlight w:val="yellow"/>
              </w:rPr>
            </w:pPr>
          </w:p>
        </w:tc>
      </w:tr>
      <w:tr w:rsidR="00211775" w:rsidRPr="00B83833" w14:paraId="301E9F25" w14:textId="61F71650" w:rsidTr="00211775">
        <w:trPr>
          <w:trHeight w:val="467"/>
          <w:jc w:val="center"/>
        </w:trPr>
        <w:tc>
          <w:tcPr>
            <w:tcW w:w="725" w:type="dxa"/>
            <w:shd w:val="clear" w:color="auto" w:fill="auto"/>
            <w:vAlign w:val="center"/>
          </w:tcPr>
          <w:p w14:paraId="7ADA772F" w14:textId="77777777" w:rsidR="00211775" w:rsidRPr="00B83833" w:rsidRDefault="00211775" w:rsidP="00211775">
            <w:pPr>
              <w:autoSpaceDE w:val="0"/>
              <w:autoSpaceDN w:val="0"/>
              <w:adjustRightInd w:val="0"/>
              <w:jc w:val="center"/>
              <w:rPr>
                <w:rFonts w:ascii="宋体" w:hAnsi="宋体"/>
              </w:rPr>
            </w:pPr>
            <w:r w:rsidRPr="00B83833">
              <w:rPr>
                <w:rFonts w:asciiTheme="minorEastAsia" w:eastAsiaTheme="minorEastAsia" w:hAnsiTheme="minorEastAsia" w:cstheme="minorEastAsia" w:hint="eastAsia"/>
                <w:color w:val="000000"/>
                <w:kern w:val="0"/>
                <w:szCs w:val="21"/>
                <w:lang w:bidi="ar"/>
              </w:rPr>
              <w:t>2</w:t>
            </w:r>
          </w:p>
        </w:tc>
        <w:tc>
          <w:tcPr>
            <w:tcW w:w="1436" w:type="dxa"/>
            <w:vAlign w:val="center"/>
          </w:tcPr>
          <w:p w14:paraId="2A1B381E"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rPr>
              <w:t>蒂森扶梯</w:t>
            </w:r>
          </w:p>
        </w:tc>
        <w:tc>
          <w:tcPr>
            <w:tcW w:w="2692" w:type="dxa"/>
            <w:vAlign w:val="center"/>
          </w:tcPr>
          <w:p w14:paraId="71449C0E" w14:textId="77777777" w:rsidR="00211775" w:rsidRPr="00B83833" w:rsidRDefault="00211775" w:rsidP="00211775">
            <w:pPr>
              <w:autoSpaceDE w:val="0"/>
              <w:autoSpaceDN w:val="0"/>
              <w:adjustRightInd w:val="0"/>
              <w:jc w:val="center"/>
              <w:rPr>
                <w:rFonts w:ascii="宋体" w:hAnsi="宋体" w:cs="微软雅黑"/>
                <w:color w:val="333333"/>
              </w:rPr>
            </w:pPr>
            <w:r w:rsidRPr="00B83833">
              <w:rPr>
                <w:rFonts w:ascii="宋体" w:hAnsi="宋体" w:cs="宋体" w:hint="eastAsia"/>
                <w:kern w:val="0"/>
              </w:rPr>
              <w:t>扶手带回转链</w:t>
            </w:r>
          </w:p>
        </w:tc>
        <w:tc>
          <w:tcPr>
            <w:tcW w:w="1336" w:type="dxa"/>
            <w:vAlign w:val="center"/>
          </w:tcPr>
          <w:p w14:paraId="7023B806"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color w:val="000000"/>
                <w:kern w:val="0"/>
              </w:rPr>
              <w:t>9</w:t>
            </w:r>
            <w:r w:rsidRPr="00B83833">
              <w:rPr>
                <w:rFonts w:ascii="宋体" w:hAnsi="宋体"/>
                <w:color w:val="000000"/>
                <w:kern w:val="0"/>
              </w:rPr>
              <w:t>2</w:t>
            </w:r>
          </w:p>
        </w:tc>
        <w:tc>
          <w:tcPr>
            <w:tcW w:w="1533" w:type="dxa"/>
            <w:vAlign w:val="center"/>
          </w:tcPr>
          <w:p w14:paraId="2557B099"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color w:val="000000"/>
                <w:kern w:val="0"/>
              </w:rPr>
              <w:t>条</w:t>
            </w:r>
          </w:p>
        </w:tc>
        <w:tc>
          <w:tcPr>
            <w:tcW w:w="1536" w:type="dxa"/>
            <w:vAlign w:val="center"/>
          </w:tcPr>
          <w:p w14:paraId="5F1FDC3E" w14:textId="77777777" w:rsidR="00211775" w:rsidRPr="00211775" w:rsidRDefault="00211775" w:rsidP="00211775">
            <w:pPr>
              <w:autoSpaceDE w:val="0"/>
              <w:autoSpaceDN w:val="0"/>
              <w:adjustRightInd w:val="0"/>
              <w:jc w:val="center"/>
              <w:rPr>
                <w:rFonts w:ascii="宋体" w:hAnsi="宋体"/>
                <w:color w:val="000000"/>
                <w:kern w:val="0"/>
                <w:highlight w:val="yellow"/>
              </w:rPr>
            </w:pPr>
          </w:p>
        </w:tc>
      </w:tr>
      <w:tr w:rsidR="00211775" w:rsidRPr="00B83833" w14:paraId="68B37FBF" w14:textId="645126EA" w:rsidTr="00211775">
        <w:trPr>
          <w:trHeight w:val="467"/>
          <w:jc w:val="center"/>
        </w:trPr>
        <w:tc>
          <w:tcPr>
            <w:tcW w:w="725" w:type="dxa"/>
            <w:shd w:val="clear" w:color="auto" w:fill="auto"/>
            <w:vAlign w:val="center"/>
          </w:tcPr>
          <w:p w14:paraId="21CC25CF" w14:textId="77777777" w:rsidR="00211775" w:rsidRPr="00B83833" w:rsidRDefault="00211775" w:rsidP="00211775">
            <w:pPr>
              <w:autoSpaceDE w:val="0"/>
              <w:autoSpaceDN w:val="0"/>
              <w:adjustRightInd w:val="0"/>
              <w:jc w:val="center"/>
              <w:rPr>
                <w:rFonts w:ascii="宋体" w:hAnsi="宋体"/>
              </w:rPr>
            </w:pPr>
            <w:r w:rsidRPr="00B83833">
              <w:rPr>
                <w:rFonts w:asciiTheme="minorEastAsia" w:eastAsiaTheme="minorEastAsia" w:hAnsiTheme="minorEastAsia" w:cstheme="minorEastAsia" w:hint="eastAsia"/>
                <w:color w:val="000000"/>
                <w:kern w:val="0"/>
                <w:szCs w:val="21"/>
                <w:lang w:bidi="ar"/>
              </w:rPr>
              <w:t>3</w:t>
            </w:r>
          </w:p>
        </w:tc>
        <w:tc>
          <w:tcPr>
            <w:tcW w:w="1436" w:type="dxa"/>
            <w:vAlign w:val="center"/>
          </w:tcPr>
          <w:p w14:paraId="2FD34819"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rPr>
              <w:t>蒂森扶梯</w:t>
            </w:r>
          </w:p>
        </w:tc>
        <w:tc>
          <w:tcPr>
            <w:tcW w:w="2692" w:type="dxa"/>
            <w:vAlign w:val="center"/>
          </w:tcPr>
          <w:p w14:paraId="5781AF03" w14:textId="77777777" w:rsidR="00211775" w:rsidRPr="00B83833" w:rsidRDefault="00211775" w:rsidP="00211775">
            <w:pPr>
              <w:autoSpaceDE w:val="0"/>
              <w:autoSpaceDN w:val="0"/>
              <w:adjustRightInd w:val="0"/>
              <w:jc w:val="center"/>
              <w:rPr>
                <w:rFonts w:ascii="宋体" w:hAnsi="宋体" w:cs="微软雅黑"/>
                <w:color w:val="333333"/>
              </w:rPr>
            </w:pPr>
            <w:r w:rsidRPr="00B83833">
              <w:rPr>
                <w:rFonts w:ascii="宋体" w:hAnsi="宋体" w:hint="eastAsia"/>
              </w:rPr>
              <w:t>扶梯带</w:t>
            </w:r>
          </w:p>
        </w:tc>
        <w:tc>
          <w:tcPr>
            <w:tcW w:w="1336" w:type="dxa"/>
            <w:vAlign w:val="center"/>
          </w:tcPr>
          <w:p w14:paraId="2523EE51"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color w:val="000000"/>
                <w:kern w:val="0"/>
              </w:rPr>
              <w:t>380</w:t>
            </w:r>
          </w:p>
        </w:tc>
        <w:tc>
          <w:tcPr>
            <w:tcW w:w="1533" w:type="dxa"/>
            <w:vAlign w:val="center"/>
          </w:tcPr>
          <w:p w14:paraId="6E7A664D"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color w:val="000000"/>
                <w:kern w:val="0"/>
              </w:rPr>
              <w:t>米</w:t>
            </w:r>
          </w:p>
        </w:tc>
        <w:tc>
          <w:tcPr>
            <w:tcW w:w="1536" w:type="dxa"/>
            <w:vAlign w:val="center"/>
          </w:tcPr>
          <w:p w14:paraId="184ECA88" w14:textId="77777777" w:rsidR="00211775" w:rsidRPr="00211775" w:rsidRDefault="00211775" w:rsidP="00211775">
            <w:pPr>
              <w:autoSpaceDE w:val="0"/>
              <w:autoSpaceDN w:val="0"/>
              <w:adjustRightInd w:val="0"/>
              <w:jc w:val="center"/>
              <w:rPr>
                <w:rFonts w:ascii="宋体" w:hAnsi="宋体"/>
                <w:color w:val="000000"/>
                <w:kern w:val="0"/>
                <w:highlight w:val="yellow"/>
              </w:rPr>
            </w:pPr>
          </w:p>
        </w:tc>
      </w:tr>
      <w:tr w:rsidR="00211775" w:rsidRPr="00B83833" w14:paraId="4861C4EF" w14:textId="21BC8FFC" w:rsidTr="00211775">
        <w:trPr>
          <w:trHeight w:val="467"/>
          <w:jc w:val="center"/>
        </w:trPr>
        <w:tc>
          <w:tcPr>
            <w:tcW w:w="725" w:type="dxa"/>
            <w:shd w:val="clear" w:color="auto" w:fill="auto"/>
            <w:vAlign w:val="center"/>
          </w:tcPr>
          <w:p w14:paraId="4938B241" w14:textId="77777777" w:rsidR="00211775" w:rsidRPr="00B83833" w:rsidRDefault="00211775" w:rsidP="00211775">
            <w:pPr>
              <w:autoSpaceDE w:val="0"/>
              <w:autoSpaceDN w:val="0"/>
              <w:adjustRightInd w:val="0"/>
              <w:jc w:val="center"/>
              <w:rPr>
                <w:rFonts w:ascii="宋体" w:hAnsi="宋体"/>
              </w:rPr>
            </w:pPr>
            <w:r w:rsidRPr="00B83833">
              <w:rPr>
                <w:rFonts w:asciiTheme="minorEastAsia" w:eastAsiaTheme="minorEastAsia" w:hAnsiTheme="minorEastAsia" w:cstheme="minorEastAsia" w:hint="eastAsia"/>
                <w:color w:val="000000"/>
                <w:kern w:val="0"/>
                <w:szCs w:val="21"/>
                <w:lang w:bidi="ar"/>
              </w:rPr>
              <w:t>4</w:t>
            </w:r>
          </w:p>
        </w:tc>
        <w:tc>
          <w:tcPr>
            <w:tcW w:w="1436" w:type="dxa"/>
            <w:vAlign w:val="center"/>
          </w:tcPr>
          <w:p w14:paraId="1F1B48B9"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rPr>
              <w:t>3台广日电梯</w:t>
            </w:r>
          </w:p>
        </w:tc>
        <w:tc>
          <w:tcPr>
            <w:tcW w:w="2692" w:type="dxa"/>
            <w:vAlign w:val="center"/>
          </w:tcPr>
          <w:p w14:paraId="74C1A444" w14:textId="77777777" w:rsidR="00211775" w:rsidRPr="00B83833" w:rsidRDefault="00211775" w:rsidP="00211775">
            <w:pPr>
              <w:autoSpaceDE w:val="0"/>
              <w:autoSpaceDN w:val="0"/>
              <w:adjustRightInd w:val="0"/>
              <w:jc w:val="center"/>
              <w:rPr>
                <w:rFonts w:ascii="宋体" w:hAnsi="宋体" w:cs="微软雅黑"/>
                <w:color w:val="333333"/>
              </w:rPr>
            </w:pPr>
            <w:r w:rsidRPr="00B83833">
              <w:rPr>
                <w:rFonts w:ascii="宋体" w:hAnsi="宋体" w:cs="微软雅黑" w:hint="eastAsia"/>
                <w:color w:val="333333"/>
              </w:rPr>
              <w:t>广日电梯专用钢丝绳</w:t>
            </w:r>
          </w:p>
        </w:tc>
        <w:tc>
          <w:tcPr>
            <w:tcW w:w="1336" w:type="dxa"/>
            <w:vAlign w:val="center"/>
          </w:tcPr>
          <w:p w14:paraId="43C7B459"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color w:val="000000"/>
                <w:kern w:val="0"/>
              </w:rPr>
              <w:t>7</w:t>
            </w:r>
            <w:r w:rsidRPr="00B83833">
              <w:rPr>
                <w:rFonts w:ascii="宋体" w:hAnsi="宋体"/>
                <w:color w:val="000000"/>
                <w:kern w:val="0"/>
              </w:rPr>
              <w:t>20</w:t>
            </w:r>
          </w:p>
        </w:tc>
        <w:tc>
          <w:tcPr>
            <w:tcW w:w="1533" w:type="dxa"/>
            <w:vAlign w:val="center"/>
          </w:tcPr>
          <w:p w14:paraId="5F5E86AF" w14:textId="77777777" w:rsidR="00211775" w:rsidRPr="00B83833" w:rsidRDefault="00211775" w:rsidP="00211775">
            <w:pPr>
              <w:autoSpaceDE w:val="0"/>
              <w:autoSpaceDN w:val="0"/>
              <w:adjustRightInd w:val="0"/>
              <w:jc w:val="center"/>
              <w:rPr>
                <w:rFonts w:ascii="宋体" w:hAnsi="宋体"/>
                <w:color w:val="000000"/>
              </w:rPr>
            </w:pPr>
            <w:r w:rsidRPr="00B83833">
              <w:rPr>
                <w:rFonts w:ascii="宋体" w:hAnsi="宋体" w:hint="eastAsia"/>
                <w:color w:val="000000"/>
                <w:kern w:val="0"/>
              </w:rPr>
              <w:t>米</w:t>
            </w:r>
          </w:p>
        </w:tc>
        <w:tc>
          <w:tcPr>
            <w:tcW w:w="1536" w:type="dxa"/>
            <w:vAlign w:val="center"/>
          </w:tcPr>
          <w:p w14:paraId="59EC8273" w14:textId="77777777" w:rsidR="00211775" w:rsidRPr="00211775" w:rsidRDefault="00211775" w:rsidP="00211775">
            <w:pPr>
              <w:autoSpaceDE w:val="0"/>
              <w:autoSpaceDN w:val="0"/>
              <w:adjustRightInd w:val="0"/>
              <w:jc w:val="center"/>
              <w:rPr>
                <w:rFonts w:ascii="宋体" w:hAnsi="宋体"/>
                <w:color w:val="000000"/>
                <w:kern w:val="0"/>
                <w:highlight w:val="yellow"/>
              </w:rPr>
            </w:pPr>
          </w:p>
        </w:tc>
      </w:tr>
      <w:tr w:rsidR="00211775" w:rsidRPr="00B83833" w14:paraId="06BA8C3B" w14:textId="61554FB1" w:rsidTr="00A0738A">
        <w:trPr>
          <w:trHeight w:val="658"/>
          <w:jc w:val="center"/>
        </w:trPr>
        <w:tc>
          <w:tcPr>
            <w:tcW w:w="92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DF11F1" w14:textId="3620EE7A" w:rsidR="00211775" w:rsidRPr="00A0738A" w:rsidRDefault="00211775" w:rsidP="00211775">
            <w:pPr>
              <w:autoSpaceDE w:val="0"/>
              <w:autoSpaceDN w:val="0"/>
              <w:adjustRightInd w:val="0"/>
              <w:jc w:val="center"/>
              <w:rPr>
                <w:rFonts w:ascii="宋体" w:hAnsi="宋体" w:cs="宋体"/>
                <w:b/>
                <w:color w:val="000000"/>
                <w:kern w:val="0"/>
                <w:szCs w:val="21"/>
                <w:highlight w:val="yellow"/>
                <w:lang w:bidi="ar"/>
              </w:rPr>
            </w:pPr>
            <w:r w:rsidRPr="00A0738A">
              <w:rPr>
                <w:rFonts w:ascii="宋体" w:hAnsi="宋体" w:cs="宋体" w:hint="eastAsia"/>
                <w:b/>
                <w:color w:val="000000"/>
                <w:kern w:val="0"/>
                <w:szCs w:val="21"/>
                <w:highlight w:val="yellow"/>
                <w:lang w:bidi="ar"/>
              </w:rPr>
              <w:t>税率</w:t>
            </w:r>
            <w:r w:rsidRPr="00A0738A">
              <w:rPr>
                <w:rFonts w:ascii="宋体" w:hAnsi="宋体" w:cs="宋体"/>
                <w:b/>
                <w:color w:val="000000"/>
                <w:kern w:val="0"/>
                <w:szCs w:val="21"/>
                <w:highlight w:val="yellow"/>
                <w:lang w:bidi="ar"/>
              </w:rPr>
              <w:t>：（</w:t>
            </w:r>
            <w:r w:rsidRPr="00A0738A">
              <w:rPr>
                <w:rFonts w:ascii="宋体" w:hAnsi="宋体" w:cs="宋体" w:hint="eastAsia"/>
                <w:b/>
                <w:color w:val="000000"/>
                <w:kern w:val="0"/>
                <w:szCs w:val="21"/>
                <w:highlight w:val="yellow"/>
                <w:lang w:bidi="ar"/>
              </w:rPr>
              <w:t xml:space="preserve">           </w:t>
            </w:r>
            <w:r w:rsidRPr="00A0738A">
              <w:rPr>
                <w:rFonts w:ascii="宋体" w:hAnsi="宋体" w:cs="宋体"/>
                <w:b/>
                <w:color w:val="000000"/>
                <w:kern w:val="0"/>
                <w:szCs w:val="21"/>
                <w:highlight w:val="yellow"/>
                <w:lang w:bidi="ar"/>
              </w:rPr>
              <w:t>）</w:t>
            </w:r>
            <w:r w:rsidRPr="00A0738A">
              <w:rPr>
                <w:rFonts w:ascii="宋体" w:hAnsi="宋体" w:cs="宋体" w:hint="eastAsia"/>
                <w:b/>
                <w:color w:val="000000"/>
                <w:kern w:val="0"/>
                <w:szCs w:val="21"/>
                <w:highlight w:val="yellow"/>
                <w:lang w:bidi="ar"/>
              </w:rPr>
              <w:t>%</w:t>
            </w:r>
          </w:p>
        </w:tc>
      </w:tr>
      <w:tr w:rsidR="00211775" w:rsidRPr="00B83833" w14:paraId="356A1CE1" w14:textId="28C01FD2" w:rsidTr="00A0738A">
        <w:trPr>
          <w:trHeight w:val="844"/>
          <w:jc w:val="center"/>
        </w:trPr>
        <w:tc>
          <w:tcPr>
            <w:tcW w:w="92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9189E3" w14:textId="36A94AFE" w:rsidR="00211775" w:rsidRPr="00A0738A" w:rsidRDefault="00A0738A" w:rsidP="00211775">
            <w:pPr>
              <w:autoSpaceDE w:val="0"/>
              <w:autoSpaceDN w:val="0"/>
              <w:adjustRightInd w:val="0"/>
              <w:jc w:val="center"/>
              <w:rPr>
                <w:rFonts w:ascii="宋体" w:hAnsi="宋体" w:cs="宋体"/>
                <w:b/>
                <w:color w:val="000000"/>
                <w:kern w:val="0"/>
                <w:szCs w:val="21"/>
                <w:highlight w:val="yellow"/>
                <w:lang w:bidi="ar"/>
              </w:rPr>
            </w:pPr>
            <w:r w:rsidRPr="00A0738A">
              <w:rPr>
                <w:rFonts w:ascii="宋体" w:hAnsi="宋体" w:cs="宋体" w:hint="eastAsia"/>
                <w:b/>
                <w:color w:val="000000"/>
                <w:kern w:val="0"/>
                <w:szCs w:val="21"/>
                <w:highlight w:val="yellow"/>
                <w:lang w:bidi="ar"/>
              </w:rPr>
              <w:t>本项</w:t>
            </w:r>
            <w:r w:rsidRPr="00A0738A">
              <w:rPr>
                <w:rFonts w:ascii="宋体" w:hAnsi="宋体" w:cs="宋体"/>
                <w:b/>
                <w:color w:val="000000"/>
                <w:kern w:val="0"/>
                <w:szCs w:val="21"/>
                <w:highlight w:val="yellow"/>
                <w:lang w:bidi="ar"/>
              </w:rPr>
              <w:t>总</w:t>
            </w:r>
            <w:r w:rsidR="00211775" w:rsidRPr="00A0738A">
              <w:rPr>
                <w:rFonts w:ascii="宋体" w:hAnsi="宋体" w:cs="宋体"/>
                <w:b/>
                <w:color w:val="000000"/>
                <w:kern w:val="0"/>
                <w:szCs w:val="21"/>
                <w:highlight w:val="yellow"/>
                <w:lang w:bidi="ar"/>
              </w:rPr>
              <w:t>报价：（</w:t>
            </w:r>
            <w:r w:rsidR="00211775" w:rsidRPr="00A0738A">
              <w:rPr>
                <w:rFonts w:ascii="宋体" w:hAnsi="宋体" w:cs="宋体" w:hint="eastAsia"/>
                <w:b/>
                <w:color w:val="000000"/>
                <w:kern w:val="0"/>
                <w:szCs w:val="21"/>
                <w:highlight w:val="yellow"/>
                <w:lang w:bidi="ar"/>
              </w:rPr>
              <w:t xml:space="preserve">  </w:t>
            </w:r>
            <w:r w:rsidR="00211775" w:rsidRPr="00A0738A">
              <w:rPr>
                <w:rFonts w:ascii="宋体" w:hAnsi="宋体" w:cs="宋体"/>
                <w:b/>
                <w:color w:val="000000"/>
                <w:kern w:val="0"/>
                <w:szCs w:val="21"/>
                <w:highlight w:val="yellow"/>
                <w:lang w:bidi="ar"/>
              </w:rPr>
              <w:t xml:space="preserve">              </w:t>
            </w:r>
            <w:r w:rsidR="00211775" w:rsidRPr="00A0738A">
              <w:rPr>
                <w:rFonts w:ascii="宋体" w:hAnsi="宋体" w:cs="宋体" w:hint="eastAsia"/>
                <w:b/>
                <w:color w:val="000000"/>
                <w:kern w:val="0"/>
                <w:szCs w:val="21"/>
                <w:highlight w:val="yellow"/>
                <w:lang w:bidi="ar"/>
              </w:rPr>
              <w:t xml:space="preserve"> </w:t>
            </w:r>
            <w:r w:rsidR="00211775" w:rsidRPr="00A0738A">
              <w:rPr>
                <w:rFonts w:ascii="宋体" w:hAnsi="宋体" w:cs="宋体"/>
                <w:b/>
                <w:color w:val="000000"/>
                <w:kern w:val="0"/>
                <w:szCs w:val="21"/>
                <w:highlight w:val="yellow"/>
                <w:lang w:bidi="ar"/>
              </w:rPr>
              <w:t>）</w:t>
            </w:r>
            <w:r w:rsidR="00211775" w:rsidRPr="00A0738A">
              <w:rPr>
                <w:rFonts w:ascii="宋体" w:hAnsi="宋体" w:cs="宋体" w:hint="eastAsia"/>
                <w:b/>
                <w:color w:val="000000"/>
                <w:kern w:val="0"/>
                <w:szCs w:val="21"/>
                <w:highlight w:val="yellow"/>
                <w:lang w:bidi="ar"/>
              </w:rPr>
              <w:t>元</w:t>
            </w:r>
          </w:p>
        </w:tc>
      </w:tr>
    </w:tbl>
    <w:p w14:paraId="69CCEB19" w14:textId="7942511C" w:rsidR="000A2CC6" w:rsidRPr="00574E6D" w:rsidRDefault="000A2CC6" w:rsidP="000A2CC6">
      <w:pPr>
        <w:spacing w:line="312" w:lineRule="auto"/>
        <w:ind w:firstLineChars="200" w:firstLine="422"/>
        <w:rPr>
          <w:rFonts w:ascii="宋体" w:hAnsi="宋体" w:cs="宋体"/>
          <w:b/>
          <w:szCs w:val="21"/>
        </w:rPr>
      </w:pPr>
      <w:r>
        <w:rPr>
          <w:rFonts w:ascii="宋体" w:hAnsi="宋体" w:cs="宋体" w:hint="eastAsia"/>
          <w:b/>
          <w:szCs w:val="21"/>
        </w:rPr>
        <w:t>（</w:t>
      </w:r>
      <w:r>
        <w:rPr>
          <w:rFonts w:ascii="宋体" w:hAnsi="宋体" w:cs="宋体"/>
          <w:b/>
          <w:szCs w:val="21"/>
        </w:rPr>
        <w:t>2</w:t>
      </w:r>
      <w:r>
        <w:rPr>
          <w:rFonts w:ascii="宋体" w:hAnsi="宋体" w:cs="宋体" w:hint="eastAsia"/>
          <w:b/>
          <w:szCs w:val="21"/>
        </w:rPr>
        <w:t>）</w:t>
      </w:r>
      <w:r w:rsidRPr="00B83833">
        <w:rPr>
          <w:rFonts w:ascii="宋体" w:hAnsi="宋体" w:cs="宋体" w:hint="eastAsia"/>
          <w:b/>
          <w:szCs w:val="21"/>
        </w:rPr>
        <w:t>P4停车场东西连廊电梯（直梯、扶梯）配件更换及维修项目</w:t>
      </w:r>
      <w:r>
        <w:rPr>
          <w:rFonts w:ascii="宋体" w:hAnsi="宋体" w:cs="宋体" w:hint="eastAsia"/>
          <w:b/>
          <w:szCs w:val="21"/>
        </w:rPr>
        <w:t>所需货物</w:t>
      </w:r>
      <w:r w:rsidR="00A0738A" w:rsidRPr="00A0738A">
        <w:rPr>
          <w:rFonts w:ascii="宋体" w:hAnsi="宋体" w:cs="宋体" w:hint="eastAsia"/>
          <w:b/>
          <w:szCs w:val="21"/>
        </w:rPr>
        <w:t>明细报价单</w:t>
      </w:r>
      <w:r w:rsidRPr="000A2CC6">
        <w:rPr>
          <w:rFonts w:ascii="宋体" w:hAnsi="宋体" w:cs="宋体" w:hint="eastAsia"/>
          <w:b/>
          <w:szCs w:val="21"/>
          <w:highlight w:val="yellow"/>
        </w:rPr>
        <w:t>（本清单总金额不超过702,500元）</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3"/>
        <w:gridCol w:w="1631"/>
        <w:gridCol w:w="1622"/>
        <w:gridCol w:w="1226"/>
        <w:gridCol w:w="1740"/>
        <w:gridCol w:w="1314"/>
        <w:gridCol w:w="855"/>
        <w:gridCol w:w="855"/>
      </w:tblGrid>
      <w:tr w:rsidR="00211775" w:rsidRPr="00B83833" w14:paraId="677F82C2" w14:textId="70D18C18" w:rsidTr="00211775">
        <w:trPr>
          <w:trHeight w:val="550"/>
          <w:jc w:val="center"/>
        </w:trPr>
        <w:tc>
          <w:tcPr>
            <w:tcW w:w="633" w:type="dxa"/>
            <w:shd w:val="clear" w:color="auto" w:fill="auto"/>
            <w:tcMar>
              <w:top w:w="15" w:type="dxa"/>
              <w:left w:w="15" w:type="dxa"/>
              <w:right w:w="15" w:type="dxa"/>
            </w:tcMar>
            <w:vAlign w:val="center"/>
          </w:tcPr>
          <w:p w14:paraId="75641BF5" w14:textId="77777777" w:rsidR="00211775" w:rsidRPr="00B83833" w:rsidRDefault="00211775" w:rsidP="00211775">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序号</w:t>
            </w:r>
          </w:p>
        </w:tc>
        <w:tc>
          <w:tcPr>
            <w:tcW w:w="1631" w:type="dxa"/>
            <w:shd w:val="clear" w:color="auto" w:fill="auto"/>
            <w:tcMar>
              <w:top w:w="15" w:type="dxa"/>
              <w:left w:w="15" w:type="dxa"/>
              <w:right w:w="15" w:type="dxa"/>
            </w:tcMar>
            <w:vAlign w:val="center"/>
          </w:tcPr>
          <w:p w14:paraId="1C918C34" w14:textId="77777777" w:rsidR="00211775" w:rsidRPr="00B83833" w:rsidRDefault="00211775" w:rsidP="00211775">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设备名称</w:t>
            </w:r>
          </w:p>
        </w:tc>
        <w:tc>
          <w:tcPr>
            <w:tcW w:w="1622" w:type="dxa"/>
            <w:shd w:val="clear" w:color="auto" w:fill="auto"/>
            <w:tcMar>
              <w:top w:w="15" w:type="dxa"/>
              <w:left w:w="15" w:type="dxa"/>
              <w:right w:w="15" w:type="dxa"/>
            </w:tcMar>
            <w:vAlign w:val="center"/>
          </w:tcPr>
          <w:p w14:paraId="16BC66A8" w14:textId="77777777" w:rsidR="00211775" w:rsidRPr="00B83833" w:rsidRDefault="00211775" w:rsidP="00211775">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物料名称</w:t>
            </w:r>
          </w:p>
        </w:tc>
        <w:tc>
          <w:tcPr>
            <w:tcW w:w="1226" w:type="dxa"/>
            <w:shd w:val="clear" w:color="auto" w:fill="auto"/>
            <w:tcMar>
              <w:top w:w="15" w:type="dxa"/>
              <w:left w:w="15" w:type="dxa"/>
              <w:right w:w="15" w:type="dxa"/>
            </w:tcMar>
            <w:vAlign w:val="center"/>
          </w:tcPr>
          <w:p w14:paraId="54BB049C" w14:textId="77777777" w:rsidR="00211775" w:rsidRPr="00B83833" w:rsidRDefault="00211775" w:rsidP="00211775">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品牌/型号</w:t>
            </w:r>
          </w:p>
        </w:tc>
        <w:tc>
          <w:tcPr>
            <w:tcW w:w="1740" w:type="dxa"/>
            <w:shd w:val="clear" w:color="auto" w:fill="auto"/>
            <w:tcMar>
              <w:top w:w="15" w:type="dxa"/>
              <w:left w:w="15" w:type="dxa"/>
              <w:right w:w="15" w:type="dxa"/>
            </w:tcMar>
            <w:vAlign w:val="center"/>
          </w:tcPr>
          <w:p w14:paraId="25ACBCC0" w14:textId="77777777" w:rsidR="00211775" w:rsidRPr="00B83833" w:rsidRDefault="00211775" w:rsidP="00211775">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参数</w:t>
            </w:r>
          </w:p>
        </w:tc>
        <w:tc>
          <w:tcPr>
            <w:tcW w:w="1314" w:type="dxa"/>
            <w:shd w:val="clear" w:color="auto" w:fill="auto"/>
            <w:tcMar>
              <w:top w:w="15" w:type="dxa"/>
              <w:left w:w="15" w:type="dxa"/>
              <w:right w:w="15" w:type="dxa"/>
            </w:tcMar>
            <w:vAlign w:val="center"/>
          </w:tcPr>
          <w:p w14:paraId="6ED1D0B0" w14:textId="77777777" w:rsidR="00211775" w:rsidRPr="00B83833" w:rsidRDefault="00211775" w:rsidP="00211775">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数量</w:t>
            </w:r>
          </w:p>
        </w:tc>
        <w:tc>
          <w:tcPr>
            <w:tcW w:w="855" w:type="dxa"/>
            <w:shd w:val="clear" w:color="auto" w:fill="auto"/>
            <w:tcMar>
              <w:top w:w="15" w:type="dxa"/>
              <w:left w:w="15" w:type="dxa"/>
              <w:right w:w="15" w:type="dxa"/>
            </w:tcMar>
            <w:vAlign w:val="center"/>
          </w:tcPr>
          <w:p w14:paraId="023FDFF6" w14:textId="77777777" w:rsidR="00211775" w:rsidRPr="00B83833" w:rsidRDefault="00211775" w:rsidP="00211775">
            <w:pPr>
              <w:jc w:val="center"/>
              <w:textAlignment w:val="center"/>
              <w:rPr>
                <w:rFonts w:asciiTheme="minorEastAsia" w:eastAsiaTheme="minorEastAsia" w:hAnsiTheme="minorEastAsia" w:cstheme="minorEastAsia"/>
                <w:b/>
                <w:color w:val="000000"/>
                <w:szCs w:val="21"/>
              </w:rPr>
            </w:pPr>
            <w:r w:rsidRPr="00B83833">
              <w:rPr>
                <w:rFonts w:asciiTheme="minorEastAsia" w:eastAsiaTheme="minorEastAsia" w:hAnsiTheme="minorEastAsia" w:cstheme="minorEastAsia" w:hint="eastAsia"/>
                <w:b/>
                <w:color w:val="000000"/>
                <w:kern w:val="0"/>
                <w:szCs w:val="21"/>
                <w:lang w:bidi="ar"/>
              </w:rPr>
              <w:t>单位</w:t>
            </w:r>
          </w:p>
        </w:tc>
        <w:tc>
          <w:tcPr>
            <w:tcW w:w="855" w:type="dxa"/>
            <w:vAlign w:val="center"/>
          </w:tcPr>
          <w:p w14:paraId="31F860B1" w14:textId="6E39E086" w:rsidR="00211775" w:rsidRPr="00B83833" w:rsidRDefault="00211775" w:rsidP="00211775">
            <w:pPr>
              <w:jc w:val="center"/>
              <w:textAlignment w:val="center"/>
              <w:rPr>
                <w:rFonts w:asciiTheme="minorEastAsia" w:eastAsiaTheme="minorEastAsia" w:hAnsiTheme="minorEastAsia" w:cstheme="minorEastAsia"/>
                <w:b/>
                <w:color w:val="000000"/>
                <w:kern w:val="0"/>
                <w:szCs w:val="21"/>
                <w:lang w:bidi="ar"/>
              </w:rPr>
            </w:pPr>
            <w:r w:rsidRPr="00DF6345">
              <w:rPr>
                <w:rFonts w:asciiTheme="minorEastAsia" w:eastAsiaTheme="minorEastAsia" w:hAnsiTheme="minorEastAsia" w:cstheme="minorEastAsia" w:hint="eastAsia"/>
                <w:b/>
                <w:color w:val="000000"/>
                <w:kern w:val="0"/>
                <w:szCs w:val="21"/>
                <w:highlight w:val="yellow"/>
                <w:lang w:bidi="ar"/>
              </w:rPr>
              <w:t>单价报价</w:t>
            </w:r>
            <w:r w:rsidRPr="00DF6345">
              <w:rPr>
                <w:rFonts w:asciiTheme="minorEastAsia" w:eastAsiaTheme="minorEastAsia" w:hAnsiTheme="minorEastAsia" w:cstheme="minorEastAsia"/>
                <w:b/>
                <w:color w:val="000000"/>
                <w:kern w:val="0"/>
                <w:szCs w:val="21"/>
                <w:highlight w:val="yellow"/>
                <w:lang w:bidi="ar"/>
              </w:rPr>
              <w:t>（</w:t>
            </w:r>
            <w:r w:rsidRPr="00DF6345">
              <w:rPr>
                <w:rFonts w:asciiTheme="minorEastAsia" w:eastAsiaTheme="minorEastAsia" w:hAnsiTheme="minorEastAsia" w:cstheme="minorEastAsia" w:hint="eastAsia"/>
                <w:b/>
                <w:color w:val="000000"/>
                <w:kern w:val="0"/>
                <w:szCs w:val="21"/>
                <w:highlight w:val="yellow"/>
                <w:lang w:bidi="ar"/>
              </w:rPr>
              <w:t>元</w:t>
            </w:r>
            <w:r w:rsidRPr="00DF6345">
              <w:rPr>
                <w:rFonts w:asciiTheme="minorEastAsia" w:eastAsiaTheme="minorEastAsia" w:hAnsiTheme="minorEastAsia" w:cstheme="minorEastAsia"/>
                <w:b/>
                <w:color w:val="000000"/>
                <w:kern w:val="0"/>
                <w:szCs w:val="21"/>
                <w:highlight w:val="yellow"/>
                <w:lang w:bidi="ar"/>
              </w:rPr>
              <w:t>）</w:t>
            </w:r>
          </w:p>
        </w:tc>
      </w:tr>
      <w:tr w:rsidR="00211775" w:rsidRPr="00B83833" w14:paraId="0D892EAD" w14:textId="20A23667" w:rsidTr="00211775">
        <w:trPr>
          <w:trHeight w:val="429"/>
          <w:jc w:val="center"/>
        </w:trPr>
        <w:tc>
          <w:tcPr>
            <w:tcW w:w="633" w:type="dxa"/>
            <w:shd w:val="clear" w:color="auto" w:fill="auto"/>
            <w:tcMar>
              <w:top w:w="15" w:type="dxa"/>
              <w:left w:w="15" w:type="dxa"/>
              <w:right w:w="15" w:type="dxa"/>
            </w:tcMar>
            <w:vAlign w:val="center"/>
          </w:tcPr>
          <w:p w14:paraId="21C834A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w:t>
            </w:r>
          </w:p>
        </w:tc>
        <w:tc>
          <w:tcPr>
            <w:tcW w:w="1631" w:type="dxa"/>
            <w:shd w:val="clear" w:color="auto" w:fill="auto"/>
            <w:tcMar>
              <w:top w:w="15" w:type="dxa"/>
              <w:left w:w="15" w:type="dxa"/>
              <w:right w:w="15" w:type="dxa"/>
            </w:tcMar>
            <w:vAlign w:val="center"/>
          </w:tcPr>
          <w:p w14:paraId="1897E167"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15AEE8E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扶手带</w:t>
            </w:r>
          </w:p>
        </w:tc>
        <w:tc>
          <w:tcPr>
            <w:tcW w:w="1226" w:type="dxa"/>
            <w:shd w:val="clear" w:color="auto" w:fill="auto"/>
            <w:tcMar>
              <w:top w:w="15" w:type="dxa"/>
              <w:left w:w="15" w:type="dxa"/>
              <w:right w:w="15" w:type="dxa"/>
            </w:tcMar>
            <w:vAlign w:val="center"/>
          </w:tcPr>
          <w:p w14:paraId="72291657"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2D4B0B8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8条*31.07m</w:t>
            </w:r>
          </w:p>
        </w:tc>
        <w:tc>
          <w:tcPr>
            <w:tcW w:w="1314" w:type="dxa"/>
            <w:shd w:val="clear" w:color="auto" w:fill="auto"/>
            <w:tcMar>
              <w:top w:w="15" w:type="dxa"/>
              <w:left w:w="15" w:type="dxa"/>
              <w:right w:w="15" w:type="dxa"/>
            </w:tcMar>
            <w:vAlign w:val="center"/>
          </w:tcPr>
          <w:p w14:paraId="33071B7B"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248.56</w:t>
            </w:r>
          </w:p>
        </w:tc>
        <w:tc>
          <w:tcPr>
            <w:tcW w:w="855" w:type="dxa"/>
            <w:shd w:val="clear" w:color="auto" w:fill="auto"/>
            <w:tcMar>
              <w:top w:w="15" w:type="dxa"/>
              <w:left w:w="15" w:type="dxa"/>
              <w:right w:w="15" w:type="dxa"/>
            </w:tcMar>
            <w:vAlign w:val="center"/>
          </w:tcPr>
          <w:p w14:paraId="32B60FC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米</w:t>
            </w:r>
          </w:p>
        </w:tc>
        <w:tc>
          <w:tcPr>
            <w:tcW w:w="855" w:type="dxa"/>
            <w:vAlign w:val="center"/>
          </w:tcPr>
          <w:p w14:paraId="0A0DC791"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7B5EEFEB" w14:textId="4DADB75A" w:rsidTr="00211775">
        <w:trPr>
          <w:trHeight w:val="429"/>
          <w:jc w:val="center"/>
        </w:trPr>
        <w:tc>
          <w:tcPr>
            <w:tcW w:w="633" w:type="dxa"/>
            <w:shd w:val="clear" w:color="auto" w:fill="auto"/>
            <w:tcMar>
              <w:top w:w="15" w:type="dxa"/>
              <w:left w:w="15" w:type="dxa"/>
              <w:right w:w="15" w:type="dxa"/>
            </w:tcMar>
            <w:vAlign w:val="center"/>
          </w:tcPr>
          <w:p w14:paraId="62D05858"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1631" w:type="dxa"/>
            <w:shd w:val="clear" w:color="auto" w:fill="auto"/>
            <w:tcMar>
              <w:top w:w="15" w:type="dxa"/>
              <w:left w:w="15" w:type="dxa"/>
              <w:right w:w="15" w:type="dxa"/>
            </w:tcMar>
            <w:vAlign w:val="center"/>
          </w:tcPr>
          <w:p w14:paraId="6DDA1C54"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637DC61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梯级大链</w:t>
            </w:r>
          </w:p>
        </w:tc>
        <w:tc>
          <w:tcPr>
            <w:tcW w:w="1226" w:type="dxa"/>
            <w:shd w:val="clear" w:color="auto" w:fill="auto"/>
            <w:tcMar>
              <w:top w:w="15" w:type="dxa"/>
              <w:left w:w="15" w:type="dxa"/>
              <w:right w:w="15" w:type="dxa"/>
            </w:tcMar>
            <w:vAlign w:val="center"/>
          </w:tcPr>
          <w:p w14:paraId="6B2538B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0DFCE46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1台*74*12</w:t>
            </w:r>
          </w:p>
        </w:tc>
        <w:tc>
          <w:tcPr>
            <w:tcW w:w="1314" w:type="dxa"/>
            <w:shd w:val="clear" w:color="auto" w:fill="auto"/>
            <w:tcMar>
              <w:top w:w="15" w:type="dxa"/>
              <w:left w:w="15" w:type="dxa"/>
              <w:right w:w="15" w:type="dxa"/>
            </w:tcMar>
            <w:vAlign w:val="center"/>
          </w:tcPr>
          <w:p w14:paraId="39D3E278"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1776</w:t>
            </w:r>
          </w:p>
        </w:tc>
        <w:tc>
          <w:tcPr>
            <w:tcW w:w="855" w:type="dxa"/>
            <w:shd w:val="clear" w:color="auto" w:fill="auto"/>
            <w:tcMar>
              <w:top w:w="15" w:type="dxa"/>
              <w:left w:w="15" w:type="dxa"/>
              <w:right w:w="15" w:type="dxa"/>
            </w:tcMar>
            <w:vAlign w:val="center"/>
          </w:tcPr>
          <w:p w14:paraId="10A3EA44"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节</w:t>
            </w:r>
          </w:p>
        </w:tc>
        <w:tc>
          <w:tcPr>
            <w:tcW w:w="855" w:type="dxa"/>
            <w:vAlign w:val="center"/>
          </w:tcPr>
          <w:p w14:paraId="1C5FE1F2"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11675947" w14:textId="256BCA1F" w:rsidTr="00211775">
        <w:trPr>
          <w:trHeight w:val="429"/>
          <w:jc w:val="center"/>
        </w:trPr>
        <w:tc>
          <w:tcPr>
            <w:tcW w:w="633" w:type="dxa"/>
            <w:shd w:val="clear" w:color="auto" w:fill="auto"/>
            <w:tcMar>
              <w:top w:w="15" w:type="dxa"/>
              <w:left w:w="15" w:type="dxa"/>
              <w:right w:w="15" w:type="dxa"/>
            </w:tcMar>
            <w:vAlign w:val="center"/>
          </w:tcPr>
          <w:p w14:paraId="0426F39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3</w:t>
            </w:r>
          </w:p>
        </w:tc>
        <w:tc>
          <w:tcPr>
            <w:tcW w:w="1631" w:type="dxa"/>
            <w:shd w:val="clear" w:color="auto" w:fill="auto"/>
            <w:tcMar>
              <w:top w:w="15" w:type="dxa"/>
              <w:left w:w="15" w:type="dxa"/>
              <w:right w:w="15" w:type="dxa"/>
            </w:tcMar>
            <w:vAlign w:val="center"/>
          </w:tcPr>
          <w:p w14:paraId="655B02C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6F8664DB"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电磁制动器</w:t>
            </w:r>
          </w:p>
        </w:tc>
        <w:tc>
          <w:tcPr>
            <w:tcW w:w="1226" w:type="dxa"/>
            <w:shd w:val="clear" w:color="auto" w:fill="auto"/>
            <w:tcMar>
              <w:top w:w="15" w:type="dxa"/>
              <w:left w:w="15" w:type="dxa"/>
              <w:right w:w="15" w:type="dxa"/>
            </w:tcMar>
            <w:vAlign w:val="center"/>
          </w:tcPr>
          <w:p w14:paraId="11D81A3A"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2A72CF8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D140/110V</w:t>
            </w:r>
          </w:p>
        </w:tc>
        <w:tc>
          <w:tcPr>
            <w:tcW w:w="1314" w:type="dxa"/>
            <w:shd w:val="clear" w:color="auto" w:fill="auto"/>
            <w:tcMar>
              <w:top w:w="15" w:type="dxa"/>
              <w:left w:w="15" w:type="dxa"/>
              <w:right w:w="15" w:type="dxa"/>
            </w:tcMar>
            <w:vAlign w:val="center"/>
          </w:tcPr>
          <w:p w14:paraId="118F56B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42FD7B1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c>
          <w:tcPr>
            <w:tcW w:w="855" w:type="dxa"/>
            <w:vAlign w:val="center"/>
          </w:tcPr>
          <w:p w14:paraId="3335CC7F"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5D2CBE2A" w14:textId="31F2F7AF" w:rsidTr="00211775">
        <w:trPr>
          <w:trHeight w:val="429"/>
          <w:jc w:val="center"/>
        </w:trPr>
        <w:tc>
          <w:tcPr>
            <w:tcW w:w="633" w:type="dxa"/>
            <w:shd w:val="clear" w:color="auto" w:fill="auto"/>
            <w:tcMar>
              <w:top w:w="15" w:type="dxa"/>
              <w:left w:w="15" w:type="dxa"/>
              <w:right w:w="15" w:type="dxa"/>
            </w:tcMar>
            <w:vAlign w:val="center"/>
          </w:tcPr>
          <w:p w14:paraId="44D8B64F"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1631" w:type="dxa"/>
            <w:shd w:val="clear" w:color="auto" w:fill="auto"/>
            <w:tcMar>
              <w:top w:w="15" w:type="dxa"/>
              <w:left w:w="15" w:type="dxa"/>
              <w:right w:w="15" w:type="dxa"/>
            </w:tcMar>
            <w:vAlign w:val="center"/>
          </w:tcPr>
          <w:p w14:paraId="48D6D369"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74792D65"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三角皮带</w:t>
            </w:r>
          </w:p>
        </w:tc>
        <w:tc>
          <w:tcPr>
            <w:tcW w:w="1226" w:type="dxa"/>
            <w:shd w:val="clear" w:color="auto" w:fill="auto"/>
            <w:tcMar>
              <w:top w:w="15" w:type="dxa"/>
              <w:left w:w="15" w:type="dxa"/>
              <w:right w:w="15" w:type="dxa"/>
            </w:tcMar>
            <w:vAlign w:val="center"/>
          </w:tcPr>
          <w:p w14:paraId="67CF7C1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1DD971A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3V450</w:t>
            </w:r>
          </w:p>
        </w:tc>
        <w:tc>
          <w:tcPr>
            <w:tcW w:w="1314" w:type="dxa"/>
            <w:shd w:val="clear" w:color="auto" w:fill="auto"/>
            <w:tcMar>
              <w:top w:w="15" w:type="dxa"/>
              <w:left w:w="15" w:type="dxa"/>
              <w:right w:w="15" w:type="dxa"/>
            </w:tcMar>
            <w:vAlign w:val="center"/>
          </w:tcPr>
          <w:p w14:paraId="39E8E217"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w:t>
            </w:r>
          </w:p>
        </w:tc>
        <w:tc>
          <w:tcPr>
            <w:tcW w:w="855" w:type="dxa"/>
            <w:shd w:val="clear" w:color="auto" w:fill="auto"/>
            <w:tcMar>
              <w:top w:w="15" w:type="dxa"/>
              <w:left w:w="15" w:type="dxa"/>
              <w:right w:w="15" w:type="dxa"/>
            </w:tcMar>
            <w:vAlign w:val="center"/>
          </w:tcPr>
          <w:p w14:paraId="36365377"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条</w:t>
            </w:r>
          </w:p>
        </w:tc>
        <w:tc>
          <w:tcPr>
            <w:tcW w:w="855" w:type="dxa"/>
            <w:vAlign w:val="center"/>
          </w:tcPr>
          <w:p w14:paraId="5114BC5B"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08A2A622" w14:textId="238AC959" w:rsidTr="00211775">
        <w:trPr>
          <w:trHeight w:val="429"/>
          <w:jc w:val="center"/>
        </w:trPr>
        <w:tc>
          <w:tcPr>
            <w:tcW w:w="633" w:type="dxa"/>
            <w:shd w:val="clear" w:color="auto" w:fill="auto"/>
            <w:tcMar>
              <w:top w:w="15" w:type="dxa"/>
              <w:left w:w="15" w:type="dxa"/>
              <w:right w:w="15" w:type="dxa"/>
            </w:tcMar>
            <w:vAlign w:val="center"/>
          </w:tcPr>
          <w:p w14:paraId="18884B78"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lastRenderedPageBreak/>
              <w:t>5</w:t>
            </w:r>
          </w:p>
        </w:tc>
        <w:tc>
          <w:tcPr>
            <w:tcW w:w="1631" w:type="dxa"/>
            <w:shd w:val="clear" w:color="auto" w:fill="auto"/>
            <w:tcMar>
              <w:top w:w="15" w:type="dxa"/>
              <w:left w:w="15" w:type="dxa"/>
              <w:right w:w="15" w:type="dxa"/>
            </w:tcMar>
            <w:vAlign w:val="center"/>
          </w:tcPr>
          <w:p w14:paraId="3FC3F7E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5C098945"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梯级</w:t>
            </w:r>
          </w:p>
        </w:tc>
        <w:tc>
          <w:tcPr>
            <w:tcW w:w="1226" w:type="dxa"/>
            <w:shd w:val="clear" w:color="auto" w:fill="auto"/>
            <w:tcMar>
              <w:top w:w="15" w:type="dxa"/>
              <w:left w:w="15" w:type="dxa"/>
              <w:right w:w="15" w:type="dxa"/>
            </w:tcMar>
            <w:vAlign w:val="center"/>
          </w:tcPr>
          <w:p w14:paraId="74E3F2A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67E1FC8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1000*400</w:t>
            </w:r>
          </w:p>
        </w:tc>
        <w:tc>
          <w:tcPr>
            <w:tcW w:w="1314" w:type="dxa"/>
            <w:shd w:val="clear" w:color="auto" w:fill="auto"/>
            <w:tcMar>
              <w:top w:w="15" w:type="dxa"/>
              <w:left w:w="15" w:type="dxa"/>
              <w:right w:w="15" w:type="dxa"/>
            </w:tcMar>
            <w:vAlign w:val="center"/>
          </w:tcPr>
          <w:p w14:paraId="63A11EC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w:t>
            </w:r>
          </w:p>
        </w:tc>
        <w:tc>
          <w:tcPr>
            <w:tcW w:w="855" w:type="dxa"/>
            <w:shd w:val="clear" w:color="auto" w:fill="auto"/>
            <w:tcMar>
              <w:top w:w="15" w:type="dxa"/>
              <w:left w:w="15" w:type="dxa"/>
              <w:right w:w="15" w:type="dxa"/>
            </w:tcMar>
            <w:vAlign w:val="center"/>
          </w:tcPr>
          <w:p w14:paraId="3727B049"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个</w:t>
            </w:r>
            <w:proofErr w:type="gramEnd"/>
          </w:p>
        </w:tc>
        <w:tc>
          <w:tcPr>
            <w:tcW w:w="855" w:type="dxa"/>
            <w:vAlign w:val="center"/>
          </w:tcPr>
          <w:p w14:paraId="1E5B3074"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65A13ADE" w14:textId="2B5E92CE" w:rsidTr="00211775">
        <w:trPr>
          <w:trHeight w:val="429"/>
          <w:jc w:val="center"/>
        </w:trPr>
        <w:tc>
          <w:tcPr>
            <w:tcW w:w="633" w:type="dxa"/>
            <w:shd w:val="clear" w:color="auto" w:fill="auto"/>
            <w:tcMar>
              <w:top w:w="15" w:type="dxa"/>
              <w:left w:w="15" w:type="dxa"/>
              <w:right w:w="15" w:type="dxa"/>
            </w:tcMar>
            <w:vAlign w:val="center"/>
          </w:tcPr>
          <w:p w14:paraId="62CC100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6</w:t>
            </w:r>
          </w:p>
        </w:tc>
        <w:tc>
          <w:tcPr>
            <w:tcW w:w="1631" w:type="dxa"/>
            <w:shd w:val="clear" w:color="auto" w:fill="auto"/>
            <w:tcMar>
              <w:top w:w="15" w:type="dxa"/>
              <w:left w:w="15" w:type="dxa"/>
              <w:right w:w="15" w:type="dxa"/>
            </w:tcMar>
            <w:vAlign w:val="center"/>
          </w:tcPr>
          <w:p w14:paraId="498F1CA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124A28A7"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梯级黄胶边</w:t>
            </w:r>
            <w:proofErr w:type="gramEnd"/>
          </w:p>
        </w:tc>
        <w:tc>
          <w:tcPr>
            <w:tcW w:w="1226" w:type="dxa"/>
            <w:shd w:val="clear" w:color="auto" w:fill="auto"/>
            <w:tcMar>
              <w:top w:w="15" w:type="dxa"/>
              <w:left w:w="15" w:type="dxa"/>
              <w:right w:w="15" w:type="dxa"/>
            </w:tcMar>
            <w:vAlign w:val="center"/>
          </w:tcPr>
          <w:p w14:paraId="4206522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078B7B7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1200EX-N</w:t>
            </w:r>
          </w:p>
        </w:tc>
        <w:tc>
          <w:tcPr>
            <w:tcW w:w="1314" w:type="dxa"/>
            <w:shd w:val="clear" w:color="auto" w:fill="auto"/>
            <w:tcMar>
              <w:top w:w="15" w:type="dxa"/>
              <w:left w:w="15" w:type="dxa"/>
              <w:right w:w="15" w:type="dxa"/>
            </w:tcMar>
            <w:vAlign w:val="center"/>
          </w:tcPr>
          <w:p w14:paraId="0D0B5188"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120</w:t>
            </w:r>
          </w:p>
        </w:tc>
        <w:tc>
          <w:tcPr>
            <w:tcW w:w="855" w:type="dxa"/>
            <w:shd w:val="clear" w:color="auto" w:fill="auto"/>
            <w:tcMar>
              <w:top w:w="15" w:type="dxa"/>
              <w:left w:w="15" w:type="dxa"/>
              <w:right w:w="15" w:type="dxa"/>
            </w:tcMar>
            <w:vAlign w:val="center"/>
          </w:tcPr>
          <w:p w14:paraId="064379B8"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条</w:t>
            </w:r>
          </w:p>
        </w:tc>
        <w:tc>
          <w:tcPr>
            <w:tcW w:w="855" w:type="dxa"/>
            <w:vAlign w:val="center"/>
          </w:tcPr>
          <w:p w14:paraId="6632B94F"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30264AB0" w14:textId="42FBE8AF" w:rsidTr="00211775">
        <w:trPr>
          <w:trHeight w:val="429"/>
          <w:jc w:val="center"/>
        </w:trPr>
        <w:tc>
          <w:tcPr>
            <w:tcW w:w="633" w:type="dxa"/>
            <w:shd w:val="clear" w:color="auto" w:fill="auto"/>
            <w:tcMar>
              <w:top w:w="15" w:type="dxa"/>
              <w:left w:w="15" w:type="dxa"/>
              <w:right w:w="15" w:type="dxa"/>
            </w:tcMar>
            <w:vAlign w:val="center"/>
          </w:tcPr>
          <w:p w14:paraId="755C4B3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7</w:t>
            </w:r>
          </w:p>
        </w:tc>
        <w:tc>
          <w:tcPr>
            <w:tcW w:w="1631" w:type="dxa"/>
            <w:shd w:val="clear" w:color="auto" w:fill="auto"/>
            <w:tcMar>
              <w:top w:w="15" w:type="dxa"/>
              <w:left w:w="15" w:type="dxa"/>
              <w:right w:w="15" w:type="dxa"/>
            </w:tcMar>
            <w:vAlign w:val="center"/>
          </w:tcPr>
          <w:p w14:paraId="70BF2EE9"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7177930F"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变频器</w:t>
            </w:r>
          </w:p>
        </w:tc>
        <w:tc>
          <w:tcPr>
            <w:tcW w:w="1226" w:type="dxa"/>
            <w:shd w:val="clear" w:color="auto" w:fill="auto"/>
            <w:tcMar>
              <w:top w:w="15" w:type="dxa"/>
              <w:left w:w="15" w:type="dxa"/>
              <w:right w:w="15" w:type="dxa"/>
            </w:tcMar>
            <w:vAlign w:val="center"/>
          </w:tcPr>
          <w:p w14:paraId="13518E6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3ACFD05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L1000A</w:t>
            </w:r>
          </w:p>
        </w:tc>
        <w:tc>
          <w:tcPr>
            <w:tcW w:w="1314" w:type="dxa"/>
            <w:shd w:val="clear" w:color="auto" w:fill="auto"/>
            <w:tcMar>
              <w:top w:w="15" w:type="dxa"/>
              <w:left w:w="15" w:type="dxa"/>
              <w:right w:w="15" w:type="dxa"/>
            </w:tcMar>
            <w:vAlign w:val="center"/>
          </w:tcPr>
          <w:p w14:paraId="51778C4A"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724DDD0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c>
          <w:tcPr>
            <w:tcW w:w="855" w:type="dxa"/>
            <w:vAlign w:val="center"/>
          </w:tcPr>
          <w:p w14:paraId="551A6B5F"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408842A6" w14:textId="719607A1" w:rsidTr="00211775">
        <w:trPr>
          <w:trHeight w:val="429"/>
          <w:jc w:val="center"/>
        </w:trPr>
        <w:tc>
          <w:tcPr>
            <w:tcW w:w="633" w:type="dxa"/>
            <w:shd w:val="clear" w:color="auto" w:fill="auto"/>
            <w:tcMar>
              <w:top w:w="15" w:type="dxa"/>
              <w:left w:w="15" w:type="dxa"/>
              <w:right w:w="15" w:type="dxa"/>
            </w:tcMar>
            <w:vAlign w:val="center"/>
          </w:tcPr>
          <w:p w14:paraId="480C0B4B"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w:t>
            </w:r>
          </w:p>
        </w:tc>
        <w:tc>
          <w:tcPr>
            <w:tcW w:w="1631" w:type="dxa"/>
            <w:shd w:val="clear" w:color="auto" w:fill="auto"/>
            <w:tcMar>
              <w:top w:w="15" w:type="dxa"/>
              <w:left w:w="15" w:type="dxa"/>
              <w:right w:w="15" w:type="dxa"/>
            </w:tcMar>
            <w:vAlign w:val="center"/>
          </w:tcPr>
          <w:p w14:paraId="111A0F6B"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2FCE472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主控PLC写数</w:t>
            </w:r>
          </w:p>
        </w:tc>
        <w:tc>
          <w:tcPr>
            <w:tcW w:w="1226" w:type="dxa"/>
            <w:shd w:val="clear" w:color="auto" w:fill="auto"/>
            <w:tcMar>
              <w:top w:w="15" w:type="dxa"/>
              <w:left w:w="15" w:type="dxa"/>
              <w:right w:w="15" w:type="dxa"/>
            </w:tcMar>
            <w:vAlign w:val="center"/>
          </w:tcPr>
          <w:p w14:paraId="178D51E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238AF7F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FX2N-80MR</w:t>
            </w:r>
          </w:p>
        </w:tc>
        <w:tc>
          <w:tcPr>
            <w:tcW w:w="1314" w:type="dxa"/>
            <w:shd w:val="clear" w:color="auto" w:fill="auto"/>
            <w:tcMar>
              <w:top w:w="15" w:type="dxa"/>
              <w:left w:w="15" w:type="dxa"/>
              <w:right w:w="15" w:type="dxa"/>
            </w:tcMar>
            <w:vAlign w:val="center"/>
          </w:tcPr>
          <w:p w14:paraId="255850D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48214CB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c>
          <w:tcPr>
            <w:tcW w:w="855" w:type="dxa"/>
            <w:vAlign w:val="center"/>
          </w:tcPr>
          <w:p w14:paraId="23AFAFD0"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524B66D2" w14:textId="25F89003" w:rsidTr="00211775">
        <w:trPr>
          <w:trHeight w:val="429"/>
          <w:jc w:val="center"/>
        </w:trPr>
        <w:tc>
          <w:tcPr>
            <w:tcW w:w="633" w:type="dxa"/>
            <w:shd w:val="clear" w:color="auto" w:fill="auto"/>
            <w:tcMar>
              <w:top w:w="15" w:type="dxa"/>
              <w:left w:w="15" w:type="dxa"/>
              <w:right w:w="15" w:type="dxa"/>
            </w:tcMar>
            <w:vAlign w:val="center"/>
          </w:tcPr>
          <w:p w14:paraId="4671A90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9</w:t>
            </w:r>
          </w:p>
        </w:tc>
        <w:tc>
          <w:tcPr>
            <w:tcW w:w="1631" w:type="dxa"/>
            <w:shd w:val="clear" w:color="auto" w:fill="auto"/>
            <w:tcMar>
              <w:top w:w="15" w:type="dxa"/>
              <w:left w:w="15" w:type="dxa"/>
              <w:right w:w="15" w:type="dxa"/>
            </w:tcMar>
            <w:vAlign w:val="center"/>
          </w:tcPr>
          <w:p w14:paraId="116F544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7700171A"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扶手带驱动压带装置</w:t>
            </w:r>
          </w:p>
        </w:tc>
        <w:tc>
          <w:tcPr>
            <w:tcW w:w="1226" w:type="dxa"/>
            <w:shd w:val="clear" w:color="auto" w:fill="auto"/>
            <w:tcMar>
              <w:top w:w="15" w:type="dxa"/>
              <w:left w:w="15" w:type="dxa"/>
              <w:right w:w="15" w:type="dxa"/>
            </w:tcMar>
            <w:vAlign w:val="center"/>
          </w:tcPr>
          <w:p w14:paraId="59834A50"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1CC6C14C" w14:textId="77777777" w:rsidR="00211775" w:rsidRPr="00B83833" w:rsidRDefault="00211775" w:rsidP="00211775">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0FF2391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5A8598FF"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套</w:t>
            </w:r>
          </w:p>
        </w:tc>
        <w:tc>
          <w:tcPr>
            <w:tcW w:w="855" w:type="dxa"/>
            <w:vAlign w:val="center"/>
          </w:tcPr>
          <w:p w14:paraId="4BB98793"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41D8FCD8" w14:textId="2792ECFE" w:rsidTr="00211775">
        <w:trPr>
          <w:trHeight w:val="429"/>
          <w:jc w:val="center"/>
        </w:trPr>
        <w:tc>
          <w:tcPr>
            <w:tcW w:w="633" w:type="dxa"/>
            <w:shd w:val="clear" w:color="auto" w:fill="auto"/>
            <w:tcMar>
              <w:top w:w="15" w:type="dxa"/>
              <w:left w:w="15" w:type="dxa"/>
              <w:right w:w="15" w:type="dxa"/>
            </w:tcMar>
            <w:vAlign w:val="center"/>
          </w:tcPr>
          <w:p w14:paraId="31B46D9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10</w:t>
            </w:r>
          </w:p>
        </w:tc>
        <w:tc>
          <w:tcPr>
            <w:tcW w:w="1631" w:type="dxa"/>
            <w:shd w:val="clear" w:color="auto" w:fill="auto"/>
            <w:tcMar>
              <w:top w:w="15" w:type="dxa"/>
              <w:left w:w="15" w:type="dxa"/>
              <w:right w:w="15" w:type="dxa"/>
            </w:tcMar>
            <w:vAlign w:val="center"/>
          </w:tcPr>
          <w:p w14:paraId="71DE0C6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6E8DD81A"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双排主驱动链</w:t>
            </w:r>
          </w:p>
        </w:tc>
        <w:tc>
          <w:tcPr>
            <w:tcW w:w="1226" w:type="dxa"/>
            <w:shd w:val="clear" w:color="auto" w:fill="auto"/>
            <w:tcMar>
              <w:top w:w="15" w:type="dxa"/>
              <w:left w:w="15" w:type="dxa"/>
              <w:right w:w="15" w:type="dxa"/>
            </w:tcMar>
            <w:vAlign w:val="center"/>
          </w:tcPr>
          <w:p w14:paraId="52A848D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1CFE5F0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20B-2</w:t>
            </w:r>
          </w:p>
        </w:tc>
        <w:tc>
          <w:tcPr>
            <w:tcW w:w="1314" w:type="dxa"/>
            <w:shd w:val="clear" w:color="auto" w:fill="auto"/>
            <w:tcMar>
              <w:top w:w="15" w:type="dxa"/>
              <w:left w:w="15" w:type="dxa"/>
              <w:right w:w="15" w:type="dxa"/>
            </w:tcMar>
            <w:vAlign w:val="center"/>
          </w:tcPr>
          <w:p w14:paraId="658F8479"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4DDA115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条</w:t>
            </w:r>
          </w:p>
        </w:tc>
        <w:tc>
          <w:tcPr>
            <w:tcW w:w="855" w:type="dxa"/>
            <w:vAlign w:val="center"/>
          </w:tcPr>
          <w:p w14:paraId="4A9A96E7"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60326AB7" w14:textId="279BF276" w:rsidTr="00211775">
        <w:trPr>
          <w:trHeight w:val="429"/>
          <w:jc w:val="center"/>
        </w:trPr>
        <w:tc>
          <w:tcPr>
            <w:tcW w:w="633" w:type="dxa"/>
            <w:shd w:val="clear" w:color="auto" w:fill="auto"/>
            <w:tcMar>
              <w:top w:w="15" w:type="dxa"/>
              <w:left w:w="15" w:type="dxa"/>
              <w:right w:w="15" w:type="dxa"/>
            </w:tcMar>
            <w:vAlign w:val="center"/>
          </w:tcPr>
          <w:p w14:paraId="3C68BF10"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11</w:t>
            </w:r>
          </w:p>
        </w:tc>
        <w:tc>
          <w:tcPr>
            <w:tcW w:w="1631" w:type="dxa"/>
            <w:shd w:val="clear" w:color="auto" w:fill="auto"/>
            <w:tcMar>
              <w:top w:w="15" w:type="dxa"/>
              <w:left w:w="15" w:type="dxa"/>
              <w:right w:w="15" w:type="dxa"/>
            </w:tcMar>
            <w:vAlign w:val="center"/>
          </w:tcPr>
          <w:p w14:paraId="1976A56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77B50D8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安全回路开关</w:t>
            </w:r>
          </w:p>
        </w:tc>
        <w:tc>
          <w:tcPr>
            <w:tcW w:w="1226" w:type="dxa"/>
            <w:shd w:val="clear" w:color="auto" w:fill="auto"/>
            <w:tcMar>
              <w:top w:w="15" w:type="dxa"/>
              <w:left w:w="15" w:type="dxa"/>
              <w:right w:w="15" w:type="dxa"/>
            </w:tcMar>
            <w:vAlign w:val="center"/>
          </w:tcPr>
          <w:p w14:paraId="77D5DAF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623D7883" w14:textId="77777777" w:rsidR="00211775" w:rsidRPr="00B83833" w:rsidRDefault="00211775" w:rsidP="00211775">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6B452A8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20</w:t>
            </w:r>
          </w:p>
        </w:tc>
        <w:tc>
          <w:tcPr>
            <w:tcW w:w="855" w:type="dxa"/>
            <w:shd w:val="clear" w:color="auto" w:fill="auto"/>
            <w:tcMar>
              <w:top w:w="15" w:type="dxa"/>
              <w:left w:w="15" w:type="dxa"/>
              <w:right w:w="15" w:type="dxa"/>
            </w:tcMar>
            <w:vAlign w:val="center"/>
          </w:tcPr>
          <w:p w14:paraId="577C8CC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个</w:t>
            </w:r>
            <w:proofErr w:type="gramEnd"/>
          </w:p>
        </w:tc>
        <w:tc>
          <w:tcPr>
            <w:tcW w:w="855" w:type="dxa"/>
            <w:vAlign w:val="center"/>
          </w:tcPr>
          <w:p w14:paraId="24B16AD7"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733A8E70" w14:textId="455C8901" w:rsidTr="00211775">
        <w:trPr>
          <w:trHeight w:val="429"/>
          <w:jc w:val="center"/>
        </w:trPr>
        <w:tc>
          <w:tcPr>
            <w:tcW w:w="633" w:type="dxa"/>
            <w:shd w:val="clear" w:color="auto" w:fill="auto"/>
            <w:tcMar>
              <w:top w:w="15" w:type="dxa"/>
              <w:left w:w="15" w:type="dxa"/>
              <w:right w:w="15" w:type="dxa"/>
            </w:tcMar>
            <w:vAlign w:val="center"/>
          </w:tcPr>
          <w:p w14:paraId="0934CAF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12</w:t>
            </w:r>
          </w:p>
        </w:tc>
        <w:tc>
          <w:tcPr>
            <w:tcW w:w="1631" w:type="dxa"/>
            <w:shd w:val="clear" w:color="auto" w:fill="auto"/>
            <w:tcMar>
              <w:top w:w="15" w:type="dxa"/>
              <w:left w:w="15" w:type="dxa"/>
              <w:right w:w="15" w:type="dxa"/>
            </w:tcMar>
            <w:vAlign w:val="center"/>
          </w:tcPr>
          <w:p w14:paraId="495A5EEF"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2AF8D96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油泵</w:t>
            </w:r>
          </w:p>
        </w:tc>
        <w:tc>
          <w:tcPr>
            <w:tcW w:w="1226" w:type="dxa"/>
            <w:shd w:val="clear" w:color="auto" w:fill="auto"/>
            <w:tcMar>
              <w:top w:w="15" w:type="dxa"/>
              <w:left w:w="15" w:type="dxa"/>
              <w:right w:w="15" w:type="dxa"/>
            </w:tcMar>
            <w:vAlign w:val="center"/>
          </w:tcPr>
          <w:p w14:paraId="27BA2C4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2C42498F" w14:textId="77777777" w:rsidR="00211775" w:rsidRPr="00B83833" w:rsidRDefault="00211775" w:rsidP="00211775">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060CC6A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332D7DA9"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c>
          <w:tcPr>
            <w:tcW w:w="855" w:type="dxa"/>
            <w:vAlign w:val="center"/>
          </w:tcPr>
          <w:p w14:paraId="0A00CF79"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63EE05A4" w14:textId="5C23FBD8" w:rsidTr="00211775">
        <w:trPr>
          <w:trHeight w:val="429"/>
          <w:jc w:val="center"/>
        </w:trPr>
        <w:tc>
          <w:tcPr>
            <w:tcW w:w="633" w:type="dxa"/>
            <w:shd w:val="clear" w:color="auto" w:fill="auto"/>
            <w:tcMar>
              <w:top w:w="15" w:type="dxa"/>
              <w:left w:w="15" w:type="dxa"/>
              <w:right w:w="15" w:type="dxa"/>
            </w:tcMar>
            <w:vAlign w:val="center"/>
          </w:tcPr>
          <w:p w14:paraId="28775AE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13</w:t>
            </w:r>
          </w:p>
        </w:tc>
        <w:tc>
          <w:tcPr>
            <w:tcW w:w="1631" w:type="dxa"/>
            <w:shd w:val="clear" w:color="auto" w:fill="auto"/>
            <w:tcMar>
              <w:top w:w="15" w:type="dxa"/>
              <w:left w:w="15" w:type="dxa"/>
              <w:right w:w="15" w:type="dxa"/>
            </w:tcMar>
            <w:vAlign w:val="center"/>
          </w:tcPr>
          <w:p w14:paraId="05E7C98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自动扶梯</w:t>
            </w:r>
          </w:p>
        </w:tc>
        <w:tc>
          <w:tcPr>
            <w:tcW w:w="1622" w:type="dxa"/>
            <w:shd w:val="clear" w:color="auto" w:fill="auto"/>
            <w:tcMar>
              <w:top w:w="15" w:type="dxa"/>
              <w:left w:w="15" w:type="dxa"/>
              <w:right w:w="15" w:type="dxa"/>
            </w:tcMar>
            <w:vAlign w:val="center"/>
          </w:tcPr>
          <w:p w14:paraId="282A356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梯级外链轮</w:t>
            </w:r>
          </w:p>
        </w:tc>
        <w:tc>
          <w:tcPr>
            <w:tcW w:w="1226" w:type="dxa"/>
            <w:shd w:val="clear" w:color="auto" w:fill="auto"/>
            <w:tcMar>
              <w:top w:w="15" w:type="dxa"/>
              <w:left w:w="15" w:type="dxa"/>
              <w:right w:w="15" w:type="dxa"/>
            </w:tcMar>
            <w:vAlign w:val="center"/>
          </w:tcPr>
          <w:p w14:paraId="76506F1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日立</w:t>
            </w:r>
          </w:p>
        </w:tc>
        <w:tc>
          <w:tcPr>
            <w:tcW w:w="1740" w:type="dxa"/>
            <w:shd w:val="clear" w:color="auto" w:fill="auto"/>
            <w:tcMar>
              <w:top w:w="15" w:type="dxa"/>
              <w:left w:w="15" w:type="dxa"/>
              <w:right w:w="15" w:type="dxa"/>
            </w:tcMar>
            <w:vAlign w:val="center"/>
          </w:tcPr>
          <w:p w14:paraId="06C28CB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80*22-6204</w:t>
            </w:r>
          </w:p>
        </w:tc>
        <w:tc>
          <w:tcPr>
            <w:tcW w:w="1314" w:type="dxa"/>
            <w:shd w:val="clear" w:color="auto" w:fill="auto"/>
            <w:tcMar>
              <w:top w:w="15" w:type="dxa"/>
              <w:left w:w="15" w:type="dxa"/>
              <w:right w:w="15" w:type="dxa"/>
            </w:tcMar>
            <w:vAlign w:val="center"/>
          </w:tcPr>
          <w:p w14:paraId="709C12C7"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296</w:t>
            </w:r>
          </w:p>
        </w:tc>
        <w:tc>
          <w:tcPr>
            <w:tcW w:w="855" w:type="dxa"/>
            <w:shd w:val="clear" w:color="auto" w:fill="auto"/>
            <w:tcMar>
              <w:top w:w="15" w:type="dxa"/>
              <w:left w:w="15" w:type="dxa"/>
              <w:right w:w="15" w:type="dxa"/>
            </w:tcMar>
            <w:vAlign w:val="center"/>
          </w:tcPr>
          <w:p w14:paraId="2E894A24"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个</w:t>
            </w:r>
            <w:proofErr w:type="gramEnd"/>
          </w:p>
        </w:tc>
        <w:tc>
          <w:tcPr>
            <w:tcW w:w="855" w:type="dxa"/>
            <w:vAlign w:val="center"/>
          </w:tcPr>
          <w:p w14:paraId="6B8171B8"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753001CE" w14:textId="5FF4A165" w:rsidTr="00211775">
        <w:trPr>
          <w:trHeight w:val="429"/>
          <w:jc w:val="center"/>
        </w:trPr>
        <w:tc>
          <w:tcPr>
            <w:tcW w:w="633" w:type="dxa"/>
            <w:shd w:val="clear" w:color="auto" w:fill="auto"/>
            <w:tcMar>
              <w:top w:w="15" w:type="dxa"/>
              <w:left w:w="15" w:type="dxa"/>
              <w:right w:w="15" w:type="dxa"/>
            </w:tcMar>
            <w:vAlign w:val="center"/>
          </w:tcPr>
          <w:p w14:paraId="3D5B581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14</w:t>
            </w:r>
          </w:p>
        </w:tc>
        <w:tc>
          <w:tcPr>
            <w:tcW w:w="1631" w:type="dxa"/>
            <w:shd w:val="clear" w:color="auto" w:fill="auto"/>
            <w:tcMar>
              <w:top w:w="15" w:type="dxa"/>
              <w:left w:w="15" w:type="dxa"/>
              <w:right w:w="15" w:type="dxa"/>
            </w:tcMar>
            <w:vAlign w:val="center"/>
          </w:tcPr>
          <w:p w14:paraId="7450542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48BA6E6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LOPCB 电子板</w:t>
            </w:r>
          </w:p>
        </w:tc>
        <w:tc>
          <w:tcPr>
            <w:tcW w:w="1226" w:type="dxa"/>
            <w:shd w:val="clear" w:color="auto" w:fill="auto"/>
            <w:tcMar>
              <w:top w:w="15" w:type="dxa"/>
              <w:left w:w="15" w:type="dxa"/>
              <w:right w:w="15" w:type="dxa"/>
            </w:tcMar>
            <w:vAlign w:val="center"/>
          </w:tcPr>
          <w:p w14:paraId="3329813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5A4FE09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KM763600G02</w:t>
            </w:r>
          </w:p>
        </w:tc>
        <w:tc>
          <w:tcPr>
            <w:tcW w:w="1314" w:type="dxa"/>
            <w:shd w:val="clear" w:color="auto" w:fill="auto"/>
            <w:tcMar>
              <w:top w:w="15" w:type="dxa"/>
              <w:left w:w="15" w:type="dxa"/>
              <w:right w:w="15" w:type="dxa"/>
            </w:tcMar>
            <w:vAlign w:val="center"/>
          </w:tcPr>
          <w:p w14:paraId="4568F6F9"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w:t>
            </w:r>
          </w:p>
        </w:tc>
        <w:tc>
          <w:tcPr>
            <w:tcW w:w="855" w:type="dxa"/>
            <w:shd w:val="clear" w:color="auto" w:fill="auto"/>
            <w:tcMar>
              <w:top w:w="15" w:type="dxa"/>
              <w:left w:w="15" w:type="dxa"/>
              <w:right w:w="15" w:type="dxa"/>
            </w:tcMar>
            <w:vAlign w:val="center"/>
          </w:tcPr>
          <w:p w14:paraId="66D785A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c>
          <w:tcPr>
            <w:tcW w:w="855" w:type="dxa"/>
            <w:vAlign w:val="center"/>
          </w:tcPr>
          <w:p w14:paraId="46E07BC7"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6DA98D74" w14:textId="2CF96433" w:rsidTr="00211775">
        <w:trPr>
          <w:trHeight w:val="429"/>
          <w:jc w:val="center"/>
        </w:trPr>
        <w:tc>
          <w:tcPr>
            <w:tcW w:w="633" w:type="dxa"/>
            <w:shd w:val="clear" w:color="auto" w:fill="auto"/>
            <w:tcMar>
              <w:top w:w="15" w:type="dxa"/>
              <w:left w:w="15" w:type="dxa"/>
              <w:right w:w="15" w:type="dxa"/>
            </w:tcMar>
            <w:vAlign w:val="center"/>
          </w:tcPr>
          <w:p w14:paraId="4DC2325F"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15</w:t>
            </w:r>
          </w:p>
        </w:tc>
        <w:tc>
          <w:tcPr>
            <w:tcW w:w="1631" w:type="dxa"/>
            <w:shd w:val="clear" w:color="auto" w:fill="auto"/>
            <w:tcMar>
              <w:top w:w="15" w:type="dxa"/>
              <w:left w:w="15" w:type="dxa"/>
              <w:right w:w="15" w:type="dxa"/>
            </w:tcMar>
            <w:vAlign w:val="center"/>
          </w:tcPr>
          <w:p w14:paraId="2E134E24"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35A9769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385A1 板</w:t>
            </w:r>
          </w:p>
        </w:tc>
        <w:tc>
          <w:tcPr>
            <w:tcW w:w="1226" w:type="dxa"/>
            <w:shd w:val="clear" w:color="auto" w:fill="auto"/>
            <w:tcMar>
              <w:top w:w="15" w:type="dxa"/>
              <w:left w:w="15" w:type="dxa"/>
              <w:right w:w="15" w:type="dxa"/>
            </w:tcMar>
            <w:vAlign w:val="center"/>
          </w:tcPr>
          <w:p w14:paraId="4136A16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67DB72AA"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KM781380G01</w:t>
            </w:r>
          </w:p>
        </w:tc>
        <w:tc>
          <w:tcPr>
            <w:tcW w:w="1314" w:type="dxa"/>
            <w:shd w:val="clear" w:color="auto" w:fill="auto"/>
            <w:tcMar>
              <w:top w:w="15" w:type="dxa"/>
              <w:left w:w="15" w:type="dxa"/>
              <w:right w:w="15" w:type="dxa"/>
            </w:tcMar>
            <w:vAlign w:val="center"/>
          </w:tcPr>
          <w:p w14:paraId="68CADA1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491CB71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c>
          <w:tcPr>
            <w:tcW w:w="855" w:type="dxa"/>
            <w:vAlign w:val="center"/>
          </w:tcPr>
          <w:p w14:paraId="7685C95F"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7C6166DD" w14:textId="058B4158" w:rsidTr="00211775">
        <w:trPr>
          <w:trHeight w:val="429"/>
          <w:jc w:val="center"/>
        </w:trPr>
        <w:tc>
          <w:tcPr>
            <w:tcW w:w="633" w:type="dxa"/>
            <w:shd w:val="clear" w:color="auto" w:fill="auto"/>
            <w:tcMar>
              <w:top w:w="15" w:type="dxa"/>
              <w:left w:w="15" w:type="dxa"/>
              <w:right w:w="15" w:type="dxa"/>
            </w:tcMar>
            <w:vAlign w:val="center"/>
          </w:tcPr>
          <w:p w14:paraId="1CA484A4"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16</w:t>
            </w:r>
          </w:p>
        </w:tc>
        <w:tc>
          <w:tcPr>
            <w:tcW w:w="1631" w:type="dxa"/>
            <w:shd w:val="clear" w:color="auto" w:fill="auto"/>
            <w:tcMar>
              <w:top w:w="15" w:type="dxa"/>
              <w:left w:w="15" w:type="dxa"/>
              <w:right w:w="15" w:type="dxa"/>
            </w:tcMar>
            <w:vAlign w:val="center"/>
          </w:tcPr>
          <w:p w14:paraId="6E8157D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73132818"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通力电源板</w:t>
            </w:r>
          </w:p>
        </w:tc>
        <w:tc>
          <w:tcPr>
            <w:tcW w:w="1226" w:type="dxa"/>
            <w:shd w:val="clear" w:color="auto" w:fill="auto"/>
            <w:tcMar>
              <w:top w:w="15" w:type="dxa"/>
              <w:left w:w="15" w:type="dxa"/>
              <w:right w:w="15" w:type="dxa"/>
            </w:tcMar>
            <w:vAlign w:val="center"/>
          </w:tcPr>
          <w:p w14:paraId="40F61708"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3BDE608E" w14:textId="77777777" w:rsidR="00211775" w:rsidRPr="00B83833" w:rsidRDefault="00211775" w:rsidP="00211775">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5D2AE879"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52254F5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c>
          <w:tcPr>
            <w:tcW w:w="855" w:type="dxa"/>
            <w:vAlign w:val="center"/>
          </w:tcPr>
          <w:p w14:paraId="4A567BF3"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33E4FF64" w14:textId="72DDEED8" w:rsidTr="00211775">
        <w:trPr>
          <w:trHeight w:val="429"/>
          <w:jc w:val="center"/>
        </w:trPr>
        <w:tc>
          <w:tcPr>
            <w:tcW w:w="633" w:type="dxa"/>
            <w:shd w:val="clear" w:color="auto" w:fill="auto"/>
            <w:tcMar>
              <w:top w:w="15" w:type="dxa"/>
              <w:left w:w="15" w:type="dxa"/>
              <w:right w:w="15" w:type="dxa"/>
            </w:tcMar>
            <w:vAlign w:val="center"/>
          </w:tcPr>
          <w:p w14:paraId="3FB41735"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17</w:t>
            </w:r>
          </w:p>
        </w:tc>
        <w:tc>
          <w:tcPr>
            <w:tcW w:w="1631" w:type="dxa"/>
            <w:shd w:val="clear" w:color="auto" w:fill="auto"/>
            <w:tcMar>
              <w:top w:w="15" w:type="dxa"/>
              <w:left w:w="15" w:type="dxa"/>
              <w:right w:w="15" w:type="dxa"/>
            </w:tcMar>
            <w:vAlign w:val="center"/>
          </w:tcPr>
          <w:p w14:paraId="7AEB2DE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2B4C2AF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编码器</w:t>
            </w:r>
          </w:p>
        </w:tc>
        <w:tc>
          <w:tcPr>
            <w:tcW w:w="1226" w:type="dxa"/>
            <w:shd w:val="clear" w:color="auto" w:fill="auto"/>
            <w:tcMar>
              <w:top w:w="15" w:type="dxa"/>
              <w:left w:w="15" w:type="dxa"/>
              <w:right w:w="15" w:type="dxa"/>
            </w:tcMar>
            <w:vAlign w:val="center"/>
          </w:tcPr>
          <w:p w14:paraId="24183280"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4F560EE6" w14:textId="77777777" w:rsidR="00211775" w:rsidRPr="00B83833" w:rsidRDefault="00211775" w:rsidP="00211775">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3386627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4</w:t>
            </w:r>
          </w:p>
        </w:tc>
        <w:tc>
          <w:tcPr>
            <w:tcW w:w="855" w:type="dxa"/>
            <w:shd w:val="clear" w:color="auto" w:fill="auto"/>
            <w:tcMar>
              <w:top w:w="15" w:type="dxa"/>
              <w:left w:w="15" w:type="dxa"/>
              <w:right w:w="15" w:type="dxa"/>
            </w:tcMar>
            <w:vAlign w:val="center"/>
          </w:tcPr>
          <w:p w14:paraId="457BA7E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c>
          <w:tcPr>
            <w:tcW w:w="855" w:type="dxa"/>
            <w:vAlign w:val="center"/>
          </w:tcPr>
          <w:p w14:paraId="4720BEF1"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5709EE44" w14:textId="4E4A01BC" w:rsidTr="00211775">
        <w:trPr>
          <w:trHeight w:val="429"/>
          <w:jc w:val="center"/>
        </w:trPr>
        <w:tc>
          <w:tcPr>
            <w:tcW w:w="633" w:type="dxa"/>
            <w:shd w:val="clear" w:color="auto" w:fill="auto"/>
            <w:tcMar>
              <w:top w:w="15" w:type="dxa"/>
              <w:left w:w="15" w:type="dxa"/>
              <w:right w:w="15" w:type="dxa"/>
            </w:tcMar>
            <w:vAlign w:val="center"/>
          </w:tcPr>
          <w:p w14:paraId="73267B30"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18</w:t>
            </w:r>
          </w:p>
        </w:tc>
        <w:tc>
          <w:tcPr>
            <w:tcW w:w="1631" w:type="dxa"/>
            <w:shd w:val="clear" w:color="auto" w:fill="auto"/>
            <w:tcMar>
              <w:top w:w="15" w:type="dxa"/>
              <w:left w:w="15" w:type="dxa"/>
              <w:right w:w="15" w:type="dxa"/>
            </w:tcMar>
            <w:vAlign w:val="center"/>
          </w:tcPr>
          <w:p w14:paraId="2650D4C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060099C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测速发电机</w:t>
            </w:r>
          </w:p>
        </w:tc>
        <w:tc>
          <w:tcPr>
            <w:tcW w:w="1226" w:type="dxa"/>
            <w:shd w:val="clear" w:color="auto" w:fill="auto"/>
            <w:tcMar>
              <w:top w:w="15" w:type="dxa"/>
              <w:left w:w="15" w:type="dxa"/>
              <w:right w:w="15" w:type="dxa"/>
            </w:tcMar>
            <w:vAlign w:val="center"/>
          </w:tcPr>
          <w:p w14:paraId="601786C9"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019AA8A9" w14:textId="77777777" w:rsidR="00211775" w:rsidRPr="00B83833" w:rsidRDefault="00211775" w:rsidP="00211775">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2545147E"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662FE8F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c>
          <w:tcPr>
            <w:tcW w:w="855" w:type="dxa"/>
            <w:vAlign w:val="center"/>
          </w:tcPr>
          <w:p w14:paraId="08316F81"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22B31845" w14:textId="6B8F520C" w:rsidTr="00211775">
        <w:trPr>
          <w:trHeight w:val="429"/>
          <w:jc w:val="center"/>
        </w:trPr>
        <w:tc>
          <w:tcPr>
            <w:tcW w:w="633" w:type="dxa"/>
            <w:shd w:val="clear" w:color="auto" w:fill="auto"/>
            <w:tcMar>
              <w:top w:w="15" w:type="dxa"/>
              <w:left w:w="15" w:type="dxa"/>
              <w:right w:w="15" w:type="dxa"/>
            </w:tcMar>
            <w:vAlign w:val="center"/>
          </w:tcPr>
          <w:p w14:paraId="3306794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19</w:t>
            </w:r>
          </w:p>
        </w:tc>
        <w:tc>
          <w:tcPr>
            <w:tcW w:w="1631" w:type="dxa"/>
            <w:shd w:val="clear" w:color="auto" w:fill="auto"/>
            <w:tcMar>
              <w:top w:w="15" w:type="dxa"/>
              <w:left w:w="15" w:type="dxa"/>
              <w:right w:w="15" w:type="dxa"/>
            </w:tcMar>
            <w:vAlign w:val="center"/>
          </w:tcPr>
          <w:p w14:paraId="1A6752B7"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08DCF99F"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门机板</w:t>
            </w:r>
          </w:p>
        </w:tc>
        <w:tc>
          <w:tcPr>
            <w:tcW w:w="1226" w:type="dxa"/>
            <w:shd w:val="clear" w:color="auto" w:fill="auto"/>
            <w:tcMar>
              <w:top w:w="15" w:type="dxa"/>
              <w:left w:w="15" w:type="dxa"/>
              <w:right w:w="15" w:type="dxa"/>
            </w:tcMar>
            <w:vAlign w:val="center"/>
          </w:tcPr>
          <w:p w14:paraId="2060F2A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4249926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KM601810GO2</w:t>
            </w:r>
          </w:p>
        </w:tc>
        <w:tc>
          <w:tcPr>
            <w:tcW w:w="1314" w:type="dxa"/>
            <w:shd w:val="clear" w:color="auto" w:fill="auto"/>
            <w:tcMar>
              <w:top w:w="15" w:type="dxa"/>
              <w:left w:w="15" w:type="dxa"/>
              <w:right w:w="15" w:type="dxa"/>
            </w:tcMar>
            <w:vAlign w:val="center"/>
          </w:tcPr>
          <w:p w14:paraId="1B81AFC4"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5940B6D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c>
          <w:tcPr>
            <w:tcW w:w="855" w:type="dxa"/>
            <w:vAlign w:val="center"/>
          </w:tcPr>
          <w:p w14:paraId="744B7A50"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57A67381" w14:textId="0EA034E5" w:rsidTr="00211775">
        <w:trPr>
          <w:trHeight w:val="429"/>
          <w:jc w:val="center"/>
        </w:trPr>
        <w:tc>
          <w:tcPr>
            <w:tcW w:w="633" w:type="dxa"/>
            <w:shd w:val="clear" w:color="auto" w:fill="auto"/>
            <w:tcMar>
              <w:top w:w="15" w:type="dxa"/>
              <w:left w:w="15" w:type="dxa"/>
              <w:right w:w="15" w:type="dxa"/>
            </w:tcMar>
            <w:vAlign w:val="center"/>
          </w:tcPr>
          <w:p w14:paraId="4BB6D174"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20</w:t>
            </w:r>
          </w:p>
        </w:tc>
        <w:tc>
          <w:tcPr>
            <w:tcW w:w="1631" w:type="dxa"/>
            <w:shd w:val="clear" w:color="auto" w:fill="auto"/>
            <w:tcMar>
              <w:top w:w="15" w:type="dxa"/>
              <w:left w:w="15" w:type="dxa"/>
              <w:right w:w="15" w:type="dxa"/>
            </w:tcMar>
            <w:vAlign w:val="center"/>
          </w:tcPr>
          <w:p w14:paraId="3F8E266F"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4B653B4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门机马达</w:t>
            </w:r>
          </w:p>
        </w:tc>
        <w:tc>
          <w:tcPr>
            <w:tcW w:w="1226" w:type="dxa"/>
            <w:shd w:val="clear" w:color="auto" w:fill="auto"/>
            <w:tcMar>
              <w:top w:w="15" w:type="dxa"/>
              <w:left w:w="15" w:type="dxa"/>
              <w:right w:w="15" w:type="dxa"/>
            </w:tcMar>
            <w:vAlign w:val="center"/>
          </w:tcPr>
          <w:p w14:paraId="059EF8AB"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tcMar>
              <w:top w:w="15" w:type="dxa"/>
              <w:left w:w="15" w:type="dxa"/>
              <w:right w:w="15" w:type="dxa"/>
            </w:tcMar>
            <w:vAlign w:val="center"/>
          </w:tcPr>
          <w:p w14:paraId="3EB6799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KM601370G04</w:t>
            </w:r>
          </w:p>
        </w:tc>
        <w:tc>
          <w:tcPr>
            <w:tcW w:w="1314" w:type="dxa"/>
            <w:shd w:val="clear" w:color="auto" w:fill="auto"/>
            <w:tcMar>
              <w:top w:w="15" w:type="dxa"/>
              <w:left w:w="15" w:type="dxa"/>
              <w:right w:w="15" w:type="dxa"/>
            </w:tcMar>
            <w:vAlign w:val="center"/>
          </w:tcPr>
          <w:p w14:paraId="7964261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w:t>
            </w:r>
          </w:p>
        </w:tc>
        <w:tc>
          <w:tcPr>
            <w:tcW w:w="855" w:type="dxa"/>
            <w:shd w:val="clear" w:color="auto" w:fill="auto"/>
            <w:tcMar>
              <w:top w:w="15" w:type="dxa"/>
              <w:left w:w="15" w:type="dxa"/>
              <w:right w:w="15" w:type="dxa"/>
            </w:tcMar>
            <w:vAlign w:val="center"/>
          </w:tcPr>
          <w:p w14:paraId="1215568F"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台</w:t>
            </w:r>
          </w:p>
        </w:tc>
        <w:tc>
          <w:tcPr>
            <w:tcW w:w="855" w:type="dxa"/>
            <w:vAlign w:val="center"/>
          </w:tcPr>
          <w:p w14:paraId="3319E2F9"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2BE32593" w14:textId="032543A0" w:rsidTr="00211775">
        <w:trPr>
          <w:trHeight w:val="429"/>
          <w:jc w:val="center"/>
        </w:trPr>
        <w:tc>
          <w:tcPr>
            <w:tcW w:w="633" w:type="dxa"/>
            <w:shd w:val="clear" w:color="auto" w:fill="auto"/>
            <w:tcMar>
              <w:top w:w="15" w:type="dxa"/>
              <w:left w:w="15" w:type="dxa"/>
              <w:right w:w="15" w:type="dxa"/>
            </w:tcMar>
            <w:vAlign w:val="center"/>
          </w:tcPr>
          <w:p w14:paraId="27AA079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21</w:t>
            </w:r>
          </w:p>
        </w:tc>
        <w:tc>
          <w:tcPr>
            <w:tcW w:w="1631" w:type="dxa"/>
            <w:shd w:val="clear" w:color="auto" w:fill="auto"/>
            <w:tcMar>
              <w:top w:w="15" w:type="dxa"/>
              <w:left w:w="15" w:type="dxa"/>
              <w:right w:w="15" w:type="dxa"/>
            </w:tcMar>
            <w:vAlign w:val="center"/>
          </w:tcPr>
          <w:p w14:paraId="40F2CD27"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3DB5371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平层感应器</w:t>
            </w:r>
          </w:p>
        </w:tc>
        <w:tc>
          <w:tcPr>
            <w:tcW w:w="1226" w:type="dxa"/>
            <w:shd w:val="clear" w:color="auto" w:fill="auto"/>
            <w:tcMar>
              <w:top w:w="15" w:type="dxa"/>
              <w:left w:w="15" w:type="dxa"/>
              <w:right w:w="15" w:type="dxa"/>
            </w:tcMar>
            <w:vAlign w:val="center"/>
          </w:tcPr>
          <w:p w14:paraId="6C0E8893"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noWrap/>
            <w:tcMar>
              <w:top w:w="15" w:type="dxa"/>
              <w:left w:w="15" w:type="dxa"/>
              <w:right w:w="15" w:type="dxa"/>
            </w:tcMar>
            <w:vAlign w:val="center"/>
          </w:tcPr>
          <w:p w14:paraId="049A63D8"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KM785150G01</w:t>
            </w:r>
          </w:p>
        </w:tc>
        <w:tc>
          <w:tcPr>
            <w:tcW w:w="1314" w:type="dxa"/>
            <w:shd w:val="clear" w:color="auto" w:fill="auto"/>
            <w:tcMar>
              <w:top w:w="15" w:type="dxa"/>
              <w:left w:w="15" w:type="dxa"/>
              <w:right w:w="15" w:type="dxa"/>
            </w:tcMar>
            <w:vAlign w:val="center"/>
          </w:tcPr>
          <w:p w14:paraId="31F51370"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8</w:t>
            </w:r>
          </w:p>
        </w:tc>
        <w:tc>
          <w:tcPr>
            <w:tcW w:w="855" w:type="dxa"/>
            <w:shd w:val="clear" w:color="auto" w:fill="auto"/>
            <w:tcMar>
              <w:top w:w="15" w:type="dxa"/>
              <w:left w:w="15" w:type="dxa"/>
              <w:right w:w="15" w:type="dxa"/>
            </w:tcMar>
            <w:vAlign w:val="center"/>
          </w:tcPr>
          <w:p w14:paraId="21F76B7C"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个</w:t>
            </w:r>
            <w:proofErr w:type="gramEnd"/>
          </w:p>
        </w:tc>
        <w:tc>
          <w:tcPr>
            <w:tcW w:w="855" w:type="dxa"/>
            <w:vAlign w:val="center"/>
          </w:tcPr>
          <w:p w14:paraId="47A00A72"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2F6658F5" w14:textId="61BD8F88" w:rsidTr="00211775">
        <w:trPr>
          <w:trHeight w:val="429"/>
          <w:jc w:val="center"/>
        </w:trPr>
        <w:tc>
          <w:tcPr>
            <w:tcW w:w="633" w:type="dxa"/>
            <w:shd w:val="clear" w:color="auto" w:fill="auto"/>
            <w:tcMar>
              <w:top w:w="15" w:type="dxa"/>
              <w:left w:w="15" w:type="dxa"/>
              <w:right w:w="15" w:type="dxa"/>
            </w:tcMar>
            <w:vAlign w:val="center"/>
          </w:tcPr>
          <w:p w14:paraId="442554B7"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22</w:t>
            </w:r>
          </w:p>
        </w:tc>
        <w:tc>
          <w:tcPr>
            <w:tcW w:w="1631" w:type="dxa"/>
            <w:shd w:val="clear" w:color="auto" w:fill="auto"/>
            <w:tcMar>
              <w:top w:w="15" w:type="dxa"/>
              <w:left w:w="15" w:type="dxa"/>
              <w:right w:w="15" w:type="dxa"/>
            </w:tcMar>
            <w:vAlign w:val="center"/>
          </w:tcPr>
          <w:p w14:paraId="672FC1ED"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proofErr w:type="gramStart"/>
            <w:r w:rsidRPr="00B83833">
              <w:rPr>
                <w:rFonts w:asciiTheme="minorEastAsia" w:eastAsiaTheme="minorEastAsia" w:hAnsiTheme="minorEastAsia" w:cstheme="minorEastAsia" w:hint="eastAsia"/>
                <w:color w:val="000000"/>
                <w:kern w:val="0"/>
                <w:szCs w:val="21"/>
                <w:lang w:bidi="ar"/>
              </w:rPr>
              <w:t>直梯</w:t>
            </w:r>
            <w:proofErr w:type="gramEnd"/>
          </w:p>
        </w:tc>
        <w:tc>
          <w:tcPr>
            <w:tcW w:w="1622" w:type="dxa"/>
            <w:shd w:val="clear" w:color="auto" w:fill="auto"/>
            <w:tcMar>
              <w:top w:w="15" w:type="dxa"/>
              <w:left w:w="15" w:type="dxa"/>
              <w:right w:w="15" w:type="dxa"/>
            </w:tcMar>
            <w:vAlign w:val="center"/>
          </w:tcPr>
          <w:p w14:paraId="2E2F8BF2"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厅外显示板</w:t>
            </w:r>
          </w:p>
        </w:tc>
        <w:tc>
          <w:tcPr>
            <w:tcW w:w="1226" w:type="dxa"/>
            <w:shd w:val="clear" w:color="auto" w:fill="auto"/>
            <w:tcMar>
              <w:top w:w="15" w:type="dxa"/>
              <w:left w:w="15" w:type="dxa"/>
              <w:right w:w="15" w:type="dxa"/>
            </w:tcMar>
            <w:vAlign w:val="center"/>
          </w:tcPr>
          <w:p w14:paraId="71189D80"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通力</w:t>
            </w:r>
          </w:p>
        </w:tc>
        <w:tc>
          <w:tcPr>
            <w:tcW w:w="1740" w:type="dxa"/>
            <w:shd w:val="clear" w:color="auto" w:fill="auto"/>
            <w:noWrap/>
            <w:tcMar>
              <w:top w:w="15" w:type="dxa"/>
              <w:left w:w="15" w:type="dxa"/>
              <w:right w:w="15" w:type="dxa"/>
            </w:tcMar>
            <w:vAlign w:val="center"/>
          </w:tcPr>
          <w:p w14:paraId="585F287E" w14:textId="77777777" w:rsidR="00211775" w:rsidRPr="00B83833" w:rsidRDefault="00211775" w:rsidP="00211775">
            <w:pPr>
              <w:jc w:val="center"/>
              <w:rPr>
                <w:rFonts w:asciiTheme="minorEastAsia" w:eastAsiaTheme="minorEastAsia" w:hAnsiTheme="minorEastAsia" w:cstheme="minorEastAsia"/>
                <w:color w:val="000000"/>
                <w:szCs w:val="21"/>
              </w:rPr>
            </w:pPr>
          </w:p>
        </w:tc>
        <w:tc>
          <w:tcPr>
            <w:tcW w:w="1314" w:type="dxa"/>
            <w:shd w:val="clear" w:color="auto" w:fill="auto"/>
            <w:tcMar>
              <w:top w:w="15" w:type="dxa"/>
              <w:left w:w="15" w:type="dxa"/>
              <w:right w:w="15" w:type="dxa"/>
            </w:tcMar>
            <w:vAlign w:val="center"/>
          </w:tcPr>
          <w:p w14:paraId="55A14051"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10</w:t>
            </w:r>
          </w:p>
        </w:tc>
        <w:tc>
          <w:tcPr>
            <w:tcW w:w="855" w:type="dxa"/>
            <w:shd w:val="clear" w:color="auto" w:fill="auto"/>
            <w:tcMar>
              <w:top w:w="15" w:type="dxa"/>
              <w:left w:w="15" w:type="dxa"/>
              <w:right w:w="15" w:type="dxa"/>
            </w:tcMar>
            <w:vAlign w:val="center"/>
          </w:tcPr>
          <w:p w14:paraId="262D3566" w14:textId="77777777" w:rsidR="00211775" w:rsidRPr="00B83833" w:rsidRDefault="00211775" w:rsidP="00211775">
            <w:pPr>
              <w:jc w:val="center"/>
              <w:textAlignment w:val="center"/>
              <w:rPr>
                <w:rFonts w:asciiTheme="minorEastAsia" w:eastAsiaTheme="minorEastAsia" w:hAnsiTheme="minorEastAsia" w:cstheme="minorEastAsia"/>
                <w:color w:val="000000"/>
                <w:szCs w:val="21"/>
              </w:rPr>
            </w:pPr>
            <w:r w:rsidRPr="00B83833">
              <w:rPr>
                <w:rFonts w:asciiTheme="minorEastAsia" w:eastAsiaTheme="minorEastAsia" w:hAnsiTheme="minorEastAsia" w:cstheme="minorEastAsia" w:hint="eastAsia"/>
                <w:color w:val="000000"/>
                <w:kern w:val="0"/>
                <w:szCs w:val="21"/>
                <w:lang w:bidi="ar"/>
              </w:rPr>
              <w:t>块</w:t>
            </w:r>
          </w:p>
        </w:tc>
        <w:tc>
          <w:tcPr>
            <w:tcW w:w="855" w:type="dxa"/>
            <w:vAlign w:val="center"/>
          </w:tcPr>
          <w:p w14:paraId="40383643" w14:textId="77777777" w:rsidR="00211775" w:rsidRPr="00B83833" w:rsidRDefault="00211775" w:rsidP="00211775">
            <w:pPr>
              <w:jc w:val="center"/>
              <w:textAlignment w:val="center"/>
              <w:rPr>
                <w:rFonts w:asciiTheme="minorEastAsia" w:eastAsiaTheme="minorEastAsia" w:hAnsiTheme="minorEastAsia" w:cstheme="minorEastAsia"/>
                <w:color w:val="000000"/>
                <w:kern w:val="0"/>
                <w:szCs w:val="21"/>
                <w:lang w:bidi="ar"/>
              </w:rPr>
            </w:pPr>
          </w:p>
        </w:tc>
      </w:tr>
      <w:tr w:rsidR="00211775" w:rsidRPr="00B83833" w14:paraId="236213F4" w14:textId="77777777" w:rsidTr="00A0738A">
        <w:trPr>
          <w:trHeight w:val="697"/>
          <w:jc w:val="center"/>
        </w:trPr>
        <w:tc>
          <w:tcPr>
            <w:tcW w:w="9876"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124EB3" w14:textId="24836BC7" w:rsidR="00211775" w:rsidRPr="00A0738A" w:rsidRDefault="00211775" w:rsidP="00211775">
            <w:pPr>
              <w:jc w:val="center"/>
              <w:textAlignment w:val="center"/>
              <w:rPr>
                <w:rFonts w:asciiTheme="minorEastAsia" w:eastAsiaTheme="minorEastAsia" w:hAnsiTheme="minorEastAsia" w:cstheme="minorEastAsia"/>
                <w:color w:val="000000"/>
                <w:kern w:val="0"/>
                <w:szCs w:val="21"/>
                <w:lang w:bidi="ar"/>
              </w:rPr>
            </w:pPr>
            <w:r w:rsidRPr="00A0738A">
              <w:rPr>
                <w:rFonts w:ascii="宋体" w:hAnsi="宋体" w:cs="宋体" w:hint="eastAsia"/>
                <w:b/>
                <w:color w:val="000000"/>
                <w:kern w:val="0"/>
                <w:szCs w:val="21"/>
                <w:highlight w:val="yellow"/>
                <w:lang w:bidi="ar"/>
              </w:rPr>
              <w:t>税率</w:t>
            </w:r>
            <w:r w:rsidRPr="00A0738A">
              <w:rPr>
                <w:rFonts w:ascii="宋体" w:hAnsi="宋体" w:cs="宋体"/>
                <w:b/>
                <w:color w:val="000000"/>
                <w:kern w:val="0"/>
                <w:szCs w:val="21"/>
                <w:highlight w:val="yellow"/>
                <w:lang w:bidi="ar"/>
              </w:rPr>
              <w:t>：（</w:t>
            </w:r>
            <w:r w:rsidRPr="00A0738A">
              <w:rPr>
                <w:rFonts w:ascii="宋体" w:hAnsi="宋体" w:cs="宋体" w:hint="eastAsia"/>
                <w:b/>
                <w:color w:val="000000"/>
                <w:kern w:val="0"/>
                <w:szCs w:val="21"/>
                <w:highlight w:val="yellow"/>
                <w:lang w:bidi="ar"/>
              </w:rPr>
              <w:t xml:space="preserve">           </w:t>
            </w:r>
            <w:r w:rsidRPr="00A0738A">
              <w:rPr>
                <w:rFonts w:ascii="宋体" w:hAnsi="宋体" w:cs="宋体"/>
                <w:b/>
                <w:color w:val="000000"/>
                <w:kern w:val="0"/>
                <w:szCs w:val="21"/>
                <w:highlight w:val="yellow"/>
                <w:lang w:bidi="ar"/>
              </w:rPr>
              <w:t>）</w:t>
            </w:r>
            <w:r w:rsidRPr="00A0738A">
              <w:rPr>
                <w:rFonts w:ascii="宋体" w:hAnsi="宋体" w:cs="宋体" w:hint="eastAsia"/>
                <w:b/>
                <w:color w:val="000000"/>
                <w:kern w:val="0"/>
                <w:szCs w:val="21"/>
                <w:highlight w:val="yellow"/>
                <w:lang w:bidi="ar"/>
              </w:rPr>
              <w:t>%</w:t>
            </w:r>
          </w:p>
        </w:tc>
      </w:tr>
      <w:tr w:rsidR="00211775" w:rsidRPr="00B83833" w14:paraId="1B22890C" w14:textId="77777777" w:rsidTr="00A0738A">
        <w:trPr>
          <w:trHeight w:val="657"/>
          <w:jc w:val="center"/>
        </w:trPr>
        <w:tc>
          <w:tcPr>
            <w:tcW w:w="9876"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3E3276" w14:textId="60CA7ADF" w:rsidR="00211775" w:rsidRPr="00A0738A" w:rsidRDefault="00211775" w:rsidP="00211775">
            <w:pPr>
              <w:jc w:val="center"/>
              <w:textAlignment w:val="center"/>
              <w:rPr>
                <w:rFonts w:asciiTheme="minorEastAsia" w:eastAsiaTheme="minorEastAsia" w:hAnsiTheme="minorEastAsia" w:cstheme="minorEastAsia"/>
                <w:color w:val="000000"/>
                <w:kern w:val="0"/>
                <w:szCs w:val="21"/>
                <w:lang w:bidi="ar"/>
              </w:rPr>
            </w:pPr>
            <w:r w:rsidRPr="00A0738A">
              <w:rPr>
                <w:rFonts w:ascii="宋体" w:hAnsi="宋体" w:cs="宋体" w:hint="eastAsia"/>
                <w:b/>
                <w:color w:val="000000"/>
                <w:kern w:val="0"/>
                <w:szCs w:val="21"/>
                <w:highlight w:val="yellow"/>
                <w:lang w:bidi="ar"/>
              </w:rPr>
              <w:t>总价</w:t>
            </w:r>
            <w:r w:rsidRPr="00A0738A">
              <w:rPr>
                <w:rFonts w:ascii="宋体" w:hAnsi="宋体" w:cs="宋体"/>
                <w:b/>
                <w:color w:val="000000"/>
                <w:kern w:val="0"/>
                <w:szCs w:val="21"/>
                <w:highlight w:val="yellow"/>
                <w:lang w:bidi="ar"/>
              </w:rPr>
              <w:t>报价：（</w:t>
            </w:r>
            <w:r w:rsidRPr="00A0738A">
              <w:rPr>
                <w:rFonts w:ascii="宋体" w:hAnsi="宋体" w:cs="宋体" w:hint="eastAsia"/>
                <w:b/>
                <w:color w:val="000000"/>
                <w:kern w:val="0"/>
                <w:szCs w:val="21"/>
                <w:highlight w:val="yellow"/>
                <w:lang w:bidi="ar"/>
              </w:rPr>
              <w:t xml:space="preserve">  </w:t>
            </w:r>
            <w:r w:rsidRPr="00A0738A">
              <w:rPr>
                <w:rFonts w:ascii="宋体" w:hAnsi="宋体" w:cs="宋体"/>
                <w:b/>
                <w:color w:val="000000"/>
                <w:kern w:val="0"/>
                <w:szCs w:val="21"/>
                <w:highlight w:val="yellow"/>
                <w:lang w:bidi="ar"/>
              </w:rPr>
              <w:t xml:space="preserve">              </w:t>
            </w:r>
            <w:r w:rsidRPr="00A0738A">
              <w:rPr>
                <w:rFonts w:ascii="宋体" w:hAnsi="宋体" w:cs="宋体" w:hint="eastAsia"/>
                <w:b/>
                <w:color w:val="000000"/>
                <w:kern w:val="0"/>
                <w:szCs w:val="21"/>
                <w:highlight w:val="yellow"/>
                <w:lang w:bidi="ar"/>
              </w:rPr>
              <w:t xml:space="preserve"> </w:t>
            </w:r>
            <w:r w:rsidRPr="00A0738A">
              <w:rPr>
                <w:rFonts w:ascii="宋体" w:hAnsi="宋体" w:cs="宋体"/>
                <w:b/>
                <w:color w:val="000000"/>
                <w:kern w:val="0"/>
                <w:szCs w:val="21"/>
                <w:highlight w:val="yellow"/>
                <w:lang w:bidi="ar"/>
              </w:rPr>
              <w:t>）</w:t>
            </w:r>
            <w:r w:rsidRPr="00A0738A">
              <w:rPr>
                <w:rFonts w:ascii="宋体" w:hAnsi="宋体" w:cs="宋体" w:hint="eastAsia"/>
                <w:b/>
                <w:color w:val="000000"/>
                <w:kern w:val="0"/>
                <w:szCs w:val="21"/>
                <w:highlight w:val="yellow"/>
                <w:lang w:bidi="ar"/>
              </w:rPr>
              <w:t>元</w:t>
            </w:r>
          </w:p>
        </w:tc>
      </w:tr>
    </w:tbl>
    <w:p w14:paraId="751E4724" w14:textId="77777777" w:rsidR="00754BEA" w:rsidRPr="004A38B8" w:rsidRDefault="00754BEA" w:rsidP="00754BEA">
      <w:pPr>
        <w:rPr>
          <w:rFonts w:ascii="宋体" w:hAnsi="宋体" w:cs="宋体"/>
          <w:szCs w:val="21"/>
        </w:rPr>
      </w:pPr>
    </w:p>
    <w:p w14:paraId="029D6830" w14:textId="77777777" w:rsidR="004A3926" w:rsidRDefault="004A3926" w:rsidP="00754BEA">
      <w:pPr>
        <w:pStyle w:val="a3"/>
        <w:widowControl/>
        <w:spacing w:before="0" w:beforeAutospacing="0" w:after="0" w:afterAutospacing="0" w:line="360" w:lineRule="auto"/>
        <w:jc w:val="both"/>
        <w:rPr>
          <w:rFonts w:ascii="宋体" w:hAnsi="宋体" w:cs="宋体"/>
          <w:b/>
          <w:color w:val="333333"/>
          <w:sz w:val="21"/>
          <w:szCs w:val="21"/>
        </w:rPr>
      </w:pPr>
    </w:p>
    <w:p w14:paraId="13891CFC" w14:textId="77777777" w:rsidR="00754BEA" w:rsidRDefault="00754BEA" w:rsidP="00754BEA">
      <w:pPr>
        <w:pStyle w:val="a3"/>
        <w:widowControl/>
        <w:spacing w:before="0" w:beforeAutospacing="0" w:after="0" w:afterAutospacing="0" w:line="360" w:lineRule="auto"/>
        <w:jc w:val="both"/>
        <w:rPr>
          <w:rFonts w:ascii="宋体" w:hAnsi="宋体" w:cs="宋体"/>
          <w:b/>
          <w:color w:val="333333"/>
          <w:sz w:val="21"/>
          <w:szCs w:val="21"/>
        </w:rPr>
      </w:pPr>
      <w:r>
        <w:rPr>
          <w:rFonts w:ascii="宋体" w:hAnsi="宋体" w:cs="宋体" w:hint="eastAsia"/>
          <w:b/>
          <w:color w:val="333333"/>
          <w:sz w:val="21"/>
          <w:szCs w:val="21"/>
        </w:rPr>
        <w:t>注：</w:t>
      </w:r>
      <w:r>
        <w:rPr>
          <w:rFonts w:ascii="宋体" w:hAnsi="宋体" w:cs="宋体" w:hint="eastAsia"/>
          <w:b/>
          <w:color w:val="FF0000"/>
          <w:sz w:val="21"/>
          <w:szCs w:val="21"/>
        </w:rPr>
        <w:t>1.提交资格审查报名资料时，不需要提供报价表，如提交资格审查报名阶段提供该表格将会导致报名资格被拒绝。</w:t>
      </w:r>
    </w:p>
    <w:p w14:paraId="0E2999BC" w14:textId="77777777" w:rsidR="00754BEA" w:rsidRDefault="00754BEA" w:rsidP="00754BEA">
      <w:pPr>
        <w:pStyle w:val="a3"/>
        <w:widowControl/>
        <w:spacing w:before="0" w:beforeAutospacing="0" w:after="0" w:afterAutospacing="0" w:line="360" w:lineRule="auto"/>
        <w:ind w:firstLineChars="200" w:firstLine="422"/>
        <w:jc w:val="both"/>
        <w:rPr>
          <w:rFonts w:ascii="宋体" w:hAnsi="宋体" w:cs="宋体"/>
          <w:b/>
          <w:sz w:val="21"/>
          <w:szCs w:val="21"/>
        </w:rPr>
      </w:pPr>
      <w:r>
        <w:rPr>
          <w:rFonts w:ascii="宋体" w:hAnsi="宋体" w:cs="宋体" w:hint="eastAsia"/>
          <w:b/>
          <w:sz w:val="21"/>
          <w:szCs w:val="21"/>
        </w:rPr>
        <w:t>2.确定为</w:t>
      </w:r>
      <w:proofErr w:type="gramStart"/>
      <w:r>
        <w:rPr>
          <w:rFonts w:ascii="宋体" w:hAnsi="宋体" w:cs="宋体" w:hint="eastAsia"/>
          <w:b/>
          <w:sz w:val="21"/>
          <w:szCs w:val="21"/>
        </w:rPr>
        <w:t>候选合作</w:t>
      </w:r>
      <w:proofErr w:type="gramEnd"/>
      <w:r>
        <w:rPr>
          <w:rFonts w:ascii="宋体" w:hAnsi="宋体" w:cs="宋体" w:hint="eastAsia"/>
          <w:b/>
          <w:sz w:val="21"/>
          <w:szCs w:val="21"/>
        </w:rPr>
        <w:t>商后，报价人应提供报价表。</w:t>
      </w:r>
    </w:p>
    <w:p w14:paraId="6CFB7EE3" w14:textId="77777777" w:rsidR="00754BEA" w:rsidRDefault="00754BEA" w:rsidP="00754BEA">
      <w:pPr>
        <w:spacing w:line="312" w:lineRule="auto"/>
        <w:ind w:firstLineChars="200" w:firstLine="420"/>
        <w:outlineLvl w:val="0"/>
        <w:rPr>
          <w:rFonts w:ascii="宋体" w:hAnsi="宋体" w:cs="宋体"/>
          <w:szCs w:val="21"/>
        </w:rPr>
      </w:pPr>
      <w:r>
        <w:rPr>
          <w:rFonts w:ascii="宋体" w:hAnsi="宋体" w:cs="宋体" w:hint="eastAsia"/>
          <w:szCs w:val="21"/>
        </w:rPr>
        <w:t>以上报价包括了设计与设计联络、货物及附件（含质保期内的备品备件）的制造、包装、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项目和货物再支付任何费用。</w:t>
      </w:r>
    </w:p>
    <w:p w14:paraId="073FB025" w14:textId="77777777" w:rsidR="00754BEA" w:rsidRDefault="00754BEA" w:rsidP="00754BEA">
      <w:pPr>
        <w:widowControl/>
        <w:spacing w:line="360" w:lineRule="auto"/>
        <w:ind w:firstLineChars="1450" w:firstLine="3045"/>
        <w:textAlignment w:val="bottom"/>
        <w:rPr>
          <w:rFonts w:ascii="宋体" w:hAnsi="宋体" w:cs="宋体"/>
          <w:color w:val="333333"/>
          <w:szCs w:val="21"/>
        </w:rPr>
      </w:pPr>
      <w:r>
        <w:rPr>
          <w:rFonts w:ascii="宋体" w:hAnsi="宋体" w:cs="宋体" w:hint="eastAsia"/>
          <w:color w:val="333333"/>
          <w:kern w:val="0"/>
          <w:szCs w:val="21"/>
        </w:rPr>
        <w:lastRenderedPageBreak/>
        <w:t>______________________________________</w:t>
      </w:r>
    </w:p>
    <w:p w14:paraId="315541A7"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（报价人全称、盖法人公章）</w:t>
      </w:r>
    </w:p>
    <w:p w14:paraId="2EC45EB6"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______________________________________</w:t>
      </w:r>
    </w:p>
    <w:p w14:paraId="3E724B0D"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（报价人地址）</w:t>
      </w:r>
    </w:p>
    <w:p w14:paraId="41B610E2"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______________________________________</w:t>
      </w:r>
    </w:p>
    <w:p w14:paraId="00B27BCE"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（授权代表姓名）</w:t>
      </w:r>
    </w:p>
    <w:p w14:paraId="5A444F2C" w14:textId="77777777" w:rsidR="00754BEA" w:rsidRDefault="00754BEA" w:rsidP="00754BEA">
      <w:pPr>
        <w:widowControl/>
        <w:spacing w:line="360" w:lineRule="auto"/>
        <w:ind w:firstLineChars="1450" w:firstLine="3045"/>
        <w:textAlignment w:val="bottom"/>
        <w:rPr>
          <w:rFonts w:ascii="宋体" w:hAnsi="宋体" w:cs="宋体"/>
          <w:color w:val="333333"/>
          <w:szCs w:val="21"/>
        </w:rPr>
      </w:pPr>
      <w:r>
        <w:rPr>
          <w:rFonts w:ascii="宋体" w:hAnsi="宋体" w:cs="宋体" w:hint="eastAsia"/>
          <w:color w:val="333333"/>
          <w:kern w:val="0"/>
          <w:szCs w:val="21"/>
        </w:rPr>
        <w:t>______________________________________</w:t>
      </w:r>
    </w:p>
    <w:p w14:paraId="099E33D0"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（签名）</w:t>
      </w:r>
    </w:p>
    <w:p w14:paraId="153675ED"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______________________________________</w:t>
      </w:r>
    </w:p>
    <w:p w14:paraId="6556C3E3" w14:textId="77777777" w:rsidR="00754BEA" w:rsidRDefault="00754BEA" w:rsidP="00754BEA">
      <w:pPr>
        <w:widowControl/>
        <w:spacing w:line="360" w:lineRule="auto"/>
        <w:textAlignment w:val="bottom"/>
        <w:rPr>
          <w:rFonts w:ascii="宋体" w:hAnsi="宋体" w:cs="宋体"/>
          <w:color w:val="333333"/>
          <w:kern w:val="0"/>
          <w:szCs w:val="21"/>
        </w:rPr>
      </w:pPr>
      <w:r>
        <w:rPr>
          <w:rFonts w:ascii="宋体" w:hAnsi="宋体" w:cs="宋体" w:hint="eastAsia"/>
          <w:color w:val="333333"/>
          <w:kern w:val="0"/>
          <w:szCs w:val="21"/>
        </w:rPr>
        <w:t>               （日期）</w:t>
      </w:r>
    </w:p>
    <w:p w14:paraId="4CA5BD8C" w14:textId="77777777" w:rsidR="00FE1EDC" w:rsidRDefault="00FE1EDC">
      <w:pPr>
        <w:widowControl/>
        <w:jc w:val="left"/>
        <w:rPr>
          <w:rFonts w:ascii="宋体" w:hAnsi="宋体" w:cs="宋体"/>
          <w:b/>
          <w:bCs/>
          <w:color w:val="333333"/>
          <w:kern w:val="0"/>
          <w:szCs w:val="21"/>
        </w:rPr>
      </w:pPr>
      <w:r>
        <w:rPr>
          <w:rFonts w:ascii="宋体" w:hAnsi="宋体" w:cs="宋体"/>
          <w:b/>
          <w:bCs/>
          <w:color w:val="333333"/>
          <w:kern w:val="0"/>
          <w:szCs w:val="21"/>
        </w:rPr>
        <w:br w:type="page"/>
      </w:r>
    </w:p>
    <w:p w14:paraId="0D6574C9" w14:textId="77777777" w:rsidR="00754BEA" w:rsidRDefault="00754BEA" w:rsidP="00754BEA">
      <w:pPr>
        <w:widowControl/>
        <w:spacing w:line="360" w:lineRule="auto"/>
        <w:rPr>
          <w:rFonts w:ascii="宋体" w:hAnsi="宋体" w:cs="宋体"/>
          <w:b/>
          <w:bCs/>
          <w:color w:val="333333"/>
          <w:szCs w:val="21"/>
        </w:rPr>
      </w:pPr>
      <w:r>
        <w:rPr>
          <w:rFonts w:ascii="宋体" w:hAnsi="宋体" w:cs="宋体" w:hint="eastAsia"/>
          <w:b/>
          <w:bCs/>
          <w:color w:val="333333"/>
          <w:kern w:val="0"/>
          <w:szCs w:val="21"/>
        </w:rPr>
        <w:lastRenderedPageBreak/>
        <w:t>附件二、营业执照（或法律法规规定的其他主体证明文件）复印件</w:t>
      </w:r>
      <w:r w:rsidR="00170F17" w:rsidRPr="00170F17">
        <w:rPr>
          <w:rFonts w:ascii="宋体" w:hAnsi="宋体" w:cs="宋体" w:hint="eastAsia"/>
          <w:b/>
          <w:bCs/>
          <w:color w:val="333333"/>
          <w:kern w:val="0"/>
          <w:szCs w:val="21"/>
          <w:highlight w:val="yellow"/>
        </w:rPr>
        <w:t>（加盖公章）</w:t>
      </w:r>
      <w:r>
        <w:rPr>
          <w:rFonts w:ascii="宋体" w:hAnsi="宋体" w:cs="宋体" w:hint="eastAsia"/>
          <w:b/>
          <w:bCs/>
          <w:color w:val="333333"/>
          <w:kern w:val="0"/>
          <w:szCs w:val="21"/>
        </w:rPr>
        <w:t>。</w:t>
      </w:r>
    </w:p>
    <w:p w14:paraId="083DFD18" w14:textId="77777777" w:rsidR="00754BEA" w:rsidRDefault="00754BEA" w:rsidP="00754BEA">
      <w:pPr>
        <w:rPr>
          <w:rFonts w:ascii="宋体" w:hAnsi="宋体" w:cs="宋体"/>
          <w:b/>
          <w:szCs w:val="21"/>
        </w:rPr>
      </w:pPr>
    </w:p>
    <w:p w14:paraId="4D232C6D" w14:textId="77777777" w:rsidR="00754BEA" w:rsidRDefault="00754BEA" w:rsidP="00754BEA">
      <w:pPr>
        <w:rPr>
          <w:rFonts w:ascii="宋体" w:hAnsi="宋体" w:cs="宋体"/>
          <w:b/>
          <w:szCs w:val="21"/>
        </w:rPr>
      </w:pPr>
    </w:p>
    <w:p w14:paraId="596C3FF7" w14:textId="77777777" w:rsidR="00754BEA" w:rsidRDefault="00754BEA" w:rsidP="00754BEA">
      <w:pPr>
        <w:rPr>
          <w:rFonts w:ascii="宋体" w:hAnsi="宋体" w:cs="宋体"/>
          <w:b/>
          <w:szCs w:val="21"/>
        </w:rPr>
      </w:pPr>
    </w:p>
    <w:p w14:paraId="28DED5ED" w14:textId="77777777" w:rsidR="00754BEA" w:rsidRDefault="00754BEA" w:rsidP="00754BEA">
      <w:pPr>
        <w:rPr>
          <w:rFonts w:ascii="宋体" w:hAnsi="宋体" w:cs="宋体"/>
          <w:b/>
          <w:szCs w:val="21"/>
        </w:rPr>
      </w:pPr>
    </w:p>
    <w:p w14:paraId="07C1ADDB" w14:textId="77777777" w:rsidR="00754BEA" w:rsidRDefault="00754BEA" w:rsidP="00754BEA">
      <w:pPr>
        <w:rPr>
          <w:rFonts w:ascii="宋体" w:hAnsi="宋体" w:cs="宋体"/>
          <w:b/>
          <w:szCs w:val="21"/>
        </w:rPr>
      </w:pPr>
    </w:p>
    <w:p w14:paraId="2C376C59" w14:textId="77777777" w:rsidR="00754BEA" w:rsidRDefault="00754BEA" w:rsidP="00754BEA">
      <w:pPr>
        <w:rPr>
          <w:rFonts w:ascii="宋体" w:hAnsi="宋体" w:cs="宋体"/>
          <w:b/>
          <w:szCs w:val="21"/>
        </w:rPr>
      </w:pPr>
    </w:p>
    <w:p w14:paraId="6544583D" w14:textId="77777777" w:rsidR="00754BEA" w:rsidRDefault="00754BEA" w:rsidP="00754BEA">
      <w:pPr>
        <w:pStyle w:val="1"/>
        <w:numPr>
          <w:ilvl w:val="0"/>
          <w:numId w:val="0"/>
        </w:numPr>
      </w:pPr>
    </w:p>
    <w:p w14:paraId="09FA080F" w14:textId="77777777" w:rsidR="00754BEA" w:rsidRDefault="00754BEA" w:rsidP="00754BEA"/>
    <w:p w14:paraId="5813F081" w14:textId="77777777" w:rsidR="00754BEA" w:rsidRDefault="00754BEA" w:rsidP="00754BEA">
      <w:pPr>
        <w:rPr>
          <w:rFonts w:ascii="宋体" w:hAnsi="宋体" w:cs="宋体"/>
          <w:b/>
          <w:szCs w:val="21"/>
        </w:rPr>
      </w:pPr>
    </w:p>
    <w:p w14:paraId="0FFE6287" w14:textId="77777777" w:rsidR="00754BEA" w:rsidRDefault="00754BEA" w:rsidP="00754BEA">
      <w:pPr>
        <w:rPr>
          <w:rFonts w:ascii="宋体" w:hAnsi="宋体" w:cs="宋体"/>
          <w:b/>
          <w:szCs w:val="21"/>
        </w:rPr>
      </w:pPr>
    </w:p>
    <w:p w14:paraId="2D168A78" w14:textId="77777777" w:rsidR="00754BEA" w:rsidRDefault="00754BEA" w:rsidP="00754BEA">
      <w:pPr>
        <w:rPr>
          <w:rFonts w:ascii="宋体" w:hAnsi="宋体" w:cs="宋体"/>
          <w:b/>
          <w:szCs w:val="21"/>
        </w:rPr>
      </w:pPr>
    </w:p>
    <w:p w14:paraId="54CAE4A0" w14:textId="77777777" w:rsidR="00754BEA" w:rsidRDefault="00754BEA" w:rsidP="00754BEA">
      <w:pPr>
        <w:rPr>
          <w:rFonts w:ascii="宋体" w:hAnsi="宋体" w:cs="宋体"/>
          <w:b/>
          <w:szCs w:val="21"/>
        </w:rPr>
      </w:pPr>
    </w:p>
    <w:p w14:paraId="06B1AF76" w14:textId="77777777" w:rsidR="00754BEA" w:rsidRDefault="00754BEA" w:rsidP="00754BEA">
      <w:pPr>
        <w:rPr>
          <w:rFonts w:ascii="宋体" w:hAnsi="宋体" w:cs="宋体"/>
          <w:b/>
          <w:szCs w:val="21"/>
        </w:rPr>
      </w:pPr>
    </w:p>
    <w:p w14:paraId="69A4F378" w14:textId="77777777" w:rsidR="00754BEA" w:rsidRDefault="00754BEA" w:rsidP="00754BEA">
      <w:pPr>
        <w:rPr>
          <w:rFonts w:ascii="宋体" w:hAnsi="宋体" w:cs="宋体"/>
          <w:b/>
          <w:szCs w:val="21"/>
        </w:rPr>
      </w:pPr>
    </w:p>
    <w:p w14:paraId="781D25DF" w14:textId="77777777" w:rsidR="00754BEA" w:rsidRDefault="00754BEA" w:rsidP="00754BEA">
      <w:pPr>
        <w:rPr>
          <w:rFonts w:ascii="宋体" w:hAnsi="宋体" w:cs="宋体"/>
          <w:b/>
          <w:szCs w:val="21"/>
        </w:rPr>
      </w:pPr>
    </w:p>
    <w:p w14:paraId="1142CFB4" w14:textId="77777777" w:rsidR="00754BEA" w:rsidRDefault="00754BEA" w:rsidP="00754BEA">
      <w:pPr>
        <w:rPr>
          <w:rFonts w:ascii="宋体" w:hAnsi="宋体" w:cs="宋体"/>
          <w:b/>
          <w:szCs w:val="21"/>
        </w:rPr>
      </w:pPr>
    </w:p>
    <w:p w14:paraId="4B26F140" w14:textId="77777777" w:rsidR="00754BEA" w:rsidRDefault="00754BEA" w:rsidP="00754BEA">
      <w:pPr>
        <w:rPr>
          <w:rFonts w:ascii="宋体" w:hAnsi="宋体" w:cs="宋体"/>
          <w:b/>
          <w:szCs w:val="21"/>
        </w:rPr>
      </w:pPr>
    </w:p>
    <w:p w14:paraId="3001FB51" w14:textId="77777777" w:rsidR="00754BEA" w:rsidRDefault="00754BEA" w:rsidP="00754BEA">
      <w:pPr>
        <w:rPr>
          <w:rFonts w:ascii="宋体" w:hAnsi="宋体" w:cs="宋体"/>
          <w:b/>
          <w:szCs w:val="21"/>
        </w:rPr>
      </w:pPr>
    </w:p>
    <w:p w14:paraId="57132ED0" w14:textId="77777777" w:rsidR="00754BEA" w:rsidRDefault="00754BEA" w:rsidP="00754BEA">
      <w:pPr>
        <w:rPr>
          <w:rFonts w:ascii="宋体" w:hAnsi="宋体" w:cs="宋体"/>
          <w:b/>
          <w:szCs w:val="21"/>
        </w:rPr>
      </w:pPr>
    </w:p>
    <w:p w14:paraId="15F7B9FB" w14:textId="77777777" w:rsidR="00754BEA" w:rsidRDefault="00754BEA" w:rsidP="00754BEA">
      <w:pPr>
        <w:rPr>
          <w:rFonts w:ascii="宋体" w:hAnsi="宋体" w:cs="宋体"/>
          <w:b/>
          <w:szCs w:val="21"/>
        </w:rPr>
      </w:pPr>
    </w:p>
    <w:p w14:paraId="5BA6928C" w14:textId="77777777" w:rsidR="00754BEA" w:rsidRDefault="00754BEA" w:rsidP="00754BEA">
      <w:pPr>
        <w:rPr>
          <w:rFonts w:ascii="宋体" w:hAnsi="宋体" w:cs="宋体"/>
          <w:b/>
          <w:szCs w:val="21"/>
        </w:rPr>
      </w:pPr>
    </w:p>
    <w:p w14:paraId="2050DFD3" w14:textId="77777777" w:rsidR="00754BEA" w:rsidRDefault="00754BEA" w:rsidP="00754BEA">
      <w:pPr>
        <w:rPr>
          <w:rFonts w:ascii="宋体" w:hAnsi="宋体" w:cs="宋体"/>
          <w:b/>
          <w:szCs w:val="21"/>
        </w:rPr>
      </w:pPr>
    </w:p>
    <w:p w14:paraId="59A768C2" w14:textId="77777777" w:rsidR="00754BEA" w:rsidRDefault="00754BEA" w:rsidP="00754BEA">
      <w:pPr>
        <w:rPr>
          <w:rFonts w:ascii="宋体" w:hAnsi="宋体" w:cs="宋体"/>
          <w:b/>
          <w:szCs w:val="21"/>
        </w:rPr>
      </w:pPr>
    </w:p>
    <w:p w14:paraId="066AC2C8" w14:textId="77777777" w:rsidR="00754BEA" w:rsidRDefault="00754BEA" w:rsidP="00754BEA">
      <w:pPr>
        <w:rPr>
          <w:rFonts w:ascii="宋体" w:hAnsi="宋体" w:cs="宋体"/>
          <w:b/>
          <w:szCs w:val="21"/>
        </w:rPr>
      </w:pPr>
    </w:p>
    <w:p w14:paraId="48BF2023" w14:textId="77777777" w:rsidR="00754BEA" w:rsidRDefault="00754BEA" w:rsidP="00754BEA">
      <w:pPr>
        <w:rPr>
          <w:rFonts w:ascii="宋体" w:hAnsi="宋体" w:cs="宋体"/>
          <w:b/>
          <w:szCs w:val="21"/>
        </w:rPr>
      </w:pPr>
    </w:p>
    <w:p w14:paraId="6740C25E" w14:textId="77777777" w:rsidR="00754BEA" w:rsidRDefault="00754BEA" w:rsidP="00754BEA">
      <w:pPr>
        <w:rPr>
          <w:rFonts w:ascii="宋体" w:hAnsi="宋体" w:cs="宋体"/>
          <w:b/>
          <w:szCs w:val="21"/>
        </w:rPr>
      </w:pPr>
    </w:p>
    <w:p w14:paraId="3A6D8051" w14:textId="77777777" w:rsidR="00754BEA" w:rsidRDefault="00754BEA" w:rsidP="00754BEA">
      <w:pPr>
        <w:rPr>
          <w:rFonts w:ascii="宋体" w:hAnsi="宋体" w:cs="宋体"/>
          <w:b/>
          <w:szCs w:val="21"/>
        </w:rPr>
      </w:pPr>
    </w:p>
    <w:p w14:paraId="15E07A0C" w14:textId="77777777" w:rsidR="00754BEA" w:rsidRDefault="00754BEA" w:rsidP="00754BEA">
      <w:pPr>
        <w:rPr>
          <w:rFonts w:ascii="宋体" w:hAnsi="宋体" w:cs="宋体"/>
          <w:b/>
          <w:szCs w:val="21"/>
        </w:rPr>
      </w:pPr>
    </w:p>
    <w:p w14:paraId="5FB6D0EF" w14:textId="77777777" w:rsidR="00754BEA" w:rsidRDefault="00754BEA" w:rsidP="00754BEA">
      <w:pPr>
        <w:rPr>
          <w:rFonts w:ascii="宋体" w:hAnsi="宋体" w:cs="宋体"/>
          <w:b/>
          <w:szCs w:val="21"/>
        </w:rPr>
      </w:pPr>
    </w:p>
    <w:p w14:paraId="037A51F8" w14:textId="77777777" w:rsidR="00754BEA" w:rsidRDefault="00754BEA" w:rsidP="00754BEA">
      <w:pPr>
        <w:rPr>
          <w:rFonts w:ascii="宋体" w:hAnsi="宋体" w:cs="宋体"/>
          <w:b/>
          <w:szCs w:val="21"/>
        </w:rPr>
      </w:pPr>
    </w:p>
    <w:p w14:paraId="06A75537" w14:textId="77777777" w:rsidR="00754BEA" w:rsidRDefault="00754BEA" w:rsidP="00754BEA">
      <w:pPr>
        <w:rPr>
          <w:rFonts w:ascii="宋体" w:hAnsi="宋体" w:cs="宋体"/>
          <w:b/>
          <w:szCs w:val="21"/>
        </w:rPr>
      </w:pPr>
    </w:p>
    <w:p w14:paraId="5C7CC258" w14:textId="77777777" w:rsidR="00754BEA" w:rsidRDefault="00754BEA" w:rsidP="00754BEA">
      <w:pPr>
        <w:rPr>
          <w:rFonts w:ascii="宋体" w:hAnsi="宋体" w:cs="宋体"/>
          <w:b/>
          <w:szCs w:val="21"/>
        </w:rPr>
      </w:pPr>
    </w:p>
    <w:p w14:paraId="39389FFB" w14:textId="77777777" w:rsidR="00754BEA" w:rsidRDefault="00754BEA" w:rsidP="00754BEA">
      <w:pPr>
        <w:rPr>
          <w:rFonts w:ascii="宋体" w:hAnsi="宋体" w:cs="宋体"/>
          <w:b/>
          <w:szCs w:val="21"/>
        </w:rPr>
      </w:pPr>
    </w:p>
    <w:p w14:paraId="4C5E3D3E" w14:textId="77777777" w:rsidR="00754BEA" w:rsidRDefault="00754BEA" w:rsidP="00754BEA">
      <w:pPr>
        <w:rPr>
          <w:rFonts w:ascii="宋体" w:hAnsi="宋体" w:cs="宋体"/>
          <w:b/>
          <w:szCs w:val="21"/>
        </w:rPr>
      </w:pPr>
    </w:p>
    <w:p w14:paraId="5660644A" w14:textId="77777777" w:rsidR="00754BEA" w:rsidRDefault="00754BEA" w:rsidP="00754BEA">
      <w:pPr>
        <w:rPr>
          <w:rFonts w:ascii="宋体" w:hAnsi="宋体" w:cs="宋体"/>
          <w:b/>
          <w:szCs w:val="21"/>
        </w:rPr>
      </w:pPr>
    </w:p>
    <w:p w14:paraId="4AF452E2" w14:textId="77777777" w:rsidR="00754BEA" w:rsidRDefault="00754BEA" w:rsidP="00754BEA">
      <w:pPr>
        <w:rPr>
          <w:rFonts w:ascii="宋体" w:hAnsi="宋体" w:cs="宋体"/>
          <w:b/>
          <w:szCs w:val="21"/>
        </w:rPr>
      </w:pPr>
    </w:p>
    <w:p w14:paraId="1A1C8670" w14:textId="77777777" w:rsidR="00754BEA" w:rsidRDefault="00754BEA" w:rsidP="00754BEA">
      <w:pPr>
        <w:rPr>
          <w:rFonts w:ascii="宋体" w:hAnsi="宋体" w:cs="宋体"/>
          <w:b/>
          <w:szCs w:val="21"/>
        </w:rPr>
      </w:pPr>
    </w:p>
    <w:p w14:paraId="535E4476" w14:textId="77777777" w:rsidR="00754BEA" w:rsidRDefault="00754BEA" w:rsidP="00754BEA">
      <w:pPr>
        <w:rPr>
          <w:rFonts w:ascii="宋体" w:hAnsi="宋体" w:cs="宋体"/>
          <w:b/>
          <w:szCs w:val="21"/>
        </w:rPr>
      </w:pPr>
    </w:p>
    <w:p w14:paraId="62755189" w14:textId="77777777" w:rsidR="00754BEA" w:rsidRDefault="00754BEA" w:rsidP="00754BEA">
      <w:pPr>
        <w:rPr>
          <w:rFonts w:ascii="宋体" w:hAnsi="宋体" w:cs="宋体"/>
          <w:b/>
          <w:szCs w:val="21"/>
        </w:rPr>
      </w:pPr>
    </w:p>
    <w:p w14:paraId="49C5D979" w14:textId="77777777" w:rsidR="00754BEA" w:rsidRDefault="00754BEA" w:rsidP="00754BEA">
      <w:pPr>
        <w:rPr>
          <w:rFonts w:ascii="宋体" w:hAnsi="宋体" w:cs="宋体"/>
          <w:b/>
          <w:szCs w:val="21"/>
        </w:rPr>
      </w:pPr>
    </w:p>
    <w:p w14:paraId="4634D597" w14:textId="77777777" w:rsidR="00754BEA" w:rsidRDefault="00754BEA" w:rsidP="00754BEA">
      <w:pPr>
        <w:rPr>
          <w:rFonts w:ascii="宋体" w:hAnsi="宋体" w:cs="宋体"/>
          <w:b/>
          <w:szCs w:val="21"/>
        </w:rPr>
      </w:pPr>
      <w:r>
        <w:rPr>
          <w:rFonts w:ascii="宋体" w:hAnsi="宋体" w:cs="宋体" w:hint="eastAsia"/>
          <w:b/>
          <w:szCs w:val="21"/>
        </w:rPr>
        <w:t>附件三</w:t>
      </w:r>
    </w:p>
    <w:p w14:paraId="73F2EB80" w14:textId="77777777" w:rsidR="00754BEA" w:rsidRDefault="00754BEA" w:rsidP="00754BEA">
      <w:pPr>
        <w:jc w:val="center"/>
        <w:rPr>
          <w:rFonts w:ascii="宋体" w:hAnsi="宋体" w:cs="宋体"/>
          <w:b/>
          <w:szCs w:val="21"/>
        </w:rPr>
      </w:pPr>
      <w:r>
        <w:rPr>
          <w:rFonts w:ascii="宋体" w:hAnsi="宋体" w:cs="宋体" w:hint="eastAsia"/>
          <w:b/>
          <w:szCs w:val="21"/>
        </w:rPr>
        <w:t>法定代表人证明书</w:t>
      </w:r>
    </w:p>
    <w:p w14:paraId="4941920C" w14:textId="77777777" w:rsidR="00754BEA" w:rsidRDefault="00754BEA" w:rsidP="00754BEA">
      <w:pPr>
        <w:spacing w:line="360" w:lineRule="auto"/>
        <w:rPr>
          <w:rFonts w:ascii="宋体" w:hAnsi="宋体" w:cs="宋体"/>
          <w:szCs w:val="21"/>
        </w:rPr>
      </w:pPr>
    </w:p>
    <w:p w14:paraId="738CBCA2"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合作单位名称：</w:t>
      </w:r>
      <w:r>
        <w:rPr>
          <w:rFonts w:ascii="宋体" w:hAnsi="宋体" w:cs="宋体" w:hint="eastAsia"/>
          <w:szCs w:val="21"/>
          <w:u w:val="single"/>
        </w:rPr>
        <w:t xml:space="preserve">                             </w:t>
      </w:r>
    </w:p>
    <w:p w14:paraId="792D90BA"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14:paraId="641635C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14:paraId="43198655"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5433475" w14:textId="77777777" w:rsidR="00754BEA" w:rsidRDefault="00754BEA" w:rsidP="00754BEA">
      <w:pPr>
        <w:spacing w:line="360" w:lineRule="auto"/>
        <w:ind w:firstLineChars="200" w:firstLine="420"/>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14:paraId="3E40549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r>
        <w:rPr>
          <w:rFonts w:ascii="宋体" w:hAnsi="宋体" w:cs="宋体" w:hint="eastAsia"/>
          <w:szCs w:val="21"/>
        </w:rPr>
        <w:t xml:space="preserve"> </w:t>
      </w:r>
    </w:p>
    <w:p w14:paraId="44F99712"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 （合作单位名称）的法定代表人。</w:t>
      </w:r>
    </w:p>
    <w:p w14:paraId="36255732"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特此证明。</w:t>
      </w:r>
    </w:p>
    <w:p w14:paraId="518EE1D8" w14:textId="77777777" w:rsidR="00754BEA" w:rsidRDefault="00754BEA" w:rsidP="00754BEA">
      <w:pPr>
        <w:spacing w:line="360" w:lineRule="auto"/>
        <w:rPr>
          <w:rFonts w:ascii="宋体" w:hAnsi="宋体" w:cs="宋体"/>
          <w:szCs w:val="21"/>
        </w:rPr>
      </w:pPr>
    </w:p>
    <w:p w14:paraId="717AFCA6"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rPr>
      </w:pPr>
      <w:r>
        <w:rPr>
          <w:rFonts w:ascii="宋体" w:hAnsi="宋体" w:cs="宋体" w:hint="eastAsia"/>
          <w:szCs w:val="21"/>
        </w:rPr>
        <w:t>合作单位名称：</w:t>
      </w:r>
      <w:r>
        <w:rPr>
          <w:rFonts w:ascii="宋体" w:hAnsi="宋体" w:cs="宋体" w:hint="eastAsia"/>
          <w:szCs w:val="21"/>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（盖公章）</w:t>
      </w:r>
    </w:p>
    <w:p w14:paraId="163B5CB3"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（签字或盖章）</w:t>
      </w:r>
    </w:p>
    <w:p w14:paraId="7E60042F"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u w:val="single"/>
        </w:rPr>
      </w:pPr>
      <w:r>
        <w:rPr>
          <w:rFonts w:ascii="宋体" w:hAnsi="宋体" w:cs="宋体" w:hint="eastAsia"/>
          <w:szCs w:val="21"/>
        </w:rPr>
        <w:t xml:space="preserve">日期：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448D7204" w14:textId="77777777" w:rsidR="00754BEA" w:rsidRDefault="00754BEA" w:rsidP="00754BEA">
      <w:pPr>
        <w:widowControl/>
        <w:spacing w:line="360" w:lineRule="auto"/>
        <w:textAlignment w:val="bottom"/>
        <w:rPr>
          <w:rFonts w:ascii="宋体" w:hAnsi="宋体" w:cs="宋体"/>
          <w:color w:val="333333"/>
          <w:kern w:val="0"/>
          <w:szCs w:val="21"/>
        </w:rPr>
      </w:pPr>
    </w:p>
    <w:p w14:paraId="015BCF82" w14:textId="77777777" w:rsidR="00754BEA" w:rsidRDefault="00754BEA" w:rsidP="00754BEA">
      <w:pPr>
        <w:rPr>
          <w:rFonts w:ascii="宋体" w:hAnsi="宋体" w:cs="宋体"/>
          <w:b/>
          <w:szCs w:val="21"/>
        </w:rPr>
      </w:pPr>
      <w:r>
        <w:rPr>
          <w:rFonts w:ascii="宋体" w:hAnsi="宋体" w:cs="宋体" w:hint="eastAsia"/>
          <w:b/>
          <w:noProof/>
          <w:szCs w:val="21"/>
        </w:rPr>
        <mc:AlternateContent>
          <mc:Choice Requires="wps">
            <w:drawing>
              <wp:anchor distT="0" distB="0" distL="114300" distR="114300" simplePos="0" relativeHeight="251660288" behindDoc="0" locked="0" layoutInCell="1" allowOverlap="1" wp14:anchorId="741C50F1" wp14:editId="7D5A1613">
                <wp:simplePos x="0" y="0"/>
                <wp:positionH relativeFrom="column">
                  <wp:posOffset>427990</wp:posOffset>
                </wp:positionH>
                <wp:positionV relativeFrom="paragraph">
                  <wp:posOffset>196850</wp:posOffset>
                </wp:positionV>
                <wp:extent cx="5257800" cy="1584325"/>
                <wp:effectExtent l="10795" t="13335" r="8255" b="1206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584325"/>
                        </a:xfrm>
                        <a:prstGeom prst="flowChartAlternateProcess">
                          <a:avLst/>
                        </a:prstGeom>
                        <a:solidFill>
                          <a:srgbClr val="FFFFFF"/>
                        </a:solidFill>
                        <a:ln w="9525" cmpd="sng">
                          <a:solidFill>
                            <a:srgbClr val="000000"/>
                          </a:solidFill>
                          <a:miter lim="800000"/>
                          <a:headEnd/>
                          <a:tailEnd/>
                        </a:ln>
                      </wps:spPr>
                      <wps:txbx>
                        <w:txbxContent>
                          <w:p w14:paraId="0E857128" w14:textId="77777777" w:rsidR="00B52F7E" w:rsidRDefault="00B52F7E" w:rsidP="00754BEA">
                            <w:pPr>
                              <w:jc w:val="center"/>
                              <w:rPr>
                                <w:rFonts w:hAnsi="宋体"/>
                                <w:szCs w:val="21"/>
                              </w:rPr>
                            </w:pPr>
                          </w:p>
                          <w:p w14:paraId="3052C980" w14:textId="77777777" w:rsidR="00B52F7E" w:rsidRDefault="00B52F7E" w:rsidP="00754BEA">
                            <w:pPr>
                              <w:jc w:val="center"/>
                              <w:rPr>
                                <w:rFonts w:hAnsi="宋体"/>
                                <w:szCs w:val="21"/>
                              </w:rPr>
                            </w:pPr>
                          </w:p>
                          <w:p w14:paraId="7308EF4A" w14:textId="77777777" w:rsidR="00B52F7E" w:rsidRDefault="00B52F7E" w:rsidP="00754BEA">
                            <w:pPr>
                              <w:jc w:val="center"/>
                              <w:rPr>
                                <w:rFonts w:hAnsi="宋体"/>
                                <w:szCs w:val="21"/>
                              </w:rPr>
                            </w:pPr>
                          </w:p>
                          <w:p w14:paraId="38D0E823" w14:textId="77777777" w:rsidR="00B52F7E" w:rsidRDefault="00B52F7E" w:rsidP="00754BEA">
                            <w:pPr>
                              <w:jc w:val="center"/>
                              <w:rPr>
                                <w:szCs w:val="21"/>
                              </w:rPr>
                            </w:pPr>
                            <w:r>
                              <w:rPr>
                                <w:rFonts w:hAnsi="宋体" w:hint="eastAsia"/>
                                <w:szCs w:val="21"/>
                              </w:rPr>
                              <w:t>法定代表人身份证复印件正反面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C50F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33.7pt;margin-top:15.5pt;width:414pt;height:1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">
                <v:textbox>
                  <w:txbxContent>
                    <w:p w14:paraId="0E857128" w14:textId="77777777" w:rsidR="00B52F7E" w:rsidRDefault="00B52F7E" w:rsidP="00754BEA">
                      <w:pPr>
                        <w:jc w:val="center"/>
                        <w:rPr>
                          <w:rFonts w:hAnsi="宋体"/>
                          <w:szCs w:val="21"/>
                        </w:rPr>
                      </w:pPr>
                    </w:p>
                    <w:p w14:paraId="3052C980" w14:textId="77777777" w:rsidR="00B52F7E" w:rsidRDefault="00B52F7E" w:rsidP="00754BEA">
                      <w:pPr>
                        <w:jc w:val="center"/>
                        <w:rPr>
                          <w:rFonts w:hAnsi="宋体"/>
                          <w:szCs w:val="21"/>
                        </w:rPr>
                      </w:pPr>
                    </w:p>
                    <w:p w14:paraId="7308EF4A" w14:textId="77777777" w:rsidR="00B52F7E" w:rsidRDefault="00B52F7E" w:rsidP="00754BEA">
                      <w:pPr>
                        <w:jc w:val="center"/>
                        <w:rPr>
                          <w:rFonts w:hAnsi="宋体"/>
                          <w:szCs w:val="21"/>
                        </w:rPr>
                      </w:pPr>
                    </w:p>
                    <w:p w14:paraId="38D0E823" w14:textId="77777777" w:rsidR="00B52F7E" w:rsidRDefault="00B52F7E" w:rsidP="00754BEA">
                      <w:pPr>
                        <w:jc w:val="center"/>
                        <w:rPr>
                          <w:szCs w:val="21"/>
                        </w:rPr>
                      </w:pPr>
                      <w:r>
                        <w:rPr>
                          <w:rFonts w:hAnsi="宋体" w:hint="eastAsia"/>
                          <w:szCs w:val="21"/>
                        </w:rPr>
                        <w:t>法定代表人身份证复印件正反面</w:t>
                      </w:r>
                    </w:p>
                  </w:txbxContent>
                </v:textbox>
              </v:shape>
            </w:pict>
          </mc:Fallback>
        </mc:AlternateContent>
      </w:r>
      <w:r>
        <w:rPr>
          <w:rFonts w:ascii="宋体" w:hAnsi="宋体" w:cs="宋体" w:hint="eastAsia"/>
          <w:b/>
          <w:color w:val="333333"/>
          <w:kern w:val="0"/>
          <w:szCs w:val="21"/>
        </w:rPr>
        <w:br w:type="page"/>
      </w:r>
      <w:r>
        <w:rPr>
          <w:rFonts w:ascii="宋体" w:hAnsi="宋体" w:cs="宋体" w:hint="eastAsia"/>
          <w:b/>
          <w:szCs w:val="21"/>
        </w:rPr>
        <w:lastRenderedPageBreak/>
        <w:t>附件四：</w:t>
      </w:r>
    </w:p>
    <w:p w14:paraId="3A346FB7" w14:textId="77777777" w:rsidR="00754BEA" w:rsidRDefault="00754BEA" w:rsidP="00754BEA">
      <w:pPr>
        <w:jc w:val="center"/>
        <w:rPr>
          <w:rFonts w:ascii="宋体" w:hAnsi="宋体" w:cs="宋体"/>
          <w:b/>
          <w:kern w:val="0"/>
          <w:szCs w:val="21"/>
        </w:rPr>
      </w:pPr>
      <w:r>
        <w:rPr>
          <w:rFonts w:ascii="宋体" w:hAnsi="宋体" w:cs="宋体" w:hint="eastAsia"/>
          <w:b/>
          <w:kern w:val="0"/>
          <w:szCs w:val="21"/>
        </w:rPr>
        <w:t>法人授权委托书</w:t>
      </w:r>
    </w:p>
    <w:p w14:paraId="08AE8FE2" w14:textId="77777777" w:rsidR="00754BEA" w:rsidRDefault="00754BEA" w:rsidP="00754BEA">
      <w:pPr>
        <w:ind w:firstLineChars="1300" w:firstLine="2741"/>
        <w:rPr>
          <w:rFonts w:ascii="宋体" w:hAnsi="宋体" w:cs="宋体"/>
          <w:b/>
          <w:szCs w:val="21"/>
        </w:rPr>
      </w:pPr>
      <w:r>
        <w:rPr>
          <w:rFonts w:ascii="宋体" w:hAnsi="宋体" w:cs="宋体" w:hint="eastAsia"/>
          <w:b/>
          <w:szCs w:val="21"/>
        </w:rPr>
        <w:t>（如报价文件签署人不是法定代表人需提供）</w:t>
      </w:r>
    </w:p>
    <w:p w14:paraId="2BD28C39" w14:textId="77777777" w:rsidR="00754BEA" w:rsidRDefault="00754BEA" w:rsidP="00754BEA">
      <w:pPr>
        <w:spacing w:line="360" w:lineRule="auto"/>
        <w:jc w:val="center"/>
        <w:rPr>
          <w:rFonts w:ascii="宋体" w:hAnsi="宋体" w:cs="宋体"/>
          <w:szCs w:val="21"/>
        </w:rPr>
      </w:pPr>
    </w:p>
    <w:p w14:paraId="475A263F"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（供应商名称）的法定代表人，现委托</w:t>
      </w:r>
      <w:r>
        <w:rPr>
          <w:rFonts w:ascii="宋体" w:hAnsi="宋体" w:cs="宋体" w:hint="eastAsia"/>
          <w:szCs w:val="21"/>
          <w:u w:val="single"/>
        </w:rPr>
        <w:t xml:space="preserve">        </w:t>
      </w:r>
      <w:r>
        <w:rPr>
          <w:rFonts w:ascii="宋体" w:hAnsi="宋体" w:cs="宋体" w:hint="eastAsia"/>
          <w:szCs w:val="21"/>
        </w:rPr>
        <w:t>（姓名）为我司代理人。代理人根据授权，以我司名义签署、澄清、说明、补正、递交、撤回、修改项目编号为</w:t>
      </w:r>
      <w:r>
        <w:rPr>
          <w:rFonts w:ascii="宋体" w:hAnsi="宋体" w:cs="宋体" w:hint="eastAsia"/>
          <w:szCs w:val="21"/>
          <w:u w:val="single"/>
        </w:rPr>
        <w:t xml:space="preserve">    </w:t>
      </w:r>
      <w:r>
        <w:rPr>
          <w:rFonts w:ascii="宋体" w:hAnsi="宋体" w:cs="宋体" w:hint="eastAsia"/>
          <w:szCs w:val="21"/>
        </w:rPr>
        <w:t xml:space="preserve">的  </w:t>
      </w:r>
      <w:r>
        <w:rPr>
          <w:rFonts w:ascii="宋体" w:hAnsi="宋体" w:cs="宋体" w:hint="eastAsia"/>
          <w:szCs w:val="21"/>
          <w:u w:val="single"/>
        </w:rPr>
        <w:t xml:space="preserve">（项目名称）   </w:t>
      </w:r>
      <w:r>
        <w:rPr>
          <w:rFonts w:ascii="宋体" w:hAnsi="宋体" w:cs="宋体" w:hint="eastAsia"/>
          <w:szCs w:val="21"/>
        </w:rPr>
        <w:t>报价文件、签订合同和处理有关事宜，其法律后果由我司承担。</w:t>
      </w:r>
    </w:p>
    <w:p w14:paraId="687A19EC"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授权委托期限：自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14:paraId="2F41672D"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代理人无转委托权。特此委托。</w:t>
      </w:r>
    </w:p>
    <w:p w14:paraId="7B1FE729" w14:textId="77777777" w:rsidR="00754BEA" w:rsidRDefault="00754BEA" w:rsidP="00754BEA">
      <w:pPr>
        <w:spacing w:line="360" w:lineRule="auto"/>
        <w:ind w:firstLineChars="200" w:firstLine="420"/>
        <w:rPr>
          <w:rFonts w:ascii="宋体" w:hAnsi="宋体" w:cs="宋体"/>
          <w:szCs w:val="21"/>
        </w:rPr>
      </w:pPr>
    </w:p>
    <w:p w14:paraId="11F40A7B"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合作单位名称：</w:t>
      </w:r>
      <w:r>
        <w:rPr>
          <w:rFonts w:ascii="宋体" w:hAnsi="宋体" w:cs="宋体" w:hint="eastAsia"/>
          <w:szCs w:val="21"/>
          <w:u w:val="single"/>
        </w:rPr>
        <w:t xml:space="preserve">                               </w:t>
      </w:r>
      <w:r>
        <w:rPr>
          <w:rFonts w:ascii="宋体" w:hAnsi="宋体" w:cs="宋体" w:hint="eastAsia"/>
          <w:szCs w:val="21"/>
        </w:rPr>
        <w:t>（公章）</w:t>
      </w:r>
    </w:p>
    <w:p w14:paraId="5A42CA7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（签字或盖章）</w:t>
      </w:r>
    </w:p>
    <w:p w14:paraId="4F5D9FB4" w14:textId="77777777" w:rsidR="00754BEA" w:rsidRDefault="00754BEA" w:rsidP="00754BEA">
      <w:pPr>
        <w:spacing w:line="360" w:lineRule="auto"/>
        <w:ind w:firstLineChars="200" w:firstLine="420"/>
        <w:rPr>
          <w:rFonts w:ascii="宋体" w:hAnsi="宋体" w:cs="宋体"/>
          <w:szCs w:val="21"/>
        </w:rPr>
      </w:pPr>
    </w:p>
    <w:p w14:paraId="55C494E1"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代理人：</w:t>
      </w:r>
      <w:r>
        <w:rPr>
          <w:rFonts w:ascii="宋体" w:hAnsi="宋体" w:cs="宋体" w:hint="eastAsia"/>
          <w:szCs w:val="21"/>
          <w:u w:val="single"/>
        </w:rPr>
        <w:t xml:space="preserve">            </w:t>
      </w:r>
      <w:r>
        <w:rPr>
          <w:rFonts w:ascii="宋体" w:hAnsi="宋体" w:cs="宋体" w:hint="eastAsia"/>
          <w:szCs w:val="21"/>
        </w:rPr>
        <w:t>（签字）性别：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p>
    <w:p w14:paraId="7190696E"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代理人身份证号码：</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14:paraId="4C299E2A"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u w:val="single"/>
        </w:rPr>
      </w:pPr>
      <w:r>
        <w:rPr>
          <w:rFonts w:ascii="宋体" w:hAnsi="宋体" w:cs="宋体" w:hint="eastAsia"/>
          <w:szCs w:val="21"/>
        </w:rPr>
        <w:t xml:space="preserve">授权委托日期：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73A59F2D" w14:textId="77777777" w:rsidR="00754BEA" w:rsidRDefault="00754BEA" w:rsidP="00754BEA">
      <w:pPr>
        <w:spacing w:line="360" w:lineRule="auto"/>
        <w:ind w:firstLineChars="200" w:firstLine="420"/>
        <w:rPr>
          <w:rFonts w:ascii="宋体" w:hAnsi="宋体" w:cs="宋体"/>
          <w:szCs w:val="21"/>
        </w:rPr>
      </w:pPr>
    </w:p>
    <w:p w14:paraId="33D86D18"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附：代理人的身份证正反面复印件并加盖供应商公章。</w:t>
      </w:r>
    </w:p>
    <w:p w14:paraId="10DE135B" w14:textId="77777777" w:rsidR="00754BEA" w:rsidRDefault="00754BEA" w:rsidP="00754BEA">
      <w:pPr>
        <w:pStyle w:val="a7"/>
        <w:rPr>
          <w:rFonts w:ascii="宋体" w:hAnsi="宋体" w:cs="宋体"/>
          <w:szCs w:val="21"/>
        </w:rPr>
      </w:pPr>
    </w:p>
    <w:p w14:paraId="3299312C" w14:textId="77777777" w:rsidR="00754BEA" w:rsidRDefault="00754BEA" w:rsidP="00754BEA">
      <w:pPr>
        <w:rPr>
          <w:rFonts w:ascii="宋体" w:hAnsi="宋体" w:cs="宋体"/>
          <w:b/>
          <w:szCs w:val="21"/>
        </w:rPr>
      </w:pPr>
      <w:r>
        <w:rPr>
          <w:rFonts w:ascii="宋体" w:hAnsi="宋体" w:cs="宋体" w:hint="eastAsia"/>
          <w:b/>
          <w:noProof/>
          <w:szCs w:val="21"/>
        </w:rPr>
        <mc:AlternateContent>
          <mc:Choice Requires="wps">
            <w:drawing>
              <wp:anchor distT="0" distB="0" distL="114300" distR="114300" simplePos="0" relativeHeight="251659264" behindDoc="0" locked="0" layoutInCell="1" allowOverlap="1" wp14:anchorId="040DBFBB" wp14:editId="1E8120E8">
                <wp:simplePos x="0" y="0"/>
                <wp:positionH relativeFrom="column">
                  <wp:posOffset>323215</wp:posOffset>
                </wp:positionH>
                <wp:positionV relativeFrom="paragraph">
                  <wp:posOffset>94615</wp:posOffset>
                </wp:positionV>
                <wp:extent cx="5257800" cy="1584325"/>
                <wp:effectExtent l="10795" t="10160" r="8255" b="571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584325"/>
                        </a:xfrm>
                        <a:prstGeom prst="flowChartAlternateProcess">
                          <a:avLst/>
                        </a:prstGeom>
                        <a:solidFill>
                          <a:srgbClr val="FFFFFF"/>
                        </a:solidFill>
                        <a:ln w="9525" cmpd="sng">
                          <a:solidFill>
                            <a:srgbClr val="000000"/>
                          </a:solidFill>
                          <a:miter lim="800000"/>
                          <a:headEnd/>
                          <a:tailEnd/>
                        </a:ln>
                      </wps:spPr>
                      <wps:txbx>
                        <w:txbxContent>
                          <w:p w14:paraId="0FF4B4DD" w14:textId="77777777" w:rsidR="00B52F7E" w:rsidRDefault="00B52F7E" w:rsidP="00754BEA">
                            <w:pPr>
                              <w:jc w:val="center"/>
                              <w:rPr>
                                <w:rFonts w:hAnsi="宋体"/>
                                <w:szCs w:val="21"/>
                              </w:rPr>
                            </w:pPr>
                          </w:p>
                          <w:p w14:paraId="39CB42A6" w14:textId="77777777" w:rsidR="00B52F7E" w:rsidRDefault="00B52F7E" w:rsidP="00754BEA">
                            <w:pPr>
                              <w:jc w:val="center"/>
                              <w:rPr>
                                <w:rFonts w:hAnsi="宋体"/>
                                <w:szCs w:val="21"/>
                              </w:rPr>
                            </w:pPr>
                          </w:p>
                          <w:p w14:paraId="45C8B545" w14:textId="77777777" w:rsidR="00B52F7E" w:rsidRDefault="00B52F7E" w:rsidP="00754BEA">
                            <w:pPr>
                              <w:jc w:val="center"/>
                              <w:rPr>
                                <w:rFonts w:hAnsi="宋体"/>
                                <w:szCs w:val="21"/>
                              </w:rPr>
                            </w:pPr>
                          </w:p>
                          <w:p w14:paraId="3FDEDF2C" w14:textId="77777777" w:rsidR="00B52F7E" w:rsidRDefault="00B52F7E" w:rsidP="00754BEA">
                            <w:pPr>
                              <w:jc w:val="center"/>
                              <w:rPr>
                                <w:szCs w:val="21"/>
                              </w:rPr>
                            </w:pPr>
                            <w:r>
                              <w:rPr>
                                <w:rFonts w:hAnsi="宋体" w:hint="eastAsia"/>
                                <w:szCs w:val="21"/>
                              </w:rPr>
                              <w:t>代理人身份证复印件正反面</w:t>
                            </w:r>
                          </w:p>
                          <w:p w14:paraId="64248348" w14:textId="77777777" w:rsidR="00B52F7E" w:rsidRDefault="00B52F7E" w:rsidP="00754BEA">
                            <w:pPr>
                              <w:jc w:val="cente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BFBB" id="流程图: 可选过程 4" o:spid="_x0000_s1027" type="#_x0000_t176" style="position:absolute;left:0;text-align:left;margin-left:25.45pt;margin-top:7.45pt;width:414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">
                <v:textbox>
                  <w:txbxContent>
                    <w:p w14:paraId="0FF4B4DD" w14:textId="77777777" w:rsidR="00B52F7E" w:rsidRDefault="00B52F7E" w:rsidP="00754BEA">
                      <w:pPr>
                        <w:jc w:val="center"/>
                        <w:rPr>
                          <w:rFonts w:hAnsi="宋体"/>
                          <w:szCs w:val="21"/>
                        </w:rPr>
                      </w:pPr>
                    </w:p>
                    <w:p w14:paraId="39CB42A6" w14:textId="77777777" w:rsidR="00B52F7E" w:rsidRDefault="00B52F7E" w:rsidP="00754BEA">
                      <w:pPr>
                        <w:jc w:val="center"/>
                        <w:rPr>
                          <w:rFonts w:hAnsi="宋体"/>
                          <w:szCs w:val="21"/>
                        </w:rPr>
                      </w:pPr>
                    </w:p>
                    <w:p w14:paraId="45C8B545" w14:textId="77777777" w:rsidR="00B52F7E" w:rsidRDefault="00B52F7E" w:rsidP="00754BEA">
                      <w:pPr>
                        <w:jc w:val="center"/>
                        <w:rPr>
                          <w:rFonts w:hAnsi="宋体"/>
                          <w:szCs w:val="21"/>
                        </w:rPr>
                      </w:pPr>
                    </w:p>
                    <w:p w14:paraId="3FDEDF2C" w14:textId="77777777" w:rsidR="00B52F7E" w:rsidRDefault="00B52F7E" w:rsidP="00754BEA">
                      <w:pPr>
                        <w:jc w:val="center"/>
                        <w:rPr>
                          <w:szCs w:val="21"/>
                        </w:rPr>
                      </w:pPr>
                      <w:r>
                        <w:rPr>
                          <w:rFonts w:hAnsi="宋体" w:hint="eastAsia"/>
                          <w:szCs w:val="21"/>
                        </w:rPr>
                        <w:t>代理人身份证复印件正反面</w:t>
                      </w:r>
                    </w:p>
                    <w:p w14:paraId="64248348" w14:textId="77777777" w:rsidR="00B52F7E" w:rsidRDefault="00B52F7E" w:rsidP="00754BEA">
                      <w:pPr>
                        <w:jc w:val="center"/>
                        <w:rPr>
                          <w:szCs w:val="21"/>
                        </w:rPr>
                      </w:pPr>
                    </w:p>
                  </w:txbxContent>
                </v:textbox>
              </v:shape>
            </w:pict>
          </mc:Fallback>
        </mc:AlternateContent>
      </w:r>
    </w:p>
    <w:p w14:paraId="3A0037C8" w14:textId="77777777" w:rsidR="00754BEA" w:rsidRDefault="00754BEA" w:rsidP="00754BEA">
      <w:pPr>
        <w:rPr>
          <w:rFonts w:ascii="宋体" w:hAnsi="宋体" w:cs="宋体"/>
          <w:b/>
          <w:szCs w:val="21"/>
        </w:rPr>
      </w:pPr>
    </w:p>
    <w:p w14:paraId="3568C27B" w14:textId="77777777" w:rsidR="00754BEA" w:rsidRDefault="00754BEA" w:rsidP="00754BEA">
      <w:pPr>
        <w:rPr>
          <w:rFonts w:ascii="宋体" w:hAnsi="宋体" w:cs="宋体"/>
          <w:b/>
          <w:szCs w:val="21"/>
        </w:rPr>
      </w:pPr>
    </w:p>
    <w:p w14:paraId="0EF9C5D3" w14:textId="77777777" w:rsidR="00754BEA" w:rsidRDefault="00754BEA" w:rsidP="00754BEA">
      <w:pPr>
        <w:rPr>
          <w:rFonts w:ascii="宋体" w:hAnsi="宋体" w:cs="宋体"/>
          <w:b/>
          <w:szCs w:val="21"/>
        </w:rPr>
      </w:pPr>
    </w:p>
    <w:p w14:paraId="1F26DAAA" w14:textId="77777777" w:rsidR="00754BEA" w:rsidRDefault="00754BEA" w:rsidP="00754BEA">
      <w:pPr>
        <w:rPr>
          <w:rFonts w:ascii="宋体" w:hAnsi="宋体" w:cs="宋体"/>
          <w:b/>
          <w:szCs w:val="21"/>
        </w:rPr>
      </w:pPr>
    </w:p>
    <w:p w14:paraId="309F6946" w14:textId="77777777" w:rsidR="00754BEA" w:rsidRDefault="00754BEA" w:rsidP="00754BEA">
      <w:pPr>
        <w:rPr>
          <w:rFonts w:ascii="宋体" w:hAnsi="宋体" w:cs="宋体"/>
          <w:b/>
          <w:szCs w:val="21"/>
        </w:rPr>
      </w:pPr>
    </w:p>
    <w:p w14:paraId="6E968123" w14:textId="77777777" w:rsidR="00754BEA" w:rsidRDefault="00754BEA" w:rsidP="00754BEA">
      <w:pPr>
        <w:rPr>
          <w:rFonts w:ascii="宋体" w:hAnsi="宋体" w:cs="宋体"/>
          <w:b/>
          <w:szCs w:val="21"/>
        </w:rPr>
      </w:pPr>
    </w:p>
    <w:p w14:paraId="1EE50C56" w14:textId="77777777" w:rsidR="00754BEA" w:rsidRDefault="00754BEA" w:rsidP="00754BEA">
      <w:pPr>
        <w:rPr>
          <w:rFonts w:ascii="宋体" w:hAnsi="宋体" w:cs="宋体"/>
          <w:b/>
          <w:szCs w:val="21"/>
        </w:rPr>
      </w:pPr>
    </w:p>
    <w:p w14:paraId="5416F304" w14:textId="77777777" w:rsidR="00754BEA" w:rsidRDefault="00754BEA" w:rsidP="00754BEA">
      <w:pPr>
        <w:rPr>
          <w:rFonts w:ascii="宋体" w:hAnsi="宋体" w:cs="宋体"/>
          <w:b/>
          <w:szCs w:val="21"/>
        </w:rPr>
      </w:pPr>
    </w:p>
    <w:p w14:paraId="0F75CE00" w14:textId="77777777" w:rsidR="00754BEA" w:rsidRDefault="00754BEA" w:rsidP="00754BEA">
      <w:pPr>
        <w:rPr>
          <w:rFonts w:ascii="宋体" w:hAnsi="宋体" w:cs="宋体"/>
          <w:b/>
          <w:szCs w:val="21"/>
        </w:rPr>
      </w:pPr>
    </w:p>
    <w:p w14:paraId="356C9EE8" w14:textId="77777777" w:rsidR="00754BEA" w:rsidRDefault="00754BEA" w:rsidP="00754BEA">
      <w:pPr>
        <w:rPr>
          <w:rFonts w:ascii="宋体" w:hAnsi="宋体" w:cs="宋体"/>
          <w:b/>
          <w:szCs w:val="21"/>
        </w:rPr>
      </w:pPr>
    </w:p>
    <w:p w14:paraId="2318FA02" w14:textId="77777777" w:rsidR="00754BEA" w:rsidRDefault="00754BEA" w:rsidP="00754BEA">
      <w:pPr>
        <w:rPr>
          <w:rFonts w:ascii="宋体" w:hAnsi="宋体" w:cs="宋体"/>
          <w:b/>
          <w:szCs w:val="21"/>
        </w:rPr>
      </w:pPr>
    </w:p>
    <w:p w14:paraId="103BDC65" w14:textId="77777777" w:rsidR="00754BEA" w:rsidRDefault="00754BEA" w:rsidP="00754BEA">
      <w:pPr>
        <w:rPr>
          <w:rFonts w:ascii="宋体" w:hAnsi="宋体" w:cs="宋体"/>
          <w:b/>
          <w:szCs w:val="21"/>
        </w:rPr>
      </w:pPr>
    </w:p>
    <w:p w14:paraId="6382D4F9" w14:textId="77777777" w:rsidR="00754BEA" w:rsidRDefault="00754BEA" w:rsidP="00754BEA">
      <w:pPr>
        <w:rPr>
          <w:rFonts w:ascii="宋体" w:hAnsi="宋体" w:cs="宋体"/>
          <w:b/>
          <w:szCs w:val="21"/>
        </w:rPr>
      </w:pPr>
    </w:p>
    <w:p w14:paraId="2D313CD5" w14:textId="77777777" w:rsidR="00754BEA" w:rsidRDefault="00754BEA" w:rsidP="00754BEA">
      <w:pPr>
        <w:rPr>
          <w:rFonts w:ascii="宋体" w:hAnsi="宋体" w:cs="宋体"/>
          <w:b/>
          <w:szCs w:val="21"/>
        </w:rPr>
      </w:pPr>
    </w:p>
    <w:p w14:paraId="54F79231" w14:textId="77777777" w:rsidR="00754BEA" w:rsidRDefault="00754BEA" w:rsidP="00754BEA">
      <w:pPr>
        <w:rPr>
          <w:rFonts w:ascii="宋体" w:hAnsi="宋体" w:cs="宋体"/>
          <w:b/>
          <w:szCs w:val="21"/>
        </w:rPr>
      </w:pPr>
    </w:p>
    <w:p w14:paraId="38B04156" w14:textId="77777777" w:rsidR="00754BEA" w:rsidRDefault="00754BEA" w:rsidP="00754BEA">
      <w:pPr>
        <w:rPr>
          <w:rFonts w:ascii="宋体" w:hAnsi="宋体" w:cs="宋体"/>
          <w:b/>
          <w:szCs w:val="21"/>
        </w:rPr>
      </w:pPr>
    </w:p>
    <w:p w14:paraId="6E73EBA1" w14:textId="77777777" w:rsidR="00754BEA" w:rsidRDefault="00754BEA" w:rsidP="00754BEA">
      <w:pPr>
        <w:rPr>
          <w:rFonts w:ascii="宋体" w:hAnsi="宋体" w:cs="宋体"/>
          <w:b/>
          <w:szCs w:val="21"/>
        </w:rPr>
      </w:pPr>
    </w:p>
    <w:p w14:paraId="702378CB" w14:textId="77777777" w:rsidR="00754BEA" w:rsidRDefault="00754BEA" w:rsidP="00754BEA">
      <w:pPr>
        <w:rPr>
          <w:rFonts w:ascii="宋体" w:hAnsi="宋体" w:cs="宋体"/>
          <w:b/>
          <w:szCs w:val="21"/>
        </w:rPr>
      </w:pPr>
      <w:r>
        <w:rPr>
          <w:rFonts w:ascii="宋体" w:hAnsi="宋体" w:cs="宋体" w:hint="eastAsia"/>
          <w:b/>
          <w:szCs w:val="21"/>
        </w:rPr>
        <w:t>附件五</w:t>
      </w:r>
    </w:p>
    <w:p w14:paraId="1BDE06F3" w14:textId="77777777" w:rsidR="00754BEA" w:rsidRDefault="00754BEA" w:rsidP="00754BEA">
      <w:pPr>
        <w:snapToGrid w:val="0"/>
        <w:jc w:val="center"/>
        <w:rPr>
          <w:rFonts w:ascii="宋体" w:hAnsi="宋体" w:cs="宋体"/>
          <w:b/>
          <w:szCs w:val="21"/>
        </w:rPr>
      </w:pPr>
      <w:r>
        <w:rPr>
          <w:rFonts w:ascii="宋体" w:hAnsi="宋体" w:cs="宋体" w:hint="eastAsia"/>
          <w:b/>
          <w:szCs w:val="21"/>
        </w:rPr>
        <w:t>报名资格与诚信承诺函</w:t>
      </w:r>
    </w:p>
    <w:p w14:paraId="2FBD4DDA" w14:textId="77777777" w:rsidR="00754BEA" w:rsidRDefault="00754BEA" w:rsidP="00754BEA">
      <w:pPr>
        <w:snapToGrid w:val="0"/>
        <w:spacing w:line="360" w:lineRule="auto"/>
        <w:jc w:val="left"/>
        <w:rPr>
          <w:rFonts w:ascii="宋体" w:hAnsi="宋体" w:cs="宋体"/>
          <w:szCs w:val="21"/>
          <w:highlight w:val="yellow"/>
        </w:rPr>
      </w:pPr>
    </w:p>
    <w:p w14:paraId="0C60792B" w14:textId="77777777" w:rsidR="00754BEA" w:rsidRDefault="00754BEA" w:rsidP="00754BEA">
      <w:pPr>
        <w:snapToGrid w:val="0"/>
        <w:spacing w:line="336" w:lineRule="auto"/>
        <w:jc w:val="left"/>
        <w:rPr>
          <w:rFonts w:ascii="宋体" w:hAnsi="宋体" w:cs="宋体"/>
          <w:szCs w:val="21"/>
        </w:rPr>
      </w:pPr>
      <w:r>
        <w:rPr>
          <w:rFonts w:ascii="宋体" w:hAnsi="宋体" w:cs="宋体" w:hint="eastAsia"/>
          <w:szCs w:val="21"/>
        </w:rPr>
        <w:t>致：</w:t>
      </w:r>
      <w:r w:rsidR="00EF062C" w:rsidRPr="00EF062C">
        <w:rPr>
          <w:rFonts w:ascii="宋体" w:hAnsi="宋体" w:cs="宋体" w:hint="eastAsia"/>
          <w:szCs w:val="21"/>
          <w:u w:val="single"/>
        </w:rPr>
        <w:t>广州白云国际机场股份有限公司公共区管理分公司</w:t>
      </w:r>
    </w:p>
    <w:p w14:paraId="6C151958" w14:textId="77777777" w:rsidR="00754BEA" w:rsidRDefault="00754BEA" w:rsidP="00754BEA">
      <w:pPr>
        <w:widowControl/>
        <w:spacing w:before="150" w:after="150" w:line="312" w:lineRule="auto"/>
        <w:ind w:firstLineChars="200" w:firstLine="420"/>
        <w:jc w:val="left"/>
        <w:rPr>
          <w:rFonts w:ascii="宋体" w:hAnsi="宋体" w:cs="宋体"/>
          <w:szCs w:val="21"/>
        </w:rPr>
      </w:pPr>
      <w:r>
        <w:rPr>
          <w:rFonts w:ascii="宋体" w:hAnsi="宋体" w:cs="宋体" w:hint="eastAsia"/>
          <w:szCs w:val="21"/>
        </w:rPr>
        <w:t>在研究并完全理解了</w:t>
      </w:r>
      <w:r w:rsidR="00032474" w:rsidRPr="00032474">
        <w:rPr>
          <w:rFonts w:ascii="宋体" w:hAnsi="宋体" w:cs="宋体" w:hint="eastAsia"/>
          <w:szCs w:val="21"/>
          <w:u w:val="single"/>
        </w:rPr>
        <w:t>广州白云国际机场股份有限公司公共区管理分公司</w:t>
      </w:r>
      <w:r>
        <w:rPr>
          <w:rFonts w:ascii="宋体" w:hAnsi="宋体" w:cs="宋体" w:hint="eastAsia"/>
          <w:szCs w:val="21"/>
          <w:u w:val="single"/>
        </w:rPr>
        <w:t>XXXXXX项目</w:t>
      </w:r>
      <w:r>
        <w:rPr>
          <w:rFonts w:ascii="宋体" w:hAnsi="宋体" w:cs="宋体" w:hint="eastAsia"/>
          <w:szCs w:val="21"/>
        </w:rPr>
        <w:t>竞价文件后，我司完全同意并接受项目竞价文件的所有内容，同时向贵</w:t>
      </w:r>
      <w:proofErr w:type="gramStart"/>
      <w:r>
        <w:rPr>
          <w:rFonts w:ascii="宋体" w:hAnsi="宋体" w:cs="宋体" w:hint="eastAsia"/>
          <w:szCs w:val="21"/>
        </w:rPr>
        <w:t>司承诺</w:t>
      </w:r>
      <w:proofErr w:type="gramEnd"/>
      <w:r>
        <w:rPr>
          <w:rFonts w:ascii="宋体" w:hAnsi="宋体" w:cs="宋体" w:hint="eastAsia"/>
          <w:szCs w:val="21"/>
        </w:rPr>
        <w:t>我司完全符合竞价文件第一部分采购公告</w:t>
      </w:r>
      <w:r>
        <w:rPr>
          <w:rFonts w:ascii="宋体" w:hAnsi="宋体" w:cs="宋体" w:hint="eastAsia"/>
          <w:b/>
          <w:bCs/>
          <w:szCs w:val="21"/>
        </w:rPr>
        <w:t>第五项，合格报价人资格条件，</w:t>
      </w:r>
      <w:r>
        <w:rPr>
          <w:rFonts w:ascii="宋体" w:hAnsi="宋体" w:cs="宋体" w:hint="eastAsia"/>
          <w:szCs w:val="21"/>
        </w:rPr>
        <w:t>并</w:t>
      </w:r>
      <w:proofErr w:type="gramStart"/>
      <w:r>
        <w:rPr>
          <w:rFonts w:ascii="宋体" w:hAnsi="宋体" w:cs="宋体" w:hint="eastAsia"/>
          <w:szCs w:val="21"/>
        </w:rPr>
        <w:t>完全响应</w:t>
      </w:r>
      <w:proofErr w:type="gramEnd"/>
      <w:r>
        <w:rPr>
          <w:rFonts w:ascii="宋体" w:hAnsi="宋体" w:cs="宋体" w:hint="eastAsia"/>
          <w:color w:val="000000"/>
          <w:kern w:val="0"/>
          <w:szCs w:val="21"/>
          <w:lang w:bidi="ar"/>
        </w:rPr>
        <w:t>采</w:t>
      </w:r>
      <w:r>
        <w:rPr>
          <w:rFonts w:ascii="宋体" w:hAnsi="宋体" w:cs="宋体" w:hint="eastAsia"/>
          <w:bCs/>
          <w:color w:val="000000"/>
          <w:kern w:val="0"/>
          <w:szCs w:val="21"/>
          <w:lang w:bidi="ar"/>
        </w:rPr>
        <w:t>购方“合作商</w:t>
      </w:r>
      <w:proofErr w:type="gramStart"/>
      <w:r>
        <w:rPr>
          <w:rFonts w:ascii="宋体" w:hAnsi="宋体" w:cs="宋体" w:hint="eastAsia"/>
          <w:bCs/>
          <w:color w:val="000000"/>
          <w:kern w:val="0"/>
          <w:szCs w:val="21"/>
          <w:lang w:bidi="ar"/>
        </w:rPr>
        <w:t>不</w:t>
      </w:r>
      <w:proofErr w:type="gramEnd"/>
      <w:r>
        <w:rPr>
          <w:rFonts w:ascii="宋体" w:hAnsi="宋体" w:cs="宋体" w:hint="eastAsia"/>
          <w:bCs/>
          <w:color w:val="000000"/>
          <w:kern w:val="0"/>
          <w:szCs w:val="21"/>
          <w:lang w:bidi="ar"/>
        </w:rPr>
        <w:t>诚信行为”的确定条件。</w:t>
      </w:r>
      <w:r>
        <w:rPr>
          <w:rFonts w:ascii="宋体" w:hAnsi="宋体" w:cs="宋体" w:hint="eastAsia"/>
          <w:szCs w:val="21"/>
        </w:rPr>
        <w:t>承诺如有造假行为，我司愿意无条件接受采购方的以下处理：</w:t>
      </w:r>
    </w:p>
    <w:p w14:paraId="007A440D"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1.取消本项目报价、成交资格，并在相关网站公示。</w:t>
      </w:r>
    </w:p>
    <w:p w14:paraId="6D915C98"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2.由采购方没收合同履约保证金（如有）。</w:t>
      </w:r>
    </w:p>
    <w:p w14:paraId="7C9A240F"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3.严格按照《广东省机场管理集团有限公司采购合作对象管理办法》接受处罚，禁止参加广东省机场管理集团有限公司本部、各全资、控股公司及集团公司所属非法人实体单位的所有采购项目。</w:t>
      </w:r>
    </w:p>
    <w:p w14:paraId="40664DF5"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4.自行承担被取消项目资格的所有后果和责任。</w:t>
      </w:r>
    </w:p>
    <w:p w14:paraId="2FC9893F"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5.其他行政处理决定。</w:t>
      </w:r>
    </w:p>
    <w:p w14:paraId="61A2F62C" w14:textId="77777777" w:rsidR="00754BEA" w:rsidRDefault="00754BEA" w:rsidP="00754BEA">
      <w:pPr>
        <w:widowControl/>
        <w:tabs>
          <w:tab w:val="left" w:pos="142"/>
        </w:tabs>
        <w:autoSpaceDE w:val="0"/>
        <w:autoSpaceDN w:val="0"/>
        <w:spacing w:line="336" w:lineRule="auto"/>
        <w:ind w:firstLineChars="200" w:firstLine="420"/>
        <w:textAlignment w:val="bottom"/>
        <w:rPr>
          <w:rFonts w:ascii="宋体" w:hAnsi="宋体" w:cs="宋体"/>
          <w:szCs w:val="21"/>
        </w:rPr>
      </w:pPr>
      <w:r>
        <w:rPr>
          <w:rFonts w:ascii="宋体" w:hAnsi="宋体" w:cs="宋体" w:hint="eastAsia"/>
          <w:color w:val="333333"/>
          <w:kern w:val="0"/>
          <w:szCs w:val="21"/>
        </w:rPr>
        <w:t>报价人</w:t>
      </w:r>
      <w:r>
        <w:rPr>
          <w:rFonts w:ascii="宋体" w:hAnsi="宋体" w:cs="宋体" w:hint="eastAsia"/>
          <w:szCs w:val="21"/>
        </w:rPr>
        <w:t>名称：</w:t>
      </w:r>
      <w:r>
        <w:rPr>
          <w:rFonts w:ascii="宋体" w:hAnsi="宋体" w:cs="宋体" w:hint="eastAsia"/>
          <w:szCs w:val="21"/>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（盖公章）</w:t>
      </w:r>
    </w:p>
    <w:p w14:paraId="43CAF058" w14:textId="77777777" w:rsidR="00754BEA" w:rsidRDefault="00754BEA" w:rsidP="00754BEA">
      <w:pPr>
        <w:widowControl/>
        <w:tabs>
          <w:tab w:val="left" w:pos="142"/>
        </w:tabs>
        <w:autoSpaceDE w:val="0"/>
        <w:autoSpaceDN w:val="0"/>
        <w:spacing w:line="336" w:lineRule="auto"/>
        <w:ind w:firstLineChars="200" w:firstLine="420"/>
        <w:textAlignment w:val="bottom"/>
        <w:rPr>
          <w:rFonts w:ascii="宋体" w:hAnsi="宋体" w:cs="宋体"/>
          <w:szCs w:val="21"/>
        </w:rPr>
      </w:pPr>
      <w:r>
        <w:rPr>
          <w:rFonts w:ascii="宋体" w:hAnsi="宋体" w:cs="宋体" w:hint="eastAsia"/>
          <w:szCs w:val="21"/>
        </w:rPr>
        <w:t xml:space="preserve">法定代表人或授权代表签名：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5B732B32" w14:textId="77777777" w:rsidR="00754BEA" w:rsidRDefault="00754BEA" w:rsidP="00754BEA">
      <w:pPr>
        <w:widowControl/>
        <w:tabs>
          <w:tab w:val="left" w:pos="142"/>
        </w:tabs>
        <w:autoSpaceDE w:val="0"/>
        <w:autoSpaceDN w:val="0"/>
        <w:spacing w:line="336" w:lineRule="auto"/>
        <w:ind w:firstLineChars="200" w:firstLine="420"/>
        <w:textAlignment w:val="bottom"/>
        <w:rPr>
          <w:rFonts w:ascii="宋体" w:hAnsi="宋体" w:cs="宋体"/>
          <w:szCs w:val="21"/>
        </w:rPr>
      </w:pPr>
      <w:r>
        <w:rPr>
          <w:rFonts w:ascii="宋体" w:hAnsi="宋体" w:cs="宋体" w:hint="eastAsia"/>
          <w:szCs w:val="21"/>
        </w:rPr>
        <w:t xml:space="preserve">日期：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6C4D0516" w14:textId="77777777" w:rsidR="00032474" w:rsidRDefault="00754BEA" w:rsidP="00754BEA">
      <w:pPr>
        <w:widowControl/>
        <w:tabs>
          <w:tab w:val="left" w:pos="142"/>
        </w:tabs>
        <w:autoSpaceDE w:val="0"/>
        <w:autoSpaceDN w:val="0"/>
        <w:spacing w:line="288" w:lineRule="auto"/>
        <w:ind w:firstLineChars="202" w:firstLine="424"/>
        <w:textAlignment w:val="bottom"/>
        <w:rPr>
          <w:rFonts w:ascii="宋体" w:hAnsi="宋体" w:cs="宋体"/>
          <w:snapToGrid w:val="0"/>
          <w:kern w:val="0"/>
          <w:szCs w:val="21"/>
        </w:rPr>
      </w:pPr>
      <w:r>
        <w:rPr>
          <w:rFonts w:ascii="宋体" w:hAnsi="宋体" w:cs="宋体" w:hint="eastAsia"/>
          <w:snapToGrid w:val="0"/>
          <w:kern w:val="0"/>
          <w:szCs w:val="21"/>
        </w:rPr>
        <w:br w:type="page"/>
      </w:r>
    </w:p>
    <w:p w14:paraId="61C91AB8" w14:textId="77777777" w:rsidR="00032474" w:rsidRDefault="00032474" w:rsidP="00032474">
      <w:pPr>
        <w:spacing w:line="360" w:lineRule="auto"/>
        <w:jc w:val="center"/>
        <w:outlineLvl w:val="1"/>
        <w:rPr>
          <w:rFonts w:ascii="宋体" w:hAnsi="宋体"/>
          <w:b/>
          <w:bCs/>
          <w:sz w:val="32"/>
          <w:szCs w:val="32"/>
        </w:rPr>
      </w:pPr>
      <w:r>
        <w:rPr>
          <w:rFonts w:ascii="宋体" w:hAnsi="宋体" w:hint="eastAsia"/>
          <w:b/>
          <w:bCs/>
          <w:sz w:val="32"/>
          <w:szCs w:val="32"/>
        </w:rPr>
        <w:lastRenderedPageBreak/>
        <w:t>诚信承诺函</w:t>
      </w:r>
    </w:p>
    <w:p w14:paraId="7B12FD40" w14:textId="77777777" w:rsidR="00032474" w:rsidRDefault="00032474" w:rsidP="00032474">
      <w:pPr>
        <w:spacing w:line="360" w:lineRule="auto"/>
        <w:rPr>
          <w:rFonts w:ascii="宋体" w:hAnsi="宋体"/>
        </w:rPr>
      </w:pPr>
      <w:r>
        <w:rPr>
          <w:rFonts w:ascii="宋体" w:hAnsi="宋体" w:hint="eastAsia"/>
        </w:rPr>
        <w:t>致：</w:t>
      </w:r>
      <w:r>
        <w:rPr>
          <w:rFonts w:ascii="宋体" w:hAnsi="宋体" w:hint="eastAsia"/>
          <w:szCs w:val="21"/>
        </w:rPr>
        <w:t>广州白云国际机场股份有限公司公共区</w:t>
      </w:r>
      <w:r>
        <w:rPr>
          <w:rFonts w:ascii="宋体" w:hAnsi="宋体"/>
          <w:szCs w:val="21"/>
        </w:rPr>
        <w:t>管理分公司</w:t>
      </w:r>
    </w:p>
    <w:p w14:paraId="228A7C7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我司参与的</w:t>
      </w:r>
      <w:r>
        <w:rPr>
          <w:rFonts w:ascii="宋体" w:hAnsi="宋体" w:cs="宋体" w:hint="eastAsia"/>
          <w:szCs w:val="21"/>
          <w:u w:val="single"/>
        </w:rPr>
        <w:t xml:space="preserve">                  </w:t>
      </w:r>
      <w:r>
        <w:rPr>
          <w:rFonts w:ascii="宋体" w:hAnsi="宋体" w:cs="宋体" w:hint="eastAsia"/>
          <w:szCs w:val="21"/>
        </w:rPr>
        <w:t>项目的采购活动，在研究并完全理解了项目招标（采购）文件，我司完全同意并接受项目招标文件的所有内容，同时向贵司承诺：</w:t>
      </w:r>
    </w:p>
    <w:p w14:paraId="35D65AD1"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1.</w:t>
      </w:r>
      <w:r w:rsidR="00E44417" w:rsidRPr="00E44417">
        <w:rPr>
          <w:rFonts w:ascii="宋体" w:hAnsi="宋体" w:cs="宋体" w:hint="eastAsia"/>
          <w:szCs w:val="21"/>
        </w:rPr>
        <w:t>在本公告发布之日起前三年内</w:t>
      </w:r>
      <w:r>
        <w:rPr>
          <w:rFonts w:ascii="宋体" w:hAnsi="宋体" w:cs="宋体" w:hint="eastAsia"/>
          <w:szCs w:val="21"/>
        </w:rPr>
        <w:t>，我司（包括关联公司）与招标人（采购人）及其子公司无发生各种诉讼、仲裁和不良投诉；</w:t>
      </w:r>
    </w:p>
    <w:p w14:paraId="7B66DF7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2.我司在参与本次采购活动时不存在国家、省市相关法律法规和行业有关规定不得参与投标的情形，且未被列入招标人（采购人）管理单位的不予合作对象名单。</w:t>
      </w:r>
    </w:p>
    <w:p w14:paraId="349896E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3.在参与项目采购活动、合同履行、项目实施、运行阶段等期间严格遵守招标人（采购人管理单位的采购合作对象有关管理规定，如有违反，我司愿按照规定被列入不予合作对象名单且接受相应处置，并愿承担由此引起的一切法律责任。</w:t>
      </w:r>
    </w:p>
    <w:p w14:paraId="5CE1E353" w14:textId="77777777" w:rsidR="00032474" w:rsidRDefault="00032474" w:rsidP="00032474">
      <w:pPr>
        <w:spacing w:line="360" w:lineRule="auto"/>
        <w:ind w:firstLineChars="200" w:firstLine="422"/>
        <w:rPr>
          <w:rFonts w:ascii="宋体" w:hAnsi="宋体" w:cs="宋体"/>
          <w:szCs w:val="21"/>
        </w:rPr>
      </w:pPr>
      <w:r>
        <w:rPr>
          <w:rFonts w:ascii="宋体" w:hAnsi="宋体" w:cs="宋体" w:hint="eastAsia"/>
          <w:b/>
          <w:bCs/>
          <w:szCs w:val="21"/>
        </w:rPr>
        <w:t>不予合作对象名单的认定条件</w:t>
      </w:r>
      <w:r>
        <w:rPr>
          <w:rFonts w:ascii="宋体" w:hAnsi="宋体" w:cs="宋体" w:hint="eastAsia"/>
          <w:szCs w:val="21"/>
        </w:rPr>
        <w:t>：</w:t>
      </w:r>
    </w:p>
    <w:p w14:paraId="60DAC4F6"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一、参与招投标活动的投标人或非招标采购活动的报名人，存在国家、省市相关法律法规和行业有关规定不得参与投标情形的，列入不予合作对象名单。</w:t>
      </w:r>
    </w:p>
    <w:p w14:paraId="43C2FB1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二、参与非招标采购活动的报名人，有下列情形之一的，列入不予合作对象名单：</w:t>
      </w:r>
    </w:p>
    <w:p w14:paraId="2A278683"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（一）报名人通过向评审委员会成员、招标代理机构、采购人提供不正当利益谋取成交； </w:t>
      </w:r>
    </w:p>
    <w:p w14:paraId="49600B4F"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（二）借用他人名称、资质进行挂靠，或者将自己的名称、资质借给他人挂靠进行报价，或以其他方式弄虚作假，骗取成交；</w:t>
      </w:r>
    </w:p>
    <w:p w14:paraId="049EA6A0"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（三）采取不正当手段诋毁、排挤其他合作对象； </w:t>
      </w:r>
    </w:p>
    <w:p w14:paraId="556B0232"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（四）在采购过程与采购人员、招标代理机构私下进行协商谈判，损害采购人或其他报名人利益； </w:t>
      </w:r>
    </w:p>
    <w:p w14:paraId="0540093E"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（五）报名人针对资格审查文件、采购文件或者在资格预审公示或成交候选人公示期间，故意捏造事实、伪造证明材料，恶意进行质疑，影响采购工作顺利推进；</w:t>
      </w:r>
    </w:p>
    <w:p w14:paraId="04AF312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（六）存在</w:t>
      </w:r>
      <w:proofErr w:type="gramStart"/>
      <w:r>
        <w:rPr>
          <w:rFonts w:ascii="宋体" w:hAnsi="宋体" w:cs="宋体" w:hint="eastAsia"/>
          <w:szCs w:val="21"/>
        </w:rPr>
        <w:t>围标串标</w:t>
      </w:r>
      <w:proofErr w:type="gramEnd"/>
      <w:r>
        <w:rPr>
          <w:rFonts w:ascii="宋体" w:hAnsi="宋体" w:cs="宋体" w:hint="eastAsia"/>
          <w:szCs w:val="21"/>
        </w:rPr>
        <w:t>行为；</w:t>
      </w:r>
      <w:r>
        <w:rPr>
          <w:rFonts w:ascii="宋体" w:hAnsi="宋体" w:cs="宋体" w:hint="eastAsia"/>
          <w:szCs w:val="21"/>
        </w:rPr>
        <w:tab/>
      </w:r>
    </w:p>
    <w:p w14:paraId="4FFE0773"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（七）采购人成交通知书发出后，报名人拒绝签订合同（因不可抗力原因不能履行合同的除外</w:t>
      </w:r>
      <w:r>
        <w:rPr>
          <w:rFonts w:ascii="宋体" w:hAnsi="宋体" w:cs="宋体" w:hint="eastAsia"/>
          <w:szCs w:val="21"/>
          <w:lang w:val="zh-CN"/>
        </w:rPr>
        <w:t>）</w:t>
      </w:r>
      <w:r>
        <w:rPr>
          <w:rFonts w:ascii="宋体" w:hAnsi="宋体" w:cs="宋体" w:hint="eastAsia"/>
          <w:szCs w:val="21"/>
        </w:rPr>
        <w:t>；</w:t>
      </w:r>
    </w:p>
    <w:p w14:paraId="5F70B5E5"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（八）自采购公告发布之日起前三年内与采购人或采购人管理单位发生诉讼或仲裁的单位；</w:t>
      </w:r>
    </w:p>
    <w:p w14:paraId="01FEFA59" w14:textId="77777777" w:rsidR="00032474" w:rsidRPr="00032474" w:rsidRDefault="00032474" w:rsidP="00032474">
      <w:pPr>
        <w:spacing w:line="360" w:lineRule="auto"/>
        <w:ind w:firstLineChars="200" w:firstLine="420"/>
        <w:rPr>
          <w:rFonts w:ascii="宋体" w:hAnsi="宋体" w:cs="宋体"/>
          <w:szCs w:val="21"/>
        </w:rPr>
      </w:pPr>
      <w:r w:rsidRPr="00032474">
        <w:rPr>
          <w:rFonts w:ascii="宋体" w:hAnsi="宋体" w:cs="宋体" w:hint="eastAsia"/>
          <w:szCs w:val="21"/>
        </w:rPr>
        <w:t>（九）报名人发生向采购人工作人员行贿情形；</w:t>
      </w:r>
    </w:p>
    <w:p w14:paraId="2DD6C7E1"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lastRenderedPageBreak/>
        <w:t>（十）参与非招标采购活动</w:t>
      </w:r>
      <w:r>
        <w:rPr>
          <w:rFonts w:ascii="宋体" w:hAnsi="宋体" w:cs="宋体" w:hint="eastAsia"/>
          <w:szCs w:val="21"/>
          <w:lang w:val="zh-CN"/>
        </w:rPr>
        <w:t>进行</w:t>
      </w:r>
      <w:r>
        <w:rPr>
          <w:rFonts w:ascii="宋体" w:hAnsi="宋体" w:cs="宋体" w:hint="eastAsia"/>
          <w:szCs w:val="21"/>
        </w:rPr>
        <w:t>两次（含）以上</w:t>
      </w:r>
      <w:r>
        <w:rPr>
          <w:rFonts w:ascii="宋体" w:hAnsi="宋体" w:cs="宋体" w:hint="eastAsia"/>
          <w:szCs w:val="21"/>
          <w:lang w:val="zh-CN"/>
        </w:rPr>
        <w:t>无效</w:t>
      </w:r>
      <w:r>
        <w:rPr>
          <w:rFonts w:ascii="宋体" w:hAnsi="宋体" w:cs="宋体" w:hint="eastAsia"/>
          <w:szCs w:val="21"/>
        </w:rPr>
        <w:t>异议</w:t>
      </w:r>
      <w:r>
        <w:rPr>
          <w:rFonts w:ascii="宋体" w:hAnsi="宋体" w:cs="宋体" w:hint="eastAsia"/>
          <w:szCs w:val="21"/>
          <w:lang w:val="zh-CN"/>
        </w:rPr>
        <w:t>的</w:t>
      </w:r>
      <w:r>
        <w:rPr>
          <w:rFonts w:ascii="宋体" w:hAnsi="宋体" w:cs="宋体" w:hint="eastAsia"/>
          <w:szCs w:val="21"/>
        </w:rPr>
        <w:t>合作对象，因其无效异议对采购人或采购人管理单位造成经济损失、工作滞后的，可纳入非招标采购项目不予合作名单</w:t>
      </w:r>
      <w:r>
        <w:rPr>
          <w:rFonts w:ascii="宋体" w:hAnsi="宋体" w:cs="宋体" w:hint="eastAsia"/>
          <w:szCs w:val="21"/>
          <w:lang w:val="zh-CN"/>
        </w:rPr>
        <w:t>。具有下列</w:t>
      </w:r>
      <w:r>
        <w:rPr>
          <w:rFonts w:ascii="宋体" w:hAnsi="宋体" w:cs="宋体" w:hint="eastAsia"/>
          <w:szCs w:val="21"/>
        </w:rPr>
        <w:t>情形</w:t>
      </w:r>
      <w:r>
        <w:rPr>
          <w:rFonts w:ascii="宋体" w:hAnsi="宋体" w:cs="宋体" w:hint="eastAsia"/>
          <w:szCs w:val="21"/>
          <w:lang w:val="zh-CN"/>
        </w:rPr>
        <w:t>之一的，应视为无效</w:t>
      </w:r>
      <w:r>
        <w:rPr>
          <w:rFonts w:ascii="宋体" w:hAnsi="宋体" w:cs="宋体" w:hint="eastAsia"/>
          <w:szCs w:val="21"/>
        </w:rPr>
        <w:t>异议</w:t>
      </w:r>
      <w:r>
        <w:rPr>
          <w:rFonts w:ascii="宋体" w:hAnsi="宋体" w:cs="宋体" w:hint="eastAsia"/>
          <w:szCs w:val="21"/>
          <w:lang w:val="zh-CN"/>
        </w:rPr>
        <w:t>：</w:t>
      </w:r>
    </w:p>
    <w:p w14:paraId="23BEC847"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1.异议</w:t>
      </w:r>
      <w:r>
        <w:rPr>
          <w:rFonts w:ascii="宋体" w:hAnsi="宋体" w:cs="宋体" w:hint="eastAsia"/>
          <w:szCs w:val="21"/>
          <w:lang w:val="zh-CN"/>
        </w:rPr>
        <w:t>主体不是项目参与合作</w:t>
      </w:r>
      <w:r>
        <w:rPr>
          <w:rFonts w:ascii="宋体" w:hAnsi="宋体" w:cs="宋体" w:hint="eastAsia"/>
          <w:szCs w:val="21"/>
        </w:rPr>
        <w:t>对象或</w:t>
      </w:r>
      <w:r>
        <w:rPr>
          <w:rFonts w:ascii="宋体" w:hAnsi="宋体" w:cs="宋体" w:hint="eastAsia"/>
          <w:szCs w:val="21"/>
          <w:lang w:val="zh-CN"/>
        </w:rPr>
        <w:t>其他利害关系人；</w:t>
      </w:r>
    </w:p>
    <w:p w14:paraId="6916057C"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2.合作对象是法人的，异议书必须由其法定代表人或者授权代表签字并盖章；其他组织或者自然人投诉的，异议书必须由其主要负责人或者投诉人本人签字，并</w:t>
      </w:r>
      <w:proofErr w:type="gramStart"/>
      <w:r>
        <w:rPr>
          <w:rFonts w:ascii="宋体" w:hAnsi="宋体" w:cs="宋体" w:hint="eastAsia"/>
          <w:szCs w:val="21"/>
        </w:rPr>
        <w:t>附有效</w:t>
      </w:r>
      <w:proofErr w:type="gramEnd"/>
      <w:r>
        <w:rPr>
          <w:rFonts w:ascii="宋体" w:hAnsi="宋体" w:cs="宋体" w:hint="eastAsia"/>
          <w:szCs w:val="21"/>
        </w:rPr>
        <w:t>身份证明复印件</w:t>
      </w:r>
      <w:r>
        <w:rPr>
          <w:rFonts w:ascii="宋体" w:hAnsi="宋体" w:cs="宋体" w:hint="eastAsia"/>
          <w:szCs w:val="21"/>
          <w:lang w:val="zh-CN"/>
        </w:rPr>
        <w:t>；</w:t>
      </w:r>
    </w:p>
    <w:p w14:paraId="0CDD6102"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3.合作对象</w:t>
      </w:r>
      <w:r>
        <w:rPr>
          <w:rFonts w:ascii="宋体" w:hAnsi="宋体" w:cs="宋体" w:hint="eastAsia"/>
          <w:szCs w:val="21"/>
          <w:lang w:val="zh-CN"/>
        </w:rPr>
        <w:t>未提供必要的证明材料和明确</w:t>
      </w:r>
      <w:r>
        <w:rPr>
          <w:rFonts w:ascii="宋体" w:hAnsi="宋体" w:cs="宋体" w:hint="eastAsia"/>
          <w:szCs w:val="21"/>
        </w:rPr>
        <w:t>的</w:t>
      </w:r>
      <w:r>
        <w:rPr>
          <w:rFonts w:ascii="宋体" w:hAnsi="宋体" w:cs="宋体" w:hint="eastAsia"/>
          <w:szCs w:val="21"/>
          <w:lang w:val="zh-CN"/>
        </w:rPr>
        <w:t>要求；</w:t>
      </w:r>
    </w:p>
    <w:p w14:paraId="23DF3FFA"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4.合作对象</w:t>
      </w:r>
      <w:r>
        <w:rPr>
          <w:rFonts w:ascii="宋体" w:hAnsi="宋体" w:cs="宋体" w:hint="eastAsia"/>
          <w:szCs w:val="21"/>
          <w:lang w:val="zh-CN"/>
        </w:rPr>
        <w:t>捏造事实、伪造材料或者以非法手段取得证明材料进行</w:t>
      </w:r>
      <w:r>
        <w:rPr>
          <w:rFonts w:ascii="宋体" w:hAnsi="宋体" w:cs="宋体" w:hint="eastAsia"/>
          <w:szCs w:val="21"/>
        </w:rPr>
        <w:t>异议</w:t>
      </w:r>
      <w:r>
        <w:rPr>
          <w:rFonts w:ascii="宋体" w:hAnsi="宋体" w:cs="宋体" w:hint="eastAsia"/>
          <w:szCs w:val="21"/>
          <w:lang w:val="zh-CN"/>
        </w:rPr>
        <w:t>的，证据来源的合法性存在明显疑问，</w:t>
      </w:r>
      <w:r>
        <w:rPr>
          <w:rFonts w:ascii="宋体" w:hAnsi="宋体" w:cs="宋体" w:hint="eastAsia"/>
          <w:szCs w:val="21"/>
        </w:rPr>
        <w:t>合作对象</w:t>
      </w:r>
      <w:r>
        <w:rPr>
          <w:rFonts w:ascii="宋体" w:hAnsi="宋体" w:cs="宋体" w:hint="eastAsia"/>
          <w:szCs w:val="21"/>
          <w:lang w:val="zh-CN"/>
        </w:rPr>
        <w:t>无法证明其取得方式合法的，视为以非法手段取得证明材料；</w:t>
      </w:r>
    </w:p>
    <w:p w14:paraId="46A620C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5.其他属无效异议的情形。</w:t>
      </w:r>
    </w:p>
    <w:p w14:paraId="6E444CA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三、在合同履行，项目实施、运行阶段，有下列情形之一的，列入不予合作对象名单： </w:t>
      </w:r>
    </w:p>
    <w:p w14:paraId="4D3DA51E"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（一）不按采购文件要求，投标文件或报价文件承诺的条件与采购人及采购人管理单位签订合同，或在合同签订中存在欺诈情形，违反采购文件规定，对采购人或采购人管理单位不利；</w:t>
      </w:r>
    </w:p>
    <w:p w14:paraId="50F452E1"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（二）违反合同约定，将承揽项目转包或违法分包给他人；</w:t>
      </w:r>
    </w:p>
    <w:p w14:paraId="481C598E"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（三）因合作对象责任原因连续发生不安全事件、事故或造成恶劣不良影响；</w:t>
      </w:r>
    </w:p>
    <w:p w14:paraId="02A471EF"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（四）使用的设备、材料以次充好或提供与合同不符的假冒伪劣产品等降低质量情形或造成不良影响；</w:t>
      </w:r>
    </w:p>
    <w:p w14:paraId="79B38D0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（五）因环保、噪音问题造成社会恶劣影响；</w:t>
      </w:r>
    </w:p>
    <w:p w14:paraId="78363004"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（六）拖欠农民工工资，造成恶劣影响的，或发生</w:t>
      </w:r>
      <w:proofErr w:type="gramStart"/>
      <w:r>
        <w:rPr>
          <w:rFonts w:ascii="宋体" w:hAnsi="宋体" w:cs="宋体" w:hint="eastAsia"/>
          <w:szCs w:val="21"/>
        </w:rPr>
        <w:t>上访维稳事件</w:t>
      </w:r>
      <w:proofErr w:type="gramEnd"/>
      <w:r>
        <w:rPr>
          <w:rFonts w:ascii="宋体" w:hAnsi="宋体" w:cs="宋体" w:hint="eastAsia"/>
          <w:szCs w:val="21"/>
        </w:rPr>
        <w:t>，或导致采购人或采购人管理单位垫付农民工工资；</w:t>
      </w:r>
    </w:p>
    <w:p w14:paraId="51DCFE91"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（七）虚报工程量或设备、材料结算量，拒不接受第三</w:t>
      </w:r>
      <w:proofErr w:type="gramStart"/>
      <w:r>
        <w:rPr>
          <w:rFonts w:ascii="宋体" w:hAnsi="宋体" w:cs="宋体" w:hint="eastAsia"/>
          <w:szCs w:val="21"/>
        </w:rPr>
        <w:t>方咨询</w:t>
      </w:r>
      <w:proofErr w:type="gramEnd"/>
      <w:r>
        <w:rPr>
          <w:rFonts w:ascii="宋体" w:hAnsi="宋体" w:cs="宋体" w:hint="eastAsia"/>
          <w:szCs w:val="21"/>
        </w:rPr>
        <w:t>单位按合同约定审定的工程造价，设备、材料数量，造成工程延误、设备材料到货期延误、结算滞后；</w:t>
      </w:r>
    </w:p>
    <w:p w14:paraId="261ED6E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（八）拒绝履行合同主要条款，造成合同无法正常履约；</w:t>
      </w:r>
    </w:p>
    <w:p w14:paraId="0827D1D6"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（九）因严重违约情形被采购人依法解除合同；</w:t>
      </w:r>
    </w:p>
    <w:p w14:paraId="7AA9B7C2" w14:textId="77777777" w:rsidR="00032474" w:rsidRPr="00032474" w:rsidRDefault="00032474" w:rsidP="00032474">
      <w:pPr>
        <w:spacing w:line="360" w:lineRule="auto"/>
        <w:ind w:firstLineChars="200" w:firstLine="420"/>
        <w:rPr>
          <w:rFonts w:ascii="宋体" w:hAnsi="宋体"/>
          <w:sz w:val="24"/>
        </w:rPr>
      </w:pPr>
      <w:r w:rsidRPr="00032474">
        <w:rPr>
          <w:rFonts w:ascii="宋体" w:hAnsi="宋体" w:cs="宋体" w:hint="eastAsia"/>
          <w:szCs w:val="21"/>
        </w:rPr>
        <w:t>（十）存在向采购人或采购人管理单位相关人员行贿等不廉洁情形。</w:t>
      </w:r>
    </w:p>
    <w:p w14:paraId="5BFB9672" w14:textId="77777777" w:rsidR="00032474" w:rsidRDefault="00032474" w:rsidP="00032474">
      <w:pPr>
        <w:spacing w:line="360" w:lineRule="auto"/>
        <w:rPr>
          <w:rFonts w:ascii="宋体" w:hAnsi="宋体"/>
          <w:b/>
          <w:sz w:val="24"/>
        </w:rPr>
      </w:pPr>
      <w:r>
        <w:rPr>
          <w:rFonts w:ascii="宋体" w:hAnsi="宋体" w:hint="eastAsia"/>
          <w:b/>
          <w:sz w:val="24"/>
        </w:rPr>
        <w:t>备注：</w:t>
      </w:r>
      <w:proofErr w:type="gramStart"/>
      <w:r>
        <w:rPr>
          <w:rFonts w:ascii="宋体" w:hAnsi="宋体" w:hint="eastAsia"/>
          <w:b/>
          <w:sz w:val="24"/>
        </w:rPr>
        <w:t>本承诺函必须</w:t>
      </w:r>
      <w:proofErr w:type="gramEnd"/>
      <w:r>
        <w:rPr>
          <w:rFonts w:ascii="宋体" w:hAnsi="宋体" w:hint="eastAsia"/>
          <w:b/>
          <w:sz w:val="24"/>
        </w:rPr>
        <w:t>提供且内容不得擅自删改，否则视为无效投标（报价）。</w:t>
      </w:r>
    </w:p>
    <w:p w14:paraId="5DC76EC0" w14:textId="77777777" w:rsidR="00032474" w:rsidRDefault="00032474" w:rsidP="00032474">
      <w:pPr>
        <w:spacing w:line="360" w:lineRule="auto"/>
        <w:rPr>
          <w:rFonts w:ascii="宋体" w:hAnsi="宋体"/>
          <w:sz w:val="24"/>
        </w:rPr>
      </w:pPr>
    </w:p>
    <w:p w14:paraId="46F0A5B3" w14:textId="77777777" w:rsidR="00032474" w:rsidRDefault="00032474" w:rsidP="00032474">
      <w:pPr>
        <w:snapToGrid w:val="0"/>
        <w:spacing w:line="360" w:lineRule="auto"/>
        <w:ind w:firstLineChars="200" w:firstLine="496"/>
        <w:rPr>
          <w:rFonts w:ascii="宋体" w:hAnsi="宋体"/>
          <w:sz w:val="24"/>
          <w:u w:val="single"/>
        </w:rPr>
      </w:pPr>
      <w:r>
        <w:rPr>
          <w:rFonts w:ascii="宋体" w:hAnsi="宋体" w:hint="eastAsia"/>
          <w:spacing w:val="4"/>
          <w:sz w:val="24"/>
        </w:rPr>
        <w:t>投标人（报价人）名称：</w:t>
      </w:r>
      <w:r>
        <w:rPr>
          <w:rFonts w:ascii="宋体" w:hAnsi="宋体" w:hint="eastAsia"/>
          <w:spacing w:val="4"/>
          <w:sz w:val="24"/>
          <w:u w:val="single"/>
        </w:rPr>
        <w:t xml:space="preserve">                             </w:t>
      </w:r>
    </w:p>
    <w:p w14:paraId="191197BA" w14:textId="77777777" w:rsidR="00032474" w:rsidRDefault="00032474" w:rsidP="00032474">
      <w:pPr>
        <w:snapToGrid w:val="0"/>
        <w:spacing w:line="360" w:lineRule="auto"/>
        <w:ind w:firstLineChars="200" w:firstLine="496"/>
        <w:rPr>
          <w:rFonts w:ascii="宋体" w:hAnsi="宋体"/>
          <w:spacing w:val="4"/>
          <w:sz w:val="24"/>
        </w:rPr>
      </w:pPr>
    </w:p>
    <w:p w14:paraId="52F669ED" w14:textId="77777777" w:rsidR="00032474" w:rsidRDefault="00032474" w:rsidP="00032474">
      <w:pPr>
        <w:snapToGrid w:val="0"/>
        <w:spacing w:line="360" w:lineRule="auto"/>
        <w:ind w:firstLineChars="200" w:firstLine="496"/>
        <w:rPr>
          <w:rFonts w:ascii="宋体" w:hAnsi="宋体"/>
          <w:sz w:val="24"/>
          <w:u w:val="single"/>
        </w:rPr>
      </w:pPr>
      <w:r>
        <w:rPr>
          <w:rFonts w:ascii="宋体" w:hAnsi="宋体" w:hint="eastAsia"/>
          <w:spacing w:val="4"/>
          <w:sz w:val="24"/>
        </w:rPr>
        <w:t>投标人（报价人）公章：</w:t>
      </w:r>
      <w:r>
        <w:rPr>
          <w:rFonts w:ascii="宋体" w:hAnsi="宋体" w:hint="eastAsia"/>
          <w:spacing w:val="4"/>
          <w:sz w:val="24"/>
          <w:u w:val="single"/>
        </w:rPr>
        <w:t xml:space="preserve">                             </w:t>
      </w:r>
    </w:p>
    <w:p w14:paraId="524A7B25" w14:textId="77777777" w:rsidR="00032474" w:rsidRDefault="00032474" w:rsidP="00032474">
      <w:pPr>
        <w:snapToGrid w:val="0"/>
        <w:spacing w:line="360" w:lineRule="auto"/>
        <w:ind w:firstLineChars="206" w:firstLine="494"/>
        <w:rPr>
          <w:rFonts w:ascii="宋体" w:hAnsi="宋体"/>
          <w:sz w:val="24"/>
        </w:rPr>
      </w:pPr>
    </w:p>
    <w:p w14:paraId="0E631050" w14:textId="77777777" w:rsidR="00032474" w:rsidRDefault="00032474" w:rsidP="00032474">
      <w:pPr>
        <w:snapToGrid w:val="0"/>
        <w:spacing w:line="360" w:lineRule="auto"/>
        <w:ind w:firstLineChars="206" w:firstLine="494"/>
        <w:rPr>
          <w:rFonts w:ascii="宋体" w:hAnsi="宋体"/>
          <w:spacing w:val="4"/>
          <w:sz w:val="24"/>
          <w:u w:val="single"/>
        </w:rPr>
      </w:pPr>
      <w:r>
        <w:rPr>
          <w:rFonts w:ascii="宋体" w:hAnsi="宋体" w:hint="eastAsia"/>
          <w:sz w:val="24"/>
        </w:rPr>
        <w:t>法定代表人或投标人授权代表（签名或盖章）：</w:t>
      </w:r>
      <w:r>
        <w:rPr>
          <w:rFonts w:ascii="宋体" w:hAnsi="宋体" w:hint="eastAsia"/>
          <w:sz w:val="24"/>
          <w:u w:val="single"/>
        </w:rPr>
        <w:t xml:space="preserve">     </w:t>
      </w:r>
      <w:r>
        <w:rPr>
          <w:rFonts w:ascii="宋体" w:hAnsi="宋体"/>
          <w:spacing w:val="4"/>
          <w:sz w:val="24"/>
          <w:u w:val="single"/>
        </w:rPr>
        <w:t xml:space="preserve"> </w:t>
      </w:r>
      <w:r>
        <w:rPr>
          <w:rFonts w:ascii="宋体" w:hAnsi="宋体" w:hint="eastAsia"/>
          <w:spacing w:val="4"/>
          <w:sz w:val="24"/>
          <w:u w:val="single"/>
        </w:rPr>
        <w:t xml:space="preserve">               </w:t>
      </w:r>
    </w:p>
    <w:p w14:paraId="097586B0" w14:textId="77777777" w:rsidR="00032474" w:rsidRDefault="00032474" w:rsidP="00032474">
      <w:pPr>
        <w:spacing w:line="360" w:lineRule="auto"/>
        <w:ind w:firstLineChars="200" w:firstLine="480"/>
        <w:rPr>
          <w:rFonts w:ascii="宋体" w:hAnsi="宋体"/>
          <w:sz w:val="24"/>
        </w:rPr>
      </w:pPr>
    </w:p>
    <w:p w14:paraId="7CBCB532" w14:textId="77777777" w:rsidR="00032474" w:rsidRDefault="00032474" w:rsidP="00032474">
      <w:pPr>
        <w:spacing w:line="360" w:lineRule="auto"/>
        <w:ind w:firstLineChars="200" w:firstLine="480"/>
      </w:pPr>
      <w:r>
        <w:rPr>
          <w:rFonts w:ascii="宋体" w:hAnsi="宋体" w:hint="eastAsia"/>
          <w:sz w:val="24"/>
        </w:rPr>
        <w:t>日期：</w:t>
      </w:r>
    </w:p>
    <w:p w14:paraId="6E804642" w14:textId="77777777" w:rsidR="00032474" w:rsidRDefault="00032474">
      <w:pPr>
        <w:widowControl/>
        <w:jc w:val="left"/>
        <w:rPr>
          <w:rFonts w:ascii="宋体" w:hAnsi="宋体" w:cs="宋体"/>
          <w:snapToGrid w:val="0"/>
          <w:kern w:val="0"/>
          <w:szCs w:val="21"/>
        </w:rPr>
      </w:pPr>
      <w:r>
        <w:rPr>
          <w:rFonts w:ascii="宋体" w:hAnsi="宋体" w:cs="宋体"/>
          <w:snapToGrid w:val="0"/>
          <w:kern w:val="0"/>
          <w:szCs w:val="21"/>
        </w:rPr>
        <w:br w:type="page"/>
      </w:r>
    </w:p>
    <w:p w14:paraId="4A143EFF" w14:textId="77777777" w:rsidR="00032474" w:rsidRDefault="00032474" w:rsidP="00754BEA">
      <w:pPr>
        <w:widowControl/>
        <w:tabs>
          <w:tab w:val="left" w:pos="142"/>
        </w:tabs>
        <w:autoSpaceDE w:val="0"/>
        <w:autoSpaceDN w:val="0"/>
        <w:spacing w:line="288" w:lineRule="auto"/>
        <w:ind w:firstLineChars="202" w:firstLine="424"/>
        <w:textAlignment w:val="bottom"/>
        <w:rPr>
          <w:rFonts w:ascii="宋体" w:hAnsi="宋体" w:cs="宋体"/>
          <w:snapToGrid w:val="0"/>
          <w:kern w:val="0"/>
          <w:szCs w:val="21"/>
        </w:rPr>
      </w:pPr>
    </w:p>
    <w:p w14:paraId="05C1A192" w14:textId="77777777" w:rsidR="00032474" w:rsidRDefault="00032474" w:rsidP="00754BEA">
      <w:pPr>
        <w:widowControl/>
        <w:tabs>
          <w:tab w:val="left" w:pos="142"/>
        </w:tabs>
        <w:autoSpaceDE w:val="0"/>
        <w:autoSpaceDN w:val="0"/>
        <w:spacing w:line="288" w:lineRule="auto"/>
        <w:ind w:firstLineChars="202" w:firstLine="424"/>
        <w:textAlignment w:val="bottom"/>
        <w:rPr>
          <w:rFonts w:ascii="宋体" w:hAnsi="宋体" w:cs="宋体"/>
          <w:snapToGrid w:val="0"/>
          <w:kern w:val="0"/>
          <w:szCs w:val="21"/>
        </w:rPr>
      </w:pPr>
    </w:p>
    <w:p w14:paraId="706004D9" w14:textId="77777777" w:rsidR="00754BEA" w:rsidRDefault="00754BEA" w:rsidP="00754BEA">
      <w:pPr>
        <w:widowControl/>
        <w:tabs>
          <w:tab w:val="left" w:pos="142"/>
        </w:tabs>
        <w:autoSpaceDE w:val="0"/>
        <w:autoSpaceDN w:val="0"/>
        <w:spacing w:line="288" w:lineRule="auto"/>
        <w:ind w:firstLineChars="202" w:firstLine="426"/>
        <w:textAlignment w:val="bottom"/>
        <w:rPr>
          <w:rFonts w:ascii="宋体" w:hAnsi="宋体" w:cs="宋体"/>
          <w:szCs w:val="21"/>
        </w:rPr>
      </w:pPr>
      <w:r>
        <w:rPr>
          <w:rFonts w:ascii="宋体" w:hAnsi="宋体" w:cs="宋体" w:hint="eastAsia"/>
          <w:b/>
          <w:szCs w:val="21"/>
        </w:rPr>
        <w:t>附件六</w:t>
      </w:r>
    </w:p>
    <w:p w14:paraId="2EA6FC7C" w14:textId="77777777" w:rsidR="00754BEA" w:rsidRDefault="00754BEA" w:rsidP="00754BEA">
      <w:pPr>
        <w:jc w:val="center"/>
        <w:rPr>
          <w:rFonts w:ascii="宋体" w:hAnsi="宋体" w:cs="宋体"/>
          <w:b/>
          <w:bCs/>
          <w:szCs w:val="21"/>
        </w:rPr>
      </w:pPr>
      <w:bookmarkStart w:id="2" w:name="_Hlk22711288"/>
      <w:r>
        <w:rPr>
          <w:rFonts w:ascii="宋体" w:hAnsi="宋体" w:cs="宋体" w:hint="eastAsia"/>
          <w:b/>
          <w:bCs/>
          <w:szCs w:val="21"/>
        </w:rPr>
        <w:t>网上竞价项目采购文件响应承诺书</w:t>
      </w:r>
    </w:p>
    <w:p w14:paraId="5730DA11" w14:textId="77777777" w:rsidR="00754BEA" w:rsidRDefault="00754BEA" w:rsidP="00754BEA">
      <w:pPr>
        <w:jc w:val="center"/>
        <w:rPr>
          <w:rFonts w:ascii="宋体" w:hAnsi="宋体" w:cs="宋体"/>
          <w:b/>
          <w:bCs/>
          <w:szCs w:val="21"/>
        </w:rPr>
      </w:pPr>
    </w:p>
    <w:p w14:paraId="082AA0C9" w14:textId="77777777" w:rsidR="00754BEA" w:rsidRDefault="00754BEA" w:rsidP="00754BEA">
      <w:pPr>
        <w:snapToGrid w:val="0"/>
        <w:spacing w:line="336" w:lineRule="auto"/>
        <w:jc w:val="left"/>
        <w:rPr>
          <w:rFonts w:ascii="宋体" w:hAnsi="宋体" w:cs="宋体"/>
          <w:szCs w:val="21"/>
        </w:rPr>
      </w:pPr>
      <w:r>
        <w:rPr>
          <w:rFonts w:ascii="宋体" w:hAnsi="宋体" w:cs="宋体" w:hint="eastAsia"/>
          <w:szCs w:val="21"/>
        </w:rPr>
        <w:t>致：</w:t>
      </w:r>
      <w:r w:rsidR="002C0691" w:rsidRPr="002C0691">
        <w:rPr>
          <w:rFonts w:ascii="宋体" w:hAnsi="宋体" w:cs="宋体" w:hint="eastAsia"/>
          <w:szCs w:val="21"/>
          <w:u w:val="single"/>
        </w:rPr>
        <w:t>广州白云国际机场股份有限公司公共区管理分公司</w:t>
      </w:r>
    </w:p>
    <w:p w14:paraId="6666F3FE" w14:textId="77777777" w:rsidR="00754BEA" w:rsidRDefault="00754BEA" w:rsidP="00754BEA">
      <w:pPr>
        <w:autoSpaceDE w:val="0"/>
        <w:autoSpaceDN w:val="0"/>
        <w:adjustRightInd w:val="0"/>
        <w:spacing w:line="360" w:lineRule="auto"/>
        <w:ind w:right="246" w:firstLineChars="300" w:firstLine="630"/>
        <w:rPr>
          <w:rFonts w:ascii="宋体" w:hAnsi="宋体" w:cs="宋体"/>
          <w:szCs w:val="21"/>
        </w:rPr>
      </w:pPr>
      <w:r>
        <w:rPr>
          <w:rFonts w:ascii="宋体" w:hAnsi="宋体" w:cs="宋体" w:hint="eastAsia"/>
          <w:szCs w:val="21"/>
        </w:rPr>
        <w:t>我司保证提交的</w:t>
      </w:r>
      <w:r w:rsidR="002C0691" w:rsidRPr="002C0691">
        <w:rPr>
          <w:rFonts w:ascii="宋体" w:hAnsi="宋体" w:cs="宋体" w:hint="eastAsia"/>
          <w:szCs w:val="21"/>
        </w:rPr>
        <w:t>广州白云国际机场股份有限公司公共区管理分公司</w:t>
      </w:r>
      <w:r>
        <w:rPr>
          <w:rFonts w:ascii="宋体" w:hAnsi="宋体" w:cs="宋体" w:hint="eastAsia"/>
          <w:szCs w:val="21"/>
        </w:rPr>
        <w:t>XXXXXX项目报价文件所有内容与贵司（单位）的采购文件要求条款完全响应，</w:t>
      </w:r>
      <w:bookmarkEnd w:id="2"/>
      <w:r>
        <w:rPr>
          <w:rFonts w:ascii="宋体" w:hAnsi="宋体" w:cs="宋体" w:hint="eastAsia"/>
          <w:szCs w:val="21"/>
        </w:rPr>
        <w:t>在此，我方声明如下：</w:t>
      </w:r>
    </w:p>
    <w:p w14:paraId="16AB413A"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1.同意并接受采购文件的各项要求，遵守采购文件中的各项规定，按采购文件的要求提供报价。</w:t>
      </w:r>
    </w:p>
    <w:p w14:paraId="42F1FB67" w14:textId="3B4529B6"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2.报价有效期为报价截止日之日起</w:t>
      </w:r>
      <w:r w:rsidR="00944B6C">
        <w:rPr>
          <w:rFonts w:ascii="宋体" w:hAnsi="宋体" w:cs="宋体"/>
          <w:szCs w:val="21"/>
          <w:u w:val="single"/>
        </w:rPr>
        <w:t>90</w:t>
      </w:r>
      <w:r>
        <w:rPr>
          <w:rFonts w:ascii="宋体" w:hAnsi="宋体" w:cs="宋体" w:hint="eastAsia"/>
          <w:szCs w:val="21"/>
        </w:rPr>
        <w:t>天，成交人的报价有效期延至合同验收之日。</w:t>
      </w:r>
    </w:p>
    <w:p w14:paraId="58467423"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3.我方已经详细地阅读了全部竞价采购文件及其附件，包括澄清及参考文件(如果有的话)。我方已完全清晰理解竞价文件的要求，不存在任何含糊不清和误解之处，同意放弃对这些文件所提出的质疑和质疑的权利。</w:t>
      </w:r>
    </w:p>
    <w:p w14:paraId="21E234C3" w14:textId="77777777" w:rsidR="00754BEA" w:rsidRDefault="00754BEA" w:rsidP="00754BEA">
      <w:pPr>
        <w:spacing w:line="360" w:lineRule="auto"/>
        <w:ind w:firstLineChars="225" w:firstLine="473"/>
        <w:rPr>
          <w:rFonts w:ascii="宋体" w:hAnsi="宋体" w:cs="宋体"/>
          <w:szCs w:val="21"/>
        </w:rPr>
      </w:pPr>
      <w:r>
        <w:rPr>
          <w:rFonts w:ascii="宋体" w:hAnsi="宋体" w:cs="宋体" w:hint="eastAsia"/>
          <w:szCs w:val="21"/>
        </w:rPr>
        <w:t>4.</w:t>
      </w:r>
      <w:r>
        <w:rPr>
          <w:rFonts w:ascii="宋体" w:hAnsi="宋体" w:cs="宋体" w:hint="eastAsia"/>
          <w:szCs w:val="21"/>
          <w:u w:val="single"/>
        </w:rPr>
        <w:t xml:space="preserve">      </w:t>
      </w:r>
      <w:r>
        <w:rPr>
          <w:rFonts w:ascii="宋体" w:hAnsi="宋体" w:cs="宋体" w:hint="eastAsia"/>
          <w:i/>
          <w:szCs w:val="21"/>
          <w:u w:val="single"/>
        </w:rPr>
        <w:t xml:space="preserve">(报价人名称)     </w:t>
      </w:r>
      <w:r>
        <w:rPr>
          <w:rFonts w:ascii="宋体" w:hAnsi="宋体" w:cs="宋体" w:hint="eastAsia"/>
          <w:szCs w:val="21"/>
        </w:rPr>
        <w:t>作为报价人正式授权</w:t>
      </w:r>
      <w:r>
        <w:rPr>
          <w:rFonts w:ascii="宋体" w:hAnsi="宋体" w:cs="宋体" w:hint="eastAsia"/>
          <w:szCs w:val="21"/>
          <w:u w:val="single"/>
        </w:rPr>
        <w:t xml:space="preserve">     </w:t>
      </w:r>
      <w:r>
        <w:rPr>
          <w:rFonts w:ascii="宋体" w:hAnsi="宋体" w:cs="宋体" w:hint="eastAsia"/>
          <w:i/>
          <w:szCs w:val="21"/>
          <w:u w:val="single"/>
        </w:rPr>
        <w:t xml:space="preserve">(授权代表全名, 职务)       </w:t>
      </w:r>
      <w:r>
        <w:rPr>
          <w:rFonts w:ascii="宋体" w:hAnsi="宋体" w:cs="宋体" w:hint="eastAsia"/>
          <w:szCs w:val="21"/>
        </w:rPr>
        <w:t>代表我方全权处理有关本报价的一切事宜。</w:t>
      </w:r>
    </w:p>
    <w:p w14:paraId="7E0EF2B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5.我方已毫无保留地向贵方提供一切所需的证明材料。</w:t>
      </w:r>
    </w:p>
    <w:p w14:paraId="1E81E9BD"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6.我方承诺在本次报价文件中提供的一切文件，无论是原件还是复印件均为真实和准确的，绝无任何虚假、伪造和夸大的成份，否则，愿承担相应的后果和法律责任。</w:t>
      </w:r>
    </w:p>
    <w:p w14:paraId="78F0C55C"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7.我方如果成交，将保证履行采购文件以及采购文件修改书（如果有的话）中的全部责任和义务，按质、按量、按期完成《合同书》中的全部任务。</w:t>
      </w:r>
    </w:p>
    <w:p w14:paraId="47D0421F"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8.我司成交后，将保证严格按照竞价采购文件要求提供货物/服务。</w:t>
      </w:r>
    </w:p>
    <w:p w14:paraId="1B858817"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9. 我方如果成交，我司严格保密本项目的成果文件内容，如因我司管理不善造成泄密情形的，我司接受采购人对我司的“三年内不得参加广东省机场集团及其下属单位的非招标采购活动”的处罚。</w:t>
      </w:r>
    </w:p>
    <w:p w14:paraId="6CC29240"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报价人名称：</w:t>
      </w:r>
      <w:r>
        <w:rPr>
          <w:rFonts w:ascii="宋体" w:hAnsi="宋体" w:cs="宋体" w:hint="eastAsia"/>
          <w:kern w:val="0"/>
          <w:szCs w:val="21"/>
          <w:u w:val="single"/>
        </w:rPr>
        <w:t xml:space="preserve">                             </w:t>
      </w:r>
      <w:r>
        <w:rPr>
          <w:rFonts w:ascii="宋体" w:hAnsi="宋体" w:cs="宋体" w:hint="eastAsia"/>
          <w:kern w:val="0"/>
          <w:szCs w:val="21"/>
        </w:rPr>
        <w:t xml:space="preserve"> </w:t>
      </w:r>
      <w:r w:rsidR="00170F17" w:rsidRPr="00170F17">
        <w:rPr>
          <w:rFonts w:ascii="宋体" w:hAnsi="宋体" w:cs="宋体" w:hint="eastAsia"/>
          <w:b/>
          <w:bCs/>
          <w:color w:val="333333"/>
          <w:kern w:val="0"/>
          <w:szCs w:val="21"/>
        </w:rPr>
        <w:t>（加盖公章）</w:t>
      </w:r>
    </w:p>
    <w:p w14:paraId="7F718E6B"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地址：</w:t>
      </w:r>
      <w:r>
        <w:rPr>
          <w:rFonts w:ascii="宋体" w:hAnsi="宋体" w:cs="宋体" w:hint="eastAsia"/>
          <w:kern w:val="0"/>
          <w:szCs w:val="21"/>
          <w:u w:val="single"/>
        </w:rPr>
        <w:t xml:space="preserve">                               </w:t>
      </w:r>
      <w:r>
        <w:rPr>
          <w:rFonts w:ascii="宋体" w:hAnsi="宋体" w:cs="宋体" w:hint="eastAsia"/>
          <w:kern w:val="0"/>
          <w:szCs w:val="21"/>
        </w:rPr>
        <w:t xml:space="preserve">    </w:t>
      </w:r>
    </w:p>
    <w:p w14:paraId="427191BD"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传真：</w:t>
      </w:r>
      <w:r>
        <w:rPr>
          <w:rFonts w:ascii="宋体" w:hAnsi="宋体" w:cs="宋体" w:hint="eastAsia"/>
          <w:kern w:val="0"/>
          <w:szCs w:val="21"/>
          <w:u w:val="single"/>
        </w:rPr>
        <w:t xml:space="preserve">                               </w:t>
      </w:r>
    </w:p>
    <w:p w14:paraId="19F0C4AC" w14:textId="77777777" w:rsidR="00754BEA" w:rsidRDefault="00754BEA" w:rsidP="00754BEA">
      <w:pPr>
        <w:autoSpaceDE w:val="0"/>
        <w:autoSpaceDN w:val="0"/>
        <w:adjustRightInd w:val="0"/>
        <w:spacing w:line="360" w:lineRule="auto"/>
        <w:ind w:right="33"/>
        <w:rPr>
          <w:rFonts w:ascii="宋体" w:hAnsi="宋体" w:cs="宋体"/>
          <w:kern w:val="0"/>
          <w:szCs w:val="21"/>
        </w:rPr>
      </w:pPr>
      <w:r>
        <w:rPr>
          <w:rFonts w:ascii="宋体" w:hAnsi="宋体" w:cs="宋体" w:hint="eastAsia"/>
          <w:kern w:val="0"/>
          <w:szCs w:val="21"/>
        </w:rPr>
        <w:t>电话：</w:t>
      </w:r>
      <w:r>
        <w:rPr>
          <w:rFonts w:ascii="宋体" w:hAnsi="宋体" w:cs="宋体" w:hint="eastAsia"/>
          <w:kern w:val="0"/>
          <w:szCs w:val="21"/>
          <w:u w:val="single"/>
        </w:rPr>
        <w:t xml:space="preserve">                                </w:t>
      </w:r>
    </w:p>
    <w:p w14:paraId="44B5B920"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电子邮件：</w:t>
      </w:r>
      <w:r>
        <w:rPr>
          <w:rFonts w:ascii="宋体" w:hAnsi="宋体" w:cs="宋体" w:hint="eastAsia"/>
          <w:kern w:val="0"/>
          <w:szCs w:val="21"/>
          <w:u w:val="single"/>
        </w:rPr>
        <w:t xml:space="preserve">                           </w:t>
      </w:r>
    </w:p>
    <w:p w14:paraId="0A8BD4C6" w14:textId="77777777" w:rsidR="00754BEA" w:rsidRDefault="00754BEA" w:rsidP="00754BEA">
      <w:pPr>
        <w:adjustRightInd w:val="0"/>
        <w:snapToGrid w:val="0"/>
        <w:spacing w:line="300" w:lineRule="auto"/>
        <w:rPr>
          <w:rFonts w:ascii="宋体" w:hAnsi="宋体" w:cs="宋体"/>
          <w:szCs w:val="21"/>
          <w:u w:val="single"/>
        </w:rPr>
      </w:pPr>
      <w:r>
        <w:rPr>
          <w:rFonts w:ascii="宋体" w:hAnsi="宋体" w:cs="宋体" w:hint="eastAsia"/>
          <w:color w:val="333333"/>
          <w:kern w:val="0"/>
          <w:szCs w:val="21"/>
        </w:rPr>
        <w:t>报价人</w:t>
      </w:r>
      <w:r>
        <w:rPr>
          <w:rFonts w:ascii="宋体" w:hAnsi="宋体" w:cs="宋体" w:hint="eastAsia"/>
          <w:szCs w:val="21"/>
        </w:rPr>
        <w:t>法定代表人（或法定代表人授权代表）：</w:t>
      </w:r>
      <w:r>
        <w:rPr>
          <w:rFonts w:ascii="宋体" w:hAnsi="宋体" w:cs="宋体" w:hint="eastAsia"/>
          <w:szCs w:val="21"/>
          <w:u w:val="single"/>
        </w:rPr>
        <w:t xml:space="preserve">                   </w:t>
      </w:r>
    </w:p>
    <w:p w14:paraId="316E62BB" w14:textId="77777777" w:rsidR="00754BEA" w:rsidRDefault="00754BEA" w:rsidP="00754BEA">
      <w:pPr>
        <w:adjustRightInd w:val="0"/>
        <w:snapToGrid w:val="0"/>
        <w:spacing w:line="300" w:lineRule="auto"/>
        <w:rPr>
          <w:rFonts w:ascii="宋体" w:hAnsi="宋体" w:cs="宋体"/>
          <w:szCs w:val="21"/>
          <w:u w:val="single"/>
        </w:rPr>
      </w:pPr>
      <w:r>
        <w:rPr>
          <w:rFonts w:ascii="宋体" w:hAnsi="宋体" w:cs="宋体" w:hint="eastAsia"/>
          <w:color w:val="333333"/>
          <w:kern w:val="0"/>
          <w:szCs w:val="21"/>
        </w:rPr>
        <w:lastRenderedPageBreak/>
        <w:t>报价人</w:t>
      </w:r>
      <w:r>
        <w:rPr>
          <w:rFonts w:ascii="宋体" w:hAnsi="宋体" w:cs="宋体" w:hint="eastAsia"/>
          <w:szCs w:val="21"/>
        </w:rPr>
        <w:t>单位名称：</w:t>
      </w:r>
      <w:r>
        <w:rPr>
          <w:rFonts w:ascii="宋体" w:hAnsi="宋体" w:cs="宋体" w:hint="eastAsia"/>
          <w:szCs w:val="21"/>
          <w:u w:val="single"/>
        </w:rPr>
        <w:t xml:space="preserve">                        </w:t>
      </w:r>
    </w:p>
    <w:p w14:paraId="72CE7F9D" w14:textId="77777777" w:rsidR="00754BEA" w:rsidRDefault="00754BEA" w:rsidP="00754BEA">
      <w:pPr>
        <w:adjustRightInd w:val="0"/>
        <w:snapToGrid w:val="0"/>
        <w:spacing w:line="360" w:lineRule="auto"/>
        <w:rPr>
          <w:rFonts w:ascii="宋体" w:hAnsi="宋体" w:cs="宋体"/>
          <w:szCs w:val="21"/>
          <w:u w:val="single"/>
        </w:rPr>
      </w:pPr>
      <w:r>
        <w:rPr>
          <w:rFonts w:ascii="宋体" w:hAnsi="宋体" w:cs="宋体" w:hint="eastAsia"/>
          <w:szCs w:val="21"/>
        </w:rPr>
        <w:t>开户银行：</w:t>
      </w:r>
      <w:r>
        <w:rPr>
          <w:rFonts w:ascii="宋体" w:hAnsi="宋体" w:cs="宋体" w:hint="eastAsia"/>
          <w:szCs w:val="21"/>
          <w:u w:val="single"/>
        </w:rPr>
        <w:t xml:space="preserve">                           </w:t>
      </w:r>
    </w:p>
    <w:p w14:paraId="7702A883" w14:textId="77777777" w:rsidR="00754BEA" w:rsidRDefault="00754BEA" w:rsidP="00754BEA">
      <w:pPr>
        <w:tabs>
          <w:tab w:val="left" w:pos="5250"/>
        </w:tabs>
        <w:autoSpaceDE w:val="0"/>
        <w:autoSpaceDN w:val="0"/>
        <w:spacing w:line="360" w:lineRule="auto"/>
        <w:rPr>
          <w:rFonts w:ascii="宋体" w:hAnsi="宋体" w:cs="宋体"/>
          <w:szCs w:val="21"/>
          <w:u w:val="single"/>
        </w:rPr>
      </w:pPr>
      <w:proofErr w:type="gramStart"/>
      <w:r>
        <w:rPr>
          <w:rFonts w:ascii="宋体" w:hAnsi="宋体" w:cs="宋体" w:hint="eastAsia"/>
          <w:szCs w:val="21"/>
        </w:rPr>
        <w:t>帐号</w:t>
      </w:r>
      <w:proofErr w:type="gramEnd"/>
      <w:r>
        <w:rPr>
          <w:rFonts w:ascii="宋体" w:hAnsi="宋体" w:cs="宋体" w:hint="eastAsia"/>
          <w:szCs w:val="21"/>
        </w:rPr>
        <w:t>：</w:t>
      </w:r>
      <w:r>
        <w:rPr>
          <w:rFonts w:ascii="宋体" w:hAnsi="宋体" w:cs="宋体" w:hint="eastAsia"/>
          <w:szCs w:val="21"/>
          <w:u w:val="single"/>
        </w:rPr>
        <w:t xml:space="preserve">                               </w:t>
      </w:r>
    </w:p>
    <w:p w14:paraId="3C079ACF" w14:textId="77777777" w:rsidR="00754BEA" w:rsidRDefault="00754BEA" w:rsidP="00754BEA">
      <w:pPr>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14:paraId="0ACABC5D" w14:textId="77777777" w:rsidR="00754BEA" w:rsidRDefault="00754BEA" w:rsidP="00754BEA">
      <w:pPr>
        <w:rPr>
          <w:rFonts w:ascii="宋体" w:hAnsi="宋体" w:cs="宋体"/>
          <w:color w:val="333333"/>
          <w:kern w:val="0"/>
          <w:szCs w:val="21"/>
        </w:rPr>
      </w:pPr>
      <w:r>
        <w:rPr>
          <w:rFonts w:ascii="宋体" w:hAnsi="宋体" w:cs="宋体" w:hint="eastAsia"/>
          <w:b/>
          <w:szCs w:val="21"/>
        </w:rPr>
        <w:br w:type="page"/>
      </w:r>
      <w:r>
        <w:rPr>
          <w:rFonts w:ascii="宋体" w:hAnsi="宋体" w:cs="宋体" w:hint="eastAsia"/>
          <w:b/>
          <w:bCs/>
          <w:szCs w:val="21"/>
        </w:rPr>
        <w:lastRenderedPageBreak/>
        <w:t>附件七：</w:t>
      </w:r>
    </w:p>
    <w:p w14:paraId="1EA8E200" w14:textId="77777777" w:rsidR="00754BEA" w:rsidRDefault="00754BEA" w:rsidP="00754BEA">
      <w:pPr>
        <w:jc w:val="center"/>
        <w:rPr>
          <w:rFonts w:ascii="宋体" w:hAnsi="宋体" w:cs="宋体"/>
          <w:b/>
          <w:szCs w:val="21"/>
        </w:rPr>
      </w:pPr>
      <w:r>
        <w:rPr>
          <w:rFonts w:ascii="宋体" w:hAnsi="宋体" w:cs="宋体" w:hint="eastAsia"/>
          <w:b/>
          <w:szCs w:val="21"/>
        </w:rPr>
        <w:t>“国家企业信用信息公示系统”网站（www.gsxt.gov.cn）格式</w:t>
      </w:r>
    </w:p>
    <w:p w14:paraId="4FF2E5E7" w14:textId="77777777" w:rsidR="00754BEA" w:rsidRDefault="00754BEA" w:rsidP="00754BEA">
      <w:pPr>
        <w:jc w:val="center"/>
        <w:rPr>
          <w:rFonts w:ascii="宋体" w:hAnsi="宋体" w:cs="宋体"/>
          <w:b/>
          <w:szCs w:val="21"/>
        </w:rPr>
      </w:pPr>
      <w:r>
        <w:rPr>
          <w:rFonts w:ascii="宋体" w:hAnsi="宋体" w:cs="宋体" w:hint="eastAsia"/>
          <w:b/>
          <w:szCs w:val="21"/>
        </w:rPr>
        <w:t>（</w:t>
      </w:r>
      <w:r>
        <w:rPr>
          <w:rFonts w:ascii="宋体" w:hAnsi="宋体" w:cs="宋体" w:hint="eastAsia"/>
          <w:color w:val="333333"/>
          <w:kern w:val="0"/>
          <w:szCs w:val="21"/>
        </w:rPr>
        <w:t>经营异常名录或严重违法失信企业名单）</w:t>
      </w:r>
    </w:p>
    <w:p w14:paraId="346AA8D5" w14:textId="77777777" w:rsidR="00754BEA" w:rsidRDefault="00754BEA" w:rsidP="00754BEA">
      <w:pPr>
        <w:spacing w:line="312" w:lineRule="auto"/>
        <w:jc w:val="center"/>
        <w:rPr>
          <w:rFonts w:ascii="宋体" w:hAnsi="宋体" w:cs="宋体"/>
          <w:szCs w:val="21"/>
        </w:rPr>
      </w:pPr>
    </w:p>
    <w:p w14:paraId="7ADBCC04" w14:textId="77777777" w:rsidR="00754BEA" w:rsidRDefault="00754BEA" w:rsidP="00754BEA">
      <w:pPr>
        <w:jc w:val="center"/>
        <w:rPr>
          <w:rFonts w:ascii="宋体" w:hAnsi="宋体" w:cs="宋体"/>
          <w:szCs w:val="21"/>
        </w:rPr>
      </w:pPr>
      <w:r>
        <w:rPr>
          <w:rFonts w:hint="eastAsia"/>
          <w:noProof/>
        </w:rPr>
        <w:drawing>
          <wp:inline distT="0" distB="0" distL="0" distR="0" wp14:anchorId="5AD8320E" wp14:editId="330531C2">
            <wp:extent cx="5759450" cy="3396615"/>
            <wp:effectExtent l="0" t="0" r="0" b="0"/>
            <wp:docPr id="3" name="图片 3"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e1554e9c7d14c9bc8f0a518248f6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96615"/>
                    </a:xfrm>
                    <a:prstGeom prst="rect">
                      <a:avLst/>
                    </a:prstGeom>
                    <a:noFill/>
                    <a:ln>
                      <a:noFill/>
                    </a:ln>
                  </pic:spPr>
                </pic:pic>
              </a:graphicData>
            </a:graphic>
          </wp:inline>
        </w:drawing>
      </w:r>
      <w:r>
        <w:rPr>
          <w:rFonts w:hint="eastAsia"/>
          <w:noProof/>
        </w:rPr>
        <w:drawing>
          <wp:inline distT="0" distB="0" distL="0" distR="0" wp14:anchorId="69529DD1" wp14:editId="217D3990">
            <wp:extent cx="5628640" cy="3420110"/>
            <wp:effectExtent l="0" t="0" r="0" b="8890"/>
            <wp:docPr id="2" name="图片 2"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876a4f4cb1073547e969db5166d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8640" cy="3420110"/>
                    </a:xfrm>
                    <a:prstGeom prst="rect">
                      <a:avLst/>
                    </a:prstGeom>
                    <a:noFill/>
                    <a:ln>
                      <a:noFill/>
                    </a:ln>
                  </pic:spPr>
                </pic:pic>
              </a:graphicData>
            </a:graphic>
          </wp:inline>
        </w:drawing>
      </w:r>
      <w:r>
        <w:rPr>
          <w:rFonts w:hint="eastAsia"/>
        </w:rPr>
        <w:t xml:space="preserve">       </w:t>
      </w:r>
      <w:r>
        <w:rPr>
          <w:rFonts w:ascii="宋体" w:hAnsi="宋体" w:cs="宋体" w:hint="eastAsia"/>
          <w:szCs w:val="21"/>
        </w:rPr>
        <w:t>注：</w:t>
      </w:r>
      <w:r>
        <w:rPr>
          <w:rFonts w:ascii="宋体" w:hAnsi="宋体" w:cs="宋体" w:hint="eastAsia"/>
          <w:color w:val="333333"/>
          <w:kern w:val="0"/>
          <w:szCs w:val="21"/>
        </w:rPr>
        <w:t>报价人</w:t>
      </w:r>
      <w:r>
        <w:rPr>
          <w:rFonts w:ascii="宋体" w:hAnsi="宋体" w:cs="宋体" w:hint="eastAsia"/>
          <w:szCs w:val="21"/>
        </w:rPr>
        <w:t>须按上述格式要求截图并加盖公章，截图清晰显示单位名称及查询结果。</w:t>
      </w:r>
    </w:p>
    <w:p w14:paraId="5D2EB115" w14:textId="07CFF073" w:rsidR="00FC35D3" w:rsidRDefault="00FC35D3">
      <w:pPr>
        <w:widowControl/>
        <w:jc w:val="left"/>
      </w:pPr>
      <w:r>
        <w:br w:type="page"/>
      </w:r>
    </w:p>
    <w:p w14:paraId="4F4830C9" w14:textId="77777777" w:rsidR="00754BEA" w:rsidRDefault="00754BEA" w:rsidP="00754BEA">
      <w:pPr>
        <w:jc w:val="center"/>
      </w:pPr>
    </w:p>
    <w:p w14:paraId="634C67BD" w14:textId="77777777" w:rsidR="00754BEA" w:rsidRDefault="00754BEA" w:rsidP="00754BEA">
      <w:pPr>
        <w:snapToGrid w:val="0"/>
        <w:rPr>
          <w:rFonts w:ascii="宋体" w:hAnsi="宋体" w:cs="宋体"/>
          <w:b/>
          <w:bCs/>
          <w:szCs w:val="21"/>
        </w:rPr>
      </w:pPr>
    </w:p>
    <w:p w14:paraId="0534BA32" w14:textId="77777777" w:rsidR="00754BEA" w:rsidRDefault="00754BEA" w:rsidP="00754BEA">
      <w:pPr>
        <w:snapToGrid w:val="0"/>
        <w:rPr>
          <w:rFonts w:ascii="宋体" w:hAnsi="宋体" w:cs="宋体"/>
          <w:b/>
          <w:bCs/>
          <w:szCs w:val="21"/>
        </w:rPr>
      </w:pPr>
      <w:r>
        <w:rPr>
          <w:rFonts w:ascii="宋体" w:hAnsi="宋体" w:cs="宋体" w:hint="eastAsia"/>
          <w:b/>
          <w:bCs/>
          <w:szCs w:val="21"/>
        </w:rPr>
        <w:t>附件八：</w:t>
      </w:r>
    </w:p>
    <w:p w14:paraId="52D7BF4B" w14:textId="77777777" w:rsidR="00754BEA" w:rsidRDefault="00754BEA" w:rsidP="00754BEA">
      <w:pPr>
        <w:jc w:val="center"/>
        <w:rPr>
          <w:rFonts w:ascii="宋体" w:hAnsi="宋体" w:cs="宋体"/>
          <w:b/>
          <w:szCs w:val="21"/>
        </w:rPr>
      </w:pPr>
    </w:p>
    <w:p w14:paraId="39D283C0" w14:textId="77777777" w:rsidR="00754BEA" w:rsidRDefault="00754BEA" w:rsidP="00754BEA">
      <w:pPr>
        <w:jc w:val="center"/>
        <w:rPr>
          <w:rFonts w:ascii="宋体" w:hAnsi="宋体" w:cs="宋体"/>
          <w:b/>
          <w:szCs w:val="21"/>
        </w:rPr>
      </w:pPr>
      <w:r>
        <w:rPr>
          <w:rFonts w:ascii="宋体" w:hAnsi="宋体" w:cs="宋体" w:hint="eastAsia"/>
          <w:b/>
          <w:szCs w:val="21"/>
        </w:rPr>
        <w:t>“信用中国”网站（www.creditchina.gov.cn）截图格式</w:t>
      </w:r>
    </w:p>
    <w:p w14:paraId="5C153EFB" w14:textId="77777777" w:rsidR="00754BEA" w:rsidRDefault="00754BEA" w:rsidP="00754BEA">
      <w:pPr>
        <w:jc w:val="center"/>
        <w:rPr>
          <w:rFonts w:ascii="宋体" w:hAnsi="宋体" w:cs="宋体"/>
          <w:szCs w:val="21"/>
        </w:rPr>
      </w:pPr>
      <w:r>
        <w:rPr>
          <w:rFonts w:ascii="宋体" w:hAnsi="宋体" w:cs="宋体" w:hint="eastAsia"/>
          <w:noProof/>
          <w:szCs w:val="21"/>
        </w:rPr>
        <w:drawing>
          <wp:inline distT="0" distB="0" distL="0" distR="0" wp14:anchorId="5C160C99" wp14:editId="54EE27C4">
            <wp:extent cx="5759450" cy="5521960"/>
            <wp:effectExtent l="0" t="0" r="0" b="2540"/>
            <wp:docPr id="1" name="图片 1"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86d5a2220ddf2c62cb1673af490a6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521960"/>
                    </a:xfrm>
                    <a:prstGeom prst="rect">
                      <a:avLst/>
                    </a:prstGeom>
                    <a:noFill/>
                    <a:ln>
                      <a:noFill/>
                    </a:ln>
                  </pic:spPr>
                </pic:pic>
              </a:graphicData>
            </a:graphic>
          </wp:inline>
        </w:drawing>
      </w:r>
    </w:p>
    <w:p w14:paraId="361E020B" w14:textId="77777777" w:rsidR="00754BEA" w:rsidRDefault="00754BEA" w:rsidP="00754BEA">
      <w:pPr>
        <w:rPr>
          <w:rFonts w:ascii="宋体" w:hAnsi="宋体" w:cs="宋体"/>
          <w:szCs w:val="21"/>
        </w:rPr>
      </w:pPr>
    </w:p>
    <w:p w14:paraId="38413830" w14:textId="77777777" w:rsidR="00754BEA" w:rsidRDefault="00754BEA" w:rsidP="00754BEA">
      <w:pPr>
        <w:rPr>
          <w:rFonts w:ascii="宋体" w:hAnsi="宋体" w:cs="宋体"/>
          <w:szCs w:val="21"/>
        </w:rPr>
      </w:pPr>
      <w:r>
        <w:rPr>
          <w:rFonts w:ascii="宋体" w:hAnsi="宋体" w:cs="宋体" w:hint="eastAsia"/>
          <w:szCs w:val="21"/>
        </w:rPr>
        <w:t>注：</w:t>
      </w:r>
      <w:r>
        <w:rPr>
          <w:rFonts w:ascii="宋体" w:hAnsi="宋体" w:cs="宋体" w:hint="eastAsia"/>
          <w:color w:val="333333"/>
          <w:kern w:val="0"/>
          <w:szCs w:val="21"/>
        </w:rPr>
        <w:t>报价人</w:t>
      </w:r>
      <w:r>
        <w:rPr>
          <w:rFonts w:ascii="宋体" w:hAnsi="宋体" w:cs="宋体" w:hint="eastAsia"/>
          <w:szCs w:val="21"/>
        </w:rPr>
        <w:t>须按上述格式要求截图并加盖公章，截图清晰显示单位名称及</w:t>
      </w:r>
      <w:r>
        <w:rPr>
          <w:rFonts w:ascii="宋体" w:hAnsi="宋体" w:cs="宋体" w:hint="eastAsia"/>
          <w:color w:val="333333"/>
          <w:kern w:val="0"/>
          <w:szCs w:val="21"/>
        </w:rPr>
        <w:t>严重失信主体名单</w:t>
      </w:r>
      <w:r>
        <w:rPr>
          <w:rFonts w:ascii="宋体" w:hAnsi="宋体" w:cs="宋体" w:hint="eastAsia"/>
          <w:szCs w:val="21"/>
        </w:rPr>
        <w:t>信息。</w:t>
      </w:r>
    </w:p>
    <w:p w14:paraId="39155B43" w14:textId="444DBB5A" w:rsidR="00CB7152" w:rsidRDefault="00CB7152">
      <w:pPr>
        <w:widowControl/>
        <w:jc w:val="left"/>
        <w:rPr>
          <w:rFonts w:ascii="宋体" w:hAnsi="宋体" w:cs="宋体"/>
          <w:b/>
          <w:bCs/>
          <w:szCs w:val="21"/>
        </w:rPr>
      </w:pPr>
      <w:r>
        <w:rPr>
          <w:b/>
          <w:bCs/>
          <w:szCs w:val="21"/>
        </w:rPr>
        <w:br w:type="page"/>
      </w:r>
    </w:p>
    <w:p w14:paraId="4064976B" w14:textId="77777777" w:rsidR="00F02AF3" w:rsidRPr="00ED0264" w:rsidRDefault="00F02AF3" w:rsidP="00F02AF3">
      <w:bookmarkStart w:id="3" w:name="_bookmark157"/>
      <w:bookmarkStart w:id="4" w:name="_bookmark160"/>
      <w:bookmarkStart w:id="5" w:name="_GoBack"/>
      <w:bookmarkEnd w:id="3"/>
      <w:bookmarkEnd w:id="4"/>
      <w:bookmarkEnd w:id="5"/>
    </w:p>
    <w:p w14:paraId="6457344C" w14:textId="77777777" w:rsidR="00754BEA" w:rsidRPr="00D24751" w:rsidRDefault="00754BEA" w:rsidP="00754BEA">
      <w:pPr>
        <w:pStyle w:val="a3"/>
        <w:widowControl/>
        <w:spacing w:before="0" w:beforeAutospacing="0" w:after="200" w:afterAutospacing="0"/>
        <w:jc w:val="center"/>
        <w:rPr>
          <w:rFonts w:ascii="宋体" w:hAnsi="宋体" w:cs="宋体"/>
          <w:b/>
          <w:bCs/>
          <w:color w:val="000000"/>
          <w:sz w:val="32"/>
          <w:szCs w:val="32"/>
        </w:rPr>
      </w:pPr>
      <w:r w:rsidRPr="00D24751">
        <w:rPr>
          <w:rFonts w:ascii="宋体" w:hAnsi="宋体" w:cs="宋体" w:hint="eastAsia"/>
          <w:b/>
          <w:bCs/>
          <w:color w:val="000000"/>
          <w:sz w:val="32"/>
          <w:szCs w:val="32"/>
        </w:rPr>
        <w:t>第四部分</w:t>
      </w:r>
      <w:r w:rsidRPr="00D24751">
        <w:rPr>
          <w:rFonts w:ascii="宋体" w:hAnsi="宋体" w:cs="宋体"/>
          <w:b/>
          <w:bCs/>
          <w:color w:val="000000"/>
          <w:sz w:val="32"/>
          <w:szCs w:val="32"/>
        </w:rPr>
        <w:t xml:space="preserve">  </w:t>
      </w:r>
      <w:r w:rsidRPr="00D24751">
        <w:rPr>
          <w:rFonts w:ascii="宋体" w:hAnsi="宋体" w:cs="宋体" w:hint="eastAsia"/>
          <w:b/>
          <w:bCs/>
          <w:color w:val="000000"/>
          <w:sz w:val="32"/>
          <w:szCs w:val="32"/>
        </w:rPr>
        <w:t>合同部分</w:t>
      </w:r>
    </w:p>
    <w:p w14:paraId="71BD7B01" w14:textId="77777777" w:rsidR="00211775" w:rsidRDefault="00211775" w:rsidP="00211775">
      <w:pPr>
        <w:widowControl/>
        <w:tabs>
          <w:tab w:val="left" w:pos="567"/>
        </w:tabs>
        <w:autoSpaceDE w:val="0"/>
        <w:autoSpaceDN w:val="0"/>
        <w:adjustRightInd w:val="0"/>
        <w:spacing w:before="156" w:after="156" w:line="360" w:lineRule="auto"/>
        <w:jc w:val="left"/>
        <w:textAlignment w:val="bottom"/>
        <w:rPr>
          <w:rFonts w:ascii="宋体" w:hAnsi="宋体"/>
          <w:b/>
          <w:bCs/>
          <w:color w:val="000000" w:themeColor="text1"/>
          <w:szCs w:val="21"/>
          <w:u w:val="single"/>
        </w:rPr>
      </w:pPr>
      <w:r>
        <w:rPr>
          <w:rFonts w:ascii="宋体" w:hAnsi="宋体" w:cs="宋体"/>
          <w:noProof/>
          <w:sz w:val="24"/>
        </w:rPr>
        <w:drawing>
          <wp:inline distT="0" distB="0" distL="114300" distR="114300" wp14:anchorId="558A2EC9" wp14:editId="3131B2D5">
            <wp:extent cx="1714500" cy="1714500"/>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1714500" cy="1714500"/>
                    </a:xfrm>
                    <a:prstGeom prst="rect">
                      <a:avLst/>
                    </a:prstGeom>
                    <a:noFill/>
                    <a:ln>
                      <a:noFill/>
                    </a:ln>
                  </pic:spPr>
                </pic:pic>
              </a:graphicData>
            </a:graphic>
          </wp:inline>
        </w:drawing>
      </w:r>
    </w:p>
    <w:p w14:paraId="0D24BA5F" w14:textId="77777777" w:rsidR="00211775" w:rsidRDefault="00211775" w:rsidP="00211775">
      <w:pPr>
        <w:widowControl/>
        <w:tabs>
          <w:tab w:val="left" w:pos="567"/>
        </w:tabs>
        <w:autoSpaceDE w:val="0"/>
        <w:autoSpaceDN w:val="0"/>
        <w:adjustRightInd w:val="0"/>
        <w:spacing w:before="156" w:after="156" w:line="360" w:lineRule="auto"/>
        <w:jc w:val="left"/>
        <w:textAlignment w:val="bottom"/>
        <w:rPr>
          <w:rFonts w:ascii="宋体" w:hAnsi="宋体"/>
          <w:b/>
          <w:bCs/>
          <w:color w:val="000000" w:themeColor="text1"/>
          <w:szCs w:val="21"/>
          <w:u w:val="single"/>
        </w:rPr>
      </w:pPr>
    </w:p>
    <w:p w14:paraId="550E7C4B" w14:textId="77777777" w:rsidR="00211775" w:rsidRDefault="00211775" w:rsidP="00211775">
      <w:pPr>
        <w:pStyle w:val="a5"/>
        <w:ind w:left="420"/>
      </w:pPr>
    </w:p>
    <w:p w14:paraId="27C3226A" w14:textId="77777777" w:rsidR="00211775" w:rsidRDefault="00211775" w:rsidP="00211775">
      <w:pPr>
        <w:widowControl/>
        <w:tabs>
          <w:tab w:val="left" w:pos="567"/>
        </w:tabs>
        <w:autoSpaceDE w:val="0"/>
        <w:autoSpaceDN w:val="0"/>
        <w:adjustRightInd w:val="0"/>
        <w:spacing w:before="156" w:after="156" w:line="360" w:lineRule="auto"/>
        <w:jc w:val="left"/>
        <w:textAlignment w:val="bottom"/>
        <w:rPr>
          <w:rFonts w:ascii="宋体" w:hAnsi="宋体"/>
          <w:b/>
          <w:bCs/>
          <w:color w:val="000000" w:themeColor="text1"/>
          <w:szCs w:val="21"/>
          <w:u w:val="single"/>
        </w:rPr>
      </w:pPr>
    </w:p>
    <w:p w14:paraId="040BF5D5" w14:textId="77777777" w:rsidR="00211775" w:rsidRDefault="00211775" w:rsidP="00211775">
      <w:pPr>
        <w:pStyle w:val="a5"/>
        <w:ind w:left="420"/>
        <w:rPr>
          <w:rFonts w:ascii="宋体" w:hAnsi="宋体"/>
          <w:b/>
          <w:bCs/>
          <w:color w:val="000000" w:themeColor="text1"/>
          <w:szCs w:val="21"/>
          <w:u w:val="single"/>
        </w:rPr>
      </w:pPr>
    </w:p>
    <w:p w14:paraId="7BBAE90A" w14:textId="77777777" w:rsidR="00211775" w:rsidRPr="00211775" w:rsidRDefault="00211775" w:rsidP="00211775">
      <w:pPr>
        <w:pStyle w:val="a5"/>
        <w:ind w:left="420"/>
        <w:jc w:val="center"/>
        <w:rPr>
          <w:rFonts w:ascii="宋体" w:hAnsi="宋体" w:cs="宋体"/>
          <w:b/>
          <w:bCs/>
          <w:color w:val="000000" w:themeColor="text1"/>
          <w:sz w:val="44"/>
          <w:szCs w:val="44"/>
        </w:rPr>
      </w:pPr>
      <w:r w:rsidRPr="00211775">
        <w:rPr>
          <w:rFonts w:ascii="宋体" w:hAnsi="宋体" w:cs="宋体" w:hint="eastAsia"/>
          <w:b/>
          <w:bCs/>
          <w:color w:val="000000" w:themeColor="text1"/>
          <w:sz w:val="44"/>
          <w:szCs w:val="44"/>
        </w:rPr>
        <w:t>停车场电梯（直梯、扶梯）配件</w:t>
      </w:r>
    </w:p>
    <w:p w14:paraId="5BDA3B56" w14:textId="4C8B1374" w:rsidR="00211775" w:rsidRDefault="00211775" w:rsidP="00211775">
      <w:pPr>
        <w:pStyle w:val="a5"/>
        <w:ind w:left="420"/>
        <w:jc w:val="center"/>
        <w:rPr>
          <w:rFonts w:ascii="宋体" w:hAnsi="宋体" w:cs="宋体"/>
          <w:b/>
          <w:bCs/>
          <w:color w:val="000000" w:themeColor="text1"/>
          <w:sz w:val="44"/>
          <w:szCs w:val="44"/>
        </w:rPr>
      </w:pPr>
      <w:r w:rsidRPr="00211775">
        <w:rPr>
          <w:rFonts w:ascii="宋体" w:hAnsi="宋体" w:cs="宋体" w:hint="eastAsia"/>
          <w:b/>
          <w:bCs/>
          <w:color w:val="000000" w:themeColor="text1"/>
          <w:sz w:val="44"/>
          <w:szCs w:val="44"/>
        </w:rPr>
        <w:t>更换及维修项目</w:t>
      </w:r>
      <w:r>
        <w:rPr>
          <w:rFonts w:ascii="宋体" w:hAnsi="宋体" w:cs="宋体" w:hint="eastAsia"/>
          <w:b/>
          <w:bCs/>
          <w:color w:val="000000" w:themeColor="text1"/>
          <w:sz w:val="44"/>
          <w:szCs w:val="44"/>
        </w:rPr>
        <w:t>采购合同</w:t>
      </w:r>
    </w:p>
    <w:p w14:paraId="5E233E36" w14:textId="77777777" w:rsidR="00211775" w:rsidRDefault="00211775" w:rsidP="00211775">
      <w:pPr>
        <w:pStyle w:val="a5"/>
        <w:ind w:left="420"/>
        <w:jc w:val="center"/>
        <w:rPr>
          <w:rFonts w:ascii="宋体" w:hAnsi="宋体" w:cs="宋体"/>
          <w:b/>
          <w:bCs/>
          <w:color w:val="000000" w:themeColor="text1"/>
          <w:sz w:val="44"/>
          <w:szCs w:val="44"/>
        </w:rPr>
      </w:pPr>
    </w:p>
    <w:p w14:paraId="09169402" w14:textId="77777777" w:rsidR="00211775" w:rsidRDefault="00211775" w:rsidP="00211775">
      <w:pPr>
        <w:widowControl/>
        <w:tabs>
          <w:tab w:val="left" w:pos="567"/>
        </w:tabs>
        <w:autoSpaceDE w:val="0"/>
        <w:autoSpaceDN w:val="0"/>
        <w:adjustRightInd w:val="0"/>
        <w:spacing w:before="156" w:after="156" w:line="360" w:lineRule="auto"/>
        <w:ind w:firstLineChars="300" w:firstLine="630"/>
        <w:textAlignment w:val="bottom"/>
        <w:rPr>
          <w:color w:val="000000" w:themeColor="text1"/>
        </w:rPr>
      </w:pPr>
    </w:p>
    <w:p w14:paraId="4238C3E7" w14:textId="77777777" w:rsidR="00211775" w:rsidRDefault="00211775" w:rsidP="00211775">
      <w:pPr>
        <w:widowControl/>
        <w:tabs>
          <w:tab w:val="left" w:pos="567"/>
        </w:tabs>
        <w:autoSpaceDE w:val="0"/>
        <w:autoSpaceDN w:val="0"/>
        <w:adjustRightInd w:val="0"/>
        <w:spacing w:before="156" w:after="156" w:line="360" w:lineRule="auto"/>
        <w:ind w:firstLineChars="300" w:firstLine="630"/>
        <w:textAlignment w:val="bottom"/>
        <w:rPr>
          <w:color w:val="000000" w:themeColor="text1"/>
        </w:rPr>
      </w:pPr>
    </w:p>
    <w:p w14:paraId="16C05115" w14:textId="77777777" w:rsidR="00211775" w:rsidRDefault="00211775" w:rsidP="00211775">
      <w:pPr>
        <w:widowControl/>
        <w:tabs>
          <w:tab w:val="left" w:pos="567"/>
        </w:tabs>
        <w:autoSpaceDE w:val="0"/>
        <w:autoSpaceDN w:val="0"/>
        <w:adjustRightInd w:val="0"/>
        <w:spacing w:before="156" w:after="156" w:line="360" w:lineRule="auto"/>
        <w:ind w:firstLineChars="300" w:firstLine="630"/>
        <w:textAlignment w:val="bottom"/>
        <w:rPr>
          <w:color w:val="000000" w:themeColor="text1"/>
        </w:rPr>
      </w:pPr>
    </w:p>
    <w:p w14:paraId="6AF35623" w14:textId="77777777" w:rsidR="00211775" w:rsidRDefault="00211775" w:rsidP="00211775">
      <w:pPr>
        <w:widowControl/>
        <w:tabs>
          <w:tab w:val="left" w:pos="567"/>
        </w:tabs>
        <w:autoSpaceDE w:val="0"/>
        <w:autoSpaceDN w:val="0"/>
        <w:adjustRightInd w:val="0"/>
        <w:spacing w:before="156" w:after="156" w:line="360" w:lineRule="auto"/>
        <w:ind w:firstLineChars="300" w:firstLine="630"/>
        <w:textAlignment w:val="bottom"/>
        <w:rPr>
          <w:color w:val="000000" w:themeColor="text1"/>
        </w:rPr>
      </w:pPr>
    </w:p>
    <w:p w14:paraId="143C6FCF" w14:textId="77777777" w:rsidR="00211775" w:rsidRDefault="00211775" w:rsidP="00211775">
      <w:pPr>
        <w:pStyle w:val="a5"/>
        <w:ind w:left="420"/>
        <w:rPr>
          <w:color w:val="000000" w:themeColor="text1"/>
        </w:rPr>
      </w:pPr>
    </w:p>
    <w:p w14:paraId="6D9A0BAC" w14:textId="77777777" w:rsidR="00211775" w:rsidRDefault="00211775" w:rsidP="00211775">
      <w:pPr>
        <w:rPr>
          <w:color w:val="000000" w:themeColor="text1"/>
        </w:rPr>
      </w:pPr>
    </w:p>
    <w:p w14:paraId="49BEBD85" w14:textId="77777777" w:rsidR="00211775" w:rsidRDefault="00211775" w:rsidP="00211775">
      <w:pPr>
        <w:pStyle w:val="a5"/>
        <w:ind w:left="420"/>
      </w:pPr>
    </w:p>
    <w:p w14:paraId="357970DB" w14:textId="77777777" w:rsidR="00211775" w:rsidRDefault="00211775" w:rsidP="00211775">
      <w:pPr>
        <w:widowControl/>
        <w:tabs>
          <w:tab w:val="left" w:pos="567"/>
        </w:tabs>
        <w:autoSpaceDE w:val="0"/>
        <w:autoSpaceDN w:val="0"/>
        <w:adjustRightInd w:val="0"/>
        <w:spacing w:before="156" w:after="156" w:line="360" w:lineRule="auto"/>
        <w:ind w:firstLineChars="300" w:firstLine="630"/>
        <w:textAlignment w:val="bottom"/>
        <w:rPr>
          <w:color w:val="000000" w:themeColor="text1"/>
        </w:rPr>
      </w:pPr>
    </w:p>
    <w:p w14:paraId="0EEB5DB9" w14:textId="77777777" w:rsidR="00211775" w:rsidRDefault="00211775" w:rsidP="00211775">
      <w:pPr>
        <w:widowControl/>
        <w:tabs>
          <w:tab w:val="left" w:pos="567"/>
        </w:tabs>
        <w:autoSpaceDE w:val="0"/>
        <w:autoSpaceDN w:val="0"/>
        <w:adjustRightInd w:val="0"/>
        <w:spacing w:before="156" w:after="156" w:line="360" w:lineRule="auto"/>
        <w:ind w:firstLineChars="300" w:firstLine="630"/>
        <w:textAlignment w:val="bottom"/>
        <w:rPr>
          <w:color w:val="000000" w:themeColor="text1"/>
        </w:rPr>
      </w:pPr>
    </w:p>
    <w:p w14:paraId="767745B7" w14:textId="77777777" w:rsidR="00211775" w:rsidRDefault="00211775" w:rsidP="00211775">
      <w:pPr>
        <w:widowControl/>
        <w:tabs>
          <w:tab w:val="left" w:pos="567"/>
        </w:tabs>
        <w:autoSpaceDE w:val="0"/>
        <w:autoSpaceDN w:val="0"/>
        <w:adjustRightInd w:val="0"/>
        <w:spacing w:before="156" w:after="156" w:line="360" w:lineRule="auto"/>
        <w:ind w:firstLineChars="300" w:firstLine="630"/>
        <w:textAlignment w:val="bottom"/>
        <w:rPr>
          <w:color w:val="000000" w:themeColor="text1"/>
        </w:rPr>
      </w:pPr>
    </w:p>
    <w:p w14:paraId="58BA7092" w14:textId="77777777" w:rsidR="00211775" w:rsidRDefault="00211775" w:rsidP="00211775">
      <w:pPr>
        <w:pStyle w:val="a5"/>
        <w:ind w:left="420"/>
      </w:pPr>
    </w:p>
    <w:tbl>
      <w:tblPr>
        <w:tblpPr w:leftFromText="180" w:rightFromText="180" w:vertAnchor="text" w:horzAnchor="page" w:tblpX="1904" w:tblpY="456"/>
        <w:tblOverlap w:val="never"/>
        <w:tblW w:w="8723" w:type="dxa"/>
        <w:tblLayout w:type="fixed"/>
        <w:tblLook w:val="04A0" w:firstRow="1" w:lastRow="0" w:firstColumn="1" w:lastColumn="0" w:noHBand="0" w:noVBand="1"/>
      </w:tblPr>
      <w:tblGrid>
        <w:gridCol w:w="3118"/>
        <w:gridCol w:w="5605"/>
      </w:tblGrid>
      <w:tr w:rsidR="00211775" w14:paraId="4E149489" w14:textId="77777777" w:rsidTr="00211775">
        <w:tc>
          <w:tcPr>
            <w:tcW w:w="3118" w:type="dxa"/>
            <w:vAlign w:val="center"/>
          </w:tcPr>
          <w:p w14:paraId="037D6AE2"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lastRenderedPageBreak/>
              <w:t>甲  方（买  方）：</w:t>
            </w:r>
          </w:p>
        </w:tc>
        <w:tc>
          <w:tcPr>
            <w:tcW w:w="5605" w:type="dxa"/>
            <w:vAlign w:val="center"/>
          </w:tcPr>
          <w:p w14:paraId="7D7A0B68"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广州白云国际机场股份有限公司</w:t>
            </w:r>
          </w:p>
        </w:tc>
      </w:tr>
      <w:tr w:rsidR="00211775" w14:paraId="67298D32" w14:textId="77777777" w:rsidTr="00211775">
        <w:tc>
          <w:tcPr>
            <w:tcW w:w="3118" w:type="dxa"/>
            <w:vAlign w:val="center"/>
          </w:tcPr>
          <w:p w14:paraId="06931A13"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地   址：</w:t>
            </w:r>
          </w:p>
        </w:tc>
        <w:tc>
          <w:tcPr>
            <w:tcW w:w="5605" w:type="dxa"/>
            <w:vAlign w:val="center"/>
          </w:tcPr>
          <w:p w14:paraId="545BF742" w14:textId="77777777" w:rsidR="00211775" w:rsidRDefault="00211775" w:rsidP="00211775">
            <w:pPr>
              <w:spacing w:line="520" w:lineRule="exact"/>
              <w:rPr>
                <w:rFonts w:ascii="宋体" w:hAnsi="宋体" w:cs="宋体"/>
                <w:color w:val="000000"/>
                <w:sz w:val="24"/>
              </w:rPr>
            </w:pPr>
          </w:p>
        </w:tc>
      </w:tr>
      <w:tr w:rsidR="00211775" w14:paraId="21B816D6" w14:textId="77777777" w:rsidTr="00211775">
        <w:tc>
          <w:tcPr>
            <w:tcW w:w="3118" w:type="dxa"/>
            <w:vAlign w:val="center"/>
          </w:tcPr>
          <w:p w14:paraId="401A986C"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法定代表人/</w:t>
            </w:r>
            <w:r>
              <w:rPr>
                <w:rFonts w:ascii="宋体" w:hAnsi="宋体" w:cs="宋体" w:hint="eastAsia"/>
                <w:bCs/>
                <w:color w:val="2A2A2A"/>
                <w:kern w:val="0"/>
                <w:sz w:val="24"/>
              </w:rPr>
              <w:t>授权代表</w:t>
            </w:r>
            <w:r>
              <w:rPr>
                <w:rFonts w:ascii="宋体" w:hAnsi="宋体" w:cs="宋体" w:hint="eastAsia"/>
                <w:color w:val="000000"/>
                <w:sz w:val="24"/>
              </w:rPr>
              <w:t>：</w:t>
            </w:r>
          </w:p>
        </w:tc>
        <w:tc>
          <w:tcPr>
            <w:tcW w:w="5605" w:type="dxa"/>
            <w:vAlign w:val="center"/>
          </w:tcPr>
          <w:p w14:paraId="5756383B" w14:textId="77777777" w:rsidR="00211775" w:rsidRDefault="00211775" w:rsidP="00211775">
            <w:pPr>
              <w:spacing w:line="520" w:lineRule="exact"/>
              <w:rPr>
                <w:rFonts w:ascii="宋体" w:hAnsi="宋体" w:cs="宋体"/>
                <w:color w:val="000000"/>
                <w:sz w:val="24"/>
              </w:rPr>
            </w:pPr>
          </w:p>
        </w:tc>
      </w:tr>
      <w:tr w:rsidR="00211775" w14:paraId="07AACEAC" w14:textId="77777777" w:rsidTr="00211775">
        <w:tc>
          <w:tcPr>
            <w:tcW w:w="3118" w:type="dxa"/>
            <w:vAlign w:val="center"/>
          </w:tcPr>
          <w:p w14:paraId="2E50DCB2"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项目负责人：</w:t>
            </w:r>
          </w:p>
        </w:tc>
        <w:tc>
          <w:tcPr>
            <w:tcW w:w="5605" w:type="dxa"/>
            <w:vAlign w:val="center"/>
          </w:tcPr>
          <w:p w14:paraId="6F2F610B" w14:textId="77777777" w:rsidR="00211775" w:rsidRDefault="00211775" w:rsidP="00211775">
            <w:pPr>
              <w:spacing w:line="520" w:lineRule="exact"/>
              <w:rPr>
                <w:rFonts w:ascii="宋体" w:hAnsi="宋体" w:cs="宋体"/>
                <w:color w:val="000000"/>
                <w:sz w:val="24"/>
              </w:rPr>
            </w:pPr>
          </w:p>
        </w:tc>
      </w:tr>
      <w:tr w:rsidR="00211775" w14:paraId="0BA515EF" w14:textId="77777777" w:rsidTr="00211775">
        <w:tc>
          <w:tcPr>
            <w:tcW w:w="3118" w:type="dxa"/>
            <w:vAlign w:val="center"/>
          </w:tcPr>
          <w:p w14:paraId="3EC750B6"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联系方式：</w:t>
            </w:r>
          </w:p>
        </w:tc>
        <w:tc>
          <w:tcPr>
            <w:tcW w:w="5605" w:type="dxa"/>
            <w:vAlign w:val="center"/>
          </w:tcPr>
          <w:p w14:paraId="7F7020BE" w14:textId="77777777" w:rsidR="00211775" w:rsidRDefault="00211775" w:rsidP="00211775">
            <w:pPr>
              <w:spacing w:line="520" w:lineRule="exact"/>
              <w:rPr>
                <w:rFonts w:ascii="宋体" w:hAnsi="宋体" w:cs="宋体"/>
                <w:color w:val="000000"/>
                <w:sz w:val="24"/>
              </w:rPr>
            </w:pPr>
          </w:p>
        </w:tc>
      </w:tr>
      <w:tr w:rsidR="00211775" w14:paraId="5E43DA18" w14:textId="77777777" w:rsidTr="00211775">
        <w:tc>
          <w:tcPr>
            <w:tcW w:w="8723" w:type="dxa"/>
            <w:gridSpan w:val="2"/>
            <w:vAlign w:val="center"/>
          </w:tcPr>
          <w:p w14:paraId="57471D82" w14:textId="77777777" w:rsidR="00211775" w:rsidRDefault="00211775" w:rsidP="00211775">
            <w:pPr>
              <w:spacing w:line="520" w:lineRule="exact"/>
              <w:rPr>
                <w:rFonts w:ascii="宋体" w:hAnsi="宋体" w:cs="宋体"/>
                <w:color w:val="000000"/>
                <w:sz w:val="24"/>
              </w:rPr>
            </w:pPr>
          </w:p>
        </w:tc>
      </w:tr>
      <w:tr w:rsidR="00211775" w14:paraId="58343F2F" w14:textId="77777777" w:rsidTr="00211775">
        <w:tc>
          <w:tcPr>
            <w:tcW w:w="3118" w:type="dxa"/>
            <w:vAlign w:val="center"/>
          </w:tcPr>
          <w:p w14:paraId="6C12AAB3"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乙  方（卖  方）：</w:t>
            </w:r>
          </w:p>
        </w:tc>
        <w:tc>
          <w:tcPr>
            <w:tcW w:w="5605" w:type="dxa"/>
            <w:vAlign w:val="center"/>
          </w:tcPr>
          <w:p w14:paraId="232B8905" w14:textId="77777777" w:rsidR="00211775" w:rsidRDefault="00211775" w:rsidP="00211775">
            <w:pPr>
              <w:spacing w:line="520" w:lineRule="exact"/>
              <w:rPr>
                <w:rFonts w:ascii="宋体" w:hAnsi="宋体" w:cs="宋体"/>
                <w:color w:val="000000"/>
                <w:sz w:val="24"/>
              </w:rPr>
            </w:pPr>
          </w:p>
        </w:tc>
      </w:tr>
      <w:tr w:rsidR="00211775" w14:paraId="746ABFB7" w14:textId="77777777" w:rsidTr="00211775">
        <w:tc>
          <w:tcPr>
            <w:tcW w:w="3118" w:type="dxa"/>
            <w:vAlign w:val="center"/>
          </w:tcPr>
          <w:p w14:paraId="6768DB05"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地   址：</w:t>
            </w:r>
          </w:p>
        </w:tc>
        <w:tc>
          <w:tcPr>
            <w:tcW w:w="5605" w:type="dxa"/>
            <w:vAlign w:val="center"/>
          </w:tcPr>
          <w:p w14:paraId="3CA72CB4" w14:textId="77777777" w:rsidR="00211775" w:rsidRDefault="00211775" w:rsidP="00211775">
            <w:pPr>
              <w:spacing w:line="520" w:lineRule="exact"/>
              <w:rPr>
                <w:rFonts w:ascii="宋体" w:hAnsi="宋体" w:cs="宋体"/>
                <w:color w:val="000000"/>
                <w:sz w:val="24"/>
              </w:rPr>
            </w:pPr>
          </w:p>
        </w:tc>
      </w:tr>
      <w:tr w:rsidR="00211775" w14:paraId="751865A6" w14:textId="77777777" w:rsidTr="00211775">
        <w:tc>
          <w:tcPr>
            <w:tcW w:w="3118" w:type="dxa"/>
            <w:vAlign w:val="center"/>
          </w:tcPr>
          <w:p w14:paraId="3E49D6E0"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法定代表人/</w:t>
            </w:r>
            <w:r>
              <w:rPr>
                <w:rFonts w:ascii="宋体" w:hAnsi="宋体" w:cs="宋体" w:hint="eastAsia"/>
                <w:bCs/>
                <w:color w:val="2A2A2A"/>
                <w:kern w:val="0"/>
                <w:sz w:val="24"/>
              </w:rPr>
              <w:t>授权代表</w:t>
            </w:r>
            <w:r>
              <w:rPr>
                <w:rFonts w:ascii="宋体" w:hAnsi="宋体" w:cs="宋体" w:hint="eastAsia"/>
                <w:color w:val="000000"/>
                <w:sz w:val="24"/>
              </w:rPr>
              <w:t>：</w:t>
            </w:r>
          </w:p>
        </w:tc>
        <w:tc>
          <w:tcPr>
            <w:tcW w:w="5605" w:type="dxa"/>
            <w:vAlign w:val="center"/>
          </w:tcPr>
          <w:p w14:paraId="31C531E8" w14:textId="77777777" w:rsidR="00211775" w:rsidRDefault="00211775" w:rsidP="00211775">
            <w:pPr>
              <w:spacing w:line="520" w:lineRule="exact"/>
              <w:rPr>
                <w:rFonts w:ascii="宋体" w:hAnsi="宋体" w:cs="宋体"/>
                <w:color w:val="000000"/>
                <w:sz w:val="24"/>
              </w:rPr>
            </w:pPr>
          </w:p>
        </w:tc>
      </w:tr>
      <w:tr w:rsidR="00211775" w14:paraId="01248C47" w14:textId="77777777" w:rsidTr="00211775">
        <w:tc>
          <w:tcPr>
            <w:tcW w:w="3118" w:type="dxa"/>
            <w:vAlign w:val="center"/>
          </w:tcPr>
          <w:p w14:paraId="44007F60"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项目负责人：</w:t>
            </w:r>
          </w:p>
        </w:tc>
        <w:tc>
          <w:tcPr>
            <w:tcW w:w="5605" w:type="dxa"/>
            <w:vAlign w:val="center"/>
          </w:tcPr>
          <w:p w14:paraId="62235945" w14:textId="77777777" w:rsidR="00211775" w:rsidRDefault="00211775" w:rsidP="00211775">
            <w:pPr>
              <w:spacing w:line="520" w:lineRule="exact"/>
              <w:rPr>
                <w:rFonts w:ascii="宋体" w:hAnsi="宋体" w:cs="宋体"/>
                <w:color w:val="000000"/>
                <w:sz w:val="24"/>
              </w:rPr>
            </w:pPr>
          </w:p>
        </w:tc>
      </w:tr>
      <w:tr w:rsidR="00211775" w14:paraId="3B0FC5E8" w14:textId="77777777" w:rsidTr="00211775">
        <w:tc>
          <w:tcPr>
            <w:tcW w:w="3118" w:type="dxa"/>
            <w:vAlign w:val="center"/>
          </w:tcPr>
          <w:p w14:paraId="72263BF5" w14:textId="77777777" w:rsidR="00211775" w:rsidRDefault="00211775" w:rsidP="00211775">
            <w:pPr>
              <w:spacing w:line="520" w:lineRule="exact"/>
              <w:rPr>
                <w:rFonts w:ascii="宋体" w:hAnsi="宋体" w:cs="宋体"/>
                <w:color w:val="000000"/>
                <w:sz w:val="24"/>
              </w:rPr>
            </w:pPr>
            <w:r>
              <w:rPr>
                <w:rFonts w:ascii="宋体" w:hAnsi="宋体" w:cs="宋体" w:hint="eastAsia"/>
                <w:color w:val="000000"/>
                <w:sz w:val="24"/>
              </w:rPr>
              <w:t>联系方式：</w:t>
            </w:r>
          </w:p>
        </w:tc>
        <w:tc>
          <w:tcPr>
            <w:tcW w:w="5605" w:type="dxa"/>
            <w:vAlign w:val="center"/>
          </w:tcPr>
          <w:p w14:paraId="3FD720BD" w14:textId="77777777" w:rsidR="00211775" w:rsidRDefault="00211775" w:rsidP="00211775">
            <w:pPr>
              <w:spacing w:line="520" w:lineRule="exact"/>
              <w:rPr>
                <w:rFonts w:ascii="宋体" w:hAnsi="宋体" w:cs="宋体"/>
                <w:color w:val="000000"/>
                <w:sz w:val="24"/>
              </w:rPr>
            </w:pPr>
          </w:p>
        </w:tc>
      </w:tr>
    </w:tbl>
    <w:p w14:paraId="6728278D" w14:textId="77777777" w:rsidR="00211775" w:rsidRDefault="00211775" w:rsidP="00211775">
      <w:pPr>
        <w:spacing w:line="360" w:lineRule="auto"/>
        <w:jc w:val="center"/>
        <w:outlineLvl w:val="0"/>
        <w:rPr>
          <w:rFonts w:hAnsi="宋体" w:cs="宋体"/>
          <w:b/>
          <w:bCs/>
          <w:color w:val="000000" w:themeColor="text1"/>
          <w:sz w:val="28"/>
          <w:szCs w:val="28"/>
        </w:rPr>
      </w:pPr>
    </w:p>
    <w:p w14:paraId="0A823700" w14:textId="77777777" w:rsidR="00211775" w:rsidRDefault="00211775" w:rsidP="00211775">
      <w:pPr>
        <w:spacing w:line="360" w:lineRule="auto"/>
        <w:jc w:val="center"/>
        <w:outlineLvl w:val="0"/>
        <w:rPr>
          <w:rFonts w:ascii="宋体" w:hAnsi="宋体" w:cs="宋体"/>
          <w:color w:val="000000" w:themeColor="text1"/>
          <w:sz w:val="28"/>
          <w:szCs w:val="28"/>
          <w:u w:val="single"/>
        </w:rPr>
      </w:pPr>
      <w:r>
        <w:rPr>
          <w:rFonts w:hAnsi="宋体" w:cs="宋体" w:hint="eastAsia"/>
          <w:b/>
          <w:bCs/>
          <w:color w:val="000000" w:themeColor="text1"/>
          <w:sz w:val="28"/>
          <w:szCs w:val="28"/>
        </w:rPr>
        <w:t>第一部分</w:t>
      </w:r>
      <w:r>
        <w:rPr>
          <w:rFonts w:hAnsi="宋体" w:cs="宋体"/>
          <w:b/>
          <w:bCs/>
          <w:color w:val="000000" w:themeColor="text1"/>
          <w:sz w:val="28"/>
          <w:szCs w:val="28"/>
        </w:rPr>
        <w:t xml:space="preserve">  </w:t>
      </w:r>
      <w:r>
        <w:rPr>
          <w:rFonts w:hAnsi="宋体" w:cs="宋体" w:hint="eastAsia"/>
          <w:b/>
          <w:bCs/>
          <w:color w:val="000000" w:themeColor="text1"/>
          <w:sz w:val="28"/>
          <w:szCs w:val="28"/>
        </w:rPr>
        <w:t>合同通用条款</w:t>
      </w:r>
    </w:p>
    <w:p w14:paraId="4084A842" w14:textId="5B5C9A70" w:rsidR="00211775" w:rsidRDefault="00211775" w:rsidP="00211775">
      <w:pPr>
        <w:widowControl/>
        <w:tabs>
          <w:tab w:val="left" w:pos="567"/>
        </w:tabs>
        <w:autoSpaceDE w:val="0"/>
        <w:autoSpaceDN w:val="0"/>
        <w:adjustRightInd w:val="0"/>
        <w:spacing w:before="156" w:after="156" w:line="360" w:lineRule="auto"/>
        <w:ind w:firstLineChars="300" w:firstLine="720"/>
        <w:textAlignment w:val="bottom"/>
        <w:rPr>
          <w:rFonts w:ascii="宋体" w:hAnsi="宋体" w:cs="宋体"/>
          <w:color w:val="000000" w:themeColor="text1"/>
          <w:sz w:val="24"/>
        </w:rPr>
      </w:pPr>
      <w:r>
        <w:rPr>
          <w:rFonts w:ascii="宋体" w:hAnsi="宋体" w:cs="宋体" w:hint="eastAsia"/>
          <w:color w:val="000000" w:themeColor="text1"/>
          <w:sz w:val="24"/>
          <w:u w:val="single"/>
        </w:rPr>
        <w:t>广州白云国际机场股份有限</w:t>
      </w:r>
      <w:r>
        <w:rPr>
          <w:rFonts w:ascii="宋体" w:hAnsi="宋体" w:cs="宋体" w:hint="eastAsia"/>
          <w:color w:val="000000" w:themeColor="text1"/>
          <w:sz w:val="24"/>
        </w:rPr>
        <w:t>公司（以下简称甲方）与</w:t>
      </w:r>
      <w:r>
        <w:rPr>
          <w:rFonts w:ascii="宋体" w:hAnsi="宋体" w:cs="宋体" w:hint="eastAsia"/>
          <w:color w:val="000000" w:themeColor="text1"/>
          <w:sz w:val="24"/>
          <w:u w:val="single"/>
        </w:rPr>
        <w:t xml:space="preserve">    （公司名称）                 </w:t>
      </w:r>
      <w:r>
        <w:rPr>
          <w:rFonts w:ascii="宋体" w:hAnsi="宋体" w:cs="宋体" w:hint="eastAsia"/>
          <w:color w:val="000000" w:themeColor="text1"/>
          <w:sz w:val="24"/>
        </w:rPr>
        <w:t>（以下简称乙方）就乙方为</w:t>
      </w:r>
      <w:r w:rsidRPr="00211775">
        <w:rPr>
          <w:rFonts w:ascii="宋体" w:hAnsi="宋体" w:cs="宋体" w:hint="eastAsia"/>
          <w:color w:val="000000" w:themeColor="text1"/>
          <w:sz w:val="24"/>
          <w:u w:val="single"/>
        </w:rPr>
        <w:t>停车场电梯（直梯、扶梯）配件更换及维修项目</w:t>
      </w:r>
      <w:r>
        <w:rPr>
          <w:rFonts w:ascii="宋体" w:hAnsi="宋体" w:cs="宋体" w:hint="eastAsia"/>
          <w:color w:val="000000" w:themeColor="text1"/>
          <w:sz w:val="24"/>
        </w:rPr>
        <w:t>而向甲方提供货物供应及相关服务，经买卖双方协商一致，签订本合同，共同遵守如下条款：</w:t>
      </w:r>
      <w:r>
        <w:rPr>
          <w:rFonts w:ascii="宋体" w:hAnsi="宋体" w:cs="宋体"/>
          <w:color w:val="000000" w:themeColor="text1"/>
          <w:sz w:val="24"/>
        </w:rPr>
        <w:t xml:space="preserve"> </w:t>
      </w:r>
    </w:p>
    <w:p w14:paraId="3C37BABA" w14:textId="77777777" w:rsidR="00211775" w:rsidRDefault="00211775" w:rsidP="00211775">
      <w:pPr>
        <w:pStyle w:val="3"/>
        <w:numPr>
          <w:ilvl w:val="0"/>
          <w:numId w:val="3"/>
        </w:numPr>
        <w:tabs>
          <w:tab w:val="left" w:pos="420"/>
          <w:tab w:val="left" w:pos="824"/>
        </w:tabs>
        <w:autoSpaceDE w:val="0"/>
        <w:autoSpaceDN w:val="0"/>
        <w:adjustRightInd w:val="0"/>
        <w:spacing w:line="360" w:lineRule="auto"/>
        <w:ind w:left="0" w:firstLine="0"/>
        <w:jc w:val="left"/>
        <w:rPr>
          <w:b/>
          <w:color w:val="000000" w:themeColor="text1"/>
          <w:sz w:val="24"/>
          <w:szCs w:val="24"/>
        </w:rPr>
      </w:pPr>
      <w:r>
        <w:rPr>
          <w:rFonts w:hint="eastAsia"/>
          <w:b/>
          <w:color w:val="000000" w:themeColor="text1"/>
          <w:sz w:val="24"/>
          <w:szCs w:val="24"/>
        </w:rPr>
        <w:t xml:space="preserve">   定义</w:t>
      </w:r>
    </w:p>
    <w:p w14:paraId="410347BD"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1.1   在本合同中（包括附件），如有下列名词及术语，除另有明确说明或上下文另有要求，均应具有本款所赋予的含义。</w:t>
      </w:r>
    </w:p>
    <w:p w14:paraId="35E3F327"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1.2   “合同”是指买卖双方签署的、载明买卖双方约定权利义务的协议，包括所有的附件、上述文件所提到的构成合同的所有文件以及日后对原合同做出的任何书面更改。</w:t>
      </w:r>
    </w:p>
    <w:p w14:paraId="04F402AD"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1.3   “合同价格”是指在乙方完全和适当地履行其合同义务后，甲方根据合同规定应支付给乙方的价款。</w:t>
      </w:r>
    </w:p>
    <w:p w14:paraId="201762B8"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1.4   “生效日期”是指本合同第13条中所规定的合同的生效日期。</w:t>
      </w:r>
    </w:p>
    <w:p w14:paraId="3C32E557"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lastRenderedPageBreak/>
        <w:t>1.5   “技术资料”是指与合同产品相关的设计、制造、监造、检验、安装、调试、验收、性能验收试验和技术指导等文件（包括图纸、各种文字说明、标准、各种软件）。</w:t>
      </w:r>
    </w:p>
    <w:p w14:paraId="079512CD"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1.6   “日、月、年”是指公历的日、月、年；“天”是指24小时；“周”是指7天。</w:t>
      </w:r>
    </w:p>
    <w:p w14:paraId="7CFEEDED" w14:textId="77777777" w:rsidR="00211775" w:rsidRDefault="00211775" w:rsidP="00211775">
      <w:pPr>
        <w:pStyle w:val="3"/>
        <w:tabs>
          <w:tab w:val="left" w:pos="420"/>
          <w:tab w:val="left" w:pos="824"/>
        </w:tabs>
        <w:spacing w:line="360" w:lineRule="auto"/>
      </w:pPr>
      <w:bookmarkStart w:id="6" w:name="_Toc268090357"/>
      <w:bookmarkStart w:id="7" w:name="_Toc279258616"/>
      <w:r>
        <w:rPr>
          <w:rFonts w:hint="eastAsia"/>
          <w:b/>
          <w:color w:val="000000" w:themeColor="text1"/>
          <w:sz w:val="24"/>
          <w:szCs w:val="24"/>
        </w:rPr>
        <w:t>2.</w:t>
      </w:r>
      <w:r>
        <w:rPr>
          <w:rFonts w:hint="eastAsia"/>
          <w:b/>
          <w:color w:val="000000" w:themeColor="text1"/>
          <w:sz w:val="24"/>
          <w:szCs w:val="24"/>
        </w:rPr>
        <w:tab/>
      </w:r>
      <w:r>
        <w:rPr>
          <w:rFonts w:hint="eastAsia"/>
          <w:b/>
          <w:color w:val="000000" w:themeColor="text1"/>
          <w:sz w:val="24"/>
          <w:szCs w:val="24"/>
        </w:rPr>
        <w:tab/>
        <w:t>质量标准和技术要求</w:t>
      </w:r>
      <w:bookmarkEnd w:id="6"/>
      <w:bookmarkEnd w:id="7"/>
    </w:p>
    <w:p w14:paraId="5AFAAAC9"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2.1</w:t>
      </w:r>
      <w:r>
        <w:rPr>
          <w:rFonts w:ascii="宋体" w:hAnsi="宋体" w:cs="宋体" w:hint="eastAsia"/>
          <w:color w:val="000000" w:themeColor="text1"/>
          <w:sz w:val="24"/>
        </w:rPr>
        <w:tab/>
        <w:t>货物必须为本合同规定的、全新的、可正常使用的合格产品。</w:t>
      </w:r>
    </w:p>
    <w:p w14:paraId="5D76CD70"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hint="eastAsia"/>
          <w:color w:val="000000" w:themeColor="text1"/>
          <w:sz w:val="24"/>
        </w:rPr>
        <w:tab/>
        <w:t>本合同所指的货物及服务应符合合同附件的技术规格所述的标准。如果没有提及适用标准，则应符合中华人民共和国国家标准或行业标准；以上标准必须是有关机构发布的最新版本的标准。</w:t>
      </w:r>
    </w:p>
    <w:p w14:paraId="31B43B86" w14:textId="77777777" w:rsidR="00211775" w:rsidRDefault="00211775" w:rsidP="00211775">
      <w:pPr>
        <w:pStyle w:val="3"/>
        <w:tabs>
          <w:tab w:val="left" w:pos="420"/>
          <w:tab w:val="left" w:pos="824"/>
        </w:tabs>
        <w:spacing w:line="360" w:lineRule="auto"/>
      </w:pPr>
      <w:bookmarkStart w:id="8" w:name="_Toc268090358"/>
      <w:bookmarkStart w:id="9" w:name="_Toc279258617"/>
      <w:r>
        <w:rPr>
          <w:rFonts w:hint="eastAsia"/>
          <w:b/>
          <w:color w:val="000000" w:themeColor="text1"/>
          <w:sz w:val="24"/>
          <w:szCs w:val="24"/>
        </w:rPr>
        <w:t>3.</w:t>
      </w:r>
      <w:r>
        <w:rPr>
          <w:rFonts w:hint="eastAsia"/>
          <w:b/>
          <w:color w:val="000000" w:themeColor="text1"/>
          <w:sz w:val="24"/>
          <w:szCs w:val="24"/>
        </w:rPr>
        <w:tab/>
      </w:r>
      <w:r>
        <w:rPr>
          <w:rFonts w:hint="eastAsia"/>
          <w:b/>
          <w:color w:val="000000" w:themeColor="text1"/>
          <w:sz w:val="24"/>
          <w:szCs w:val="24"/>
        </w:rPr>
        <w:tab/>
        <w:t>包装和运输</w:t>
      </w:r>
      <w:bookmarkEnd w:id="8"/>
      <w:bookmarkEnd w:id="9"/>
    </w:p>
    <w:p w14:paraId="6A5C447E"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3.1</w:t>
      </w:r>
      <w:r>
        <w:rPr>
          <w:rFonts w:ascii="宋体" w:hAnsi="宋体" w:cs="宋体" w:hint="eastAsia"/>
          <w:color w:val="000000" w:themeColor="text1"/>
          <w:sz w:val="24"/>
        </w:rPr>
        <w:tab/>
        <w:t>包装必须与运输方式相适应，包装方式的确定及包装费用均由乙方负责；由于不适当的包装而造成货物在运输过程中有任何损坏由乙方负责。</w:t>
      </w:r>
    </w:p>
    <w:p w14:paraId="70BC742E"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3.2</w:t>
      </w:r>
      <w:r>
        <w:rPr>
          <w:rFonts w:ascii="宋体" w:hAnsi="宋体" w:cs="宋体" w:hint="eastAsia"/>
          <w:color w:val="000000" w:themeColor="text1"/>
          <w:sz w:val="24"/>
        </w:rPr>
        <w:tab/>
        <w:t>包装应足以承受整个过程中的运输、转运、装卸、储存等，充分考虑到运输途中的各种情况（如暴露于恶劣气候等）和广州地区的气候特点，以及露天存放的需要。</w:t>
      </w:r>
    </w:p>
    <w:p w14:paraId="08C203D2"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3.3</w:t>
      </w:r>
      <w:r>
        <w:rPr>
          <w:rFonts w:ascii="宋体" w:hAnsi="宋体" w:cs="宋体" w:hint="eastAsia"/>
          <w:color w:val="000000" w:themeColor="text1"/>
          <w:sz w:val="24"/>
        </w:rPr>
        <w:tab/>
        <w:t>包装费、运费已包含在合同价内。</w:t>
      </w:r>
    </w:p>
    <w:p w14:paraId="1619538D" w14:textId="77777777" w:rsidR="00211775" w:rsidRDefault="00211775" w:rsidP="00211775">
      <w:pPr>
        <w:pStyle w:val="3"/>
        <w:tabs>
          <w:tab w:val="left" w:pos="420"/>
          <w:tab w:val="left" w:pos="824"/>
        </w:tabs>
        <w:spacing w:line="360" w:lineRule="auto"/>
      </w:pPr>
      <w:bookmarkStart w:id="10" w:name="_Toc268090359"/>
      <w:bookmarkStart w:id="11" w:name="_Toc279258618"/>
      <w:r>
        <w:rPr>
          <w:rFonts w:hint="eastAsia"/>
          <w:b/>
          <w:color w:val="000000" w:themeColor="text1"/>
          <w:sz w:val="24"/>
          <w:szCs w:val="24"/>
        </w:rPr>
        <w:t>4.</w:t>
      </w:r>
      <w:r>
        <w:rPr>
          <w:rFonts w:hint="eastAsia"/>
          <w:b/>
          <w:color w:val="000000" w:themeColor="text1"/>
          <w:sz w:val="24"/>
          <w:szCs w:val="24"/>
        </w:rPr>
        <w:tab/>
      </w:r>
      <w:r>
        <w:rPr>
          <w:rFonts w:hint="eastAsia"/>
          <w:b/>
          <w:color w:val="000000" w:themeColor="text1"/>
          <w:sz w:val="24"/>
          <w:szCs w:val="24"/>
        </w:rPr>
        <w:tab/>
        <w:t>装</w:t>
      </w:r>
      <w:proofErr w:type="gramStart"/>
      <w:r>
        <w:rPr>
          <w:rFonts w:hint="eastAsia"/>
          <w:b/>
          <w:color w:val="000000" w:themeColor="text1"/>
          <w:sz w:val="24"/>
          <w:szCs w:val="24"/>
        </w:rPr>
        <w:t>运单证</w:t>
      </w:r>
      <w:bookmarkEnd w:id="10"/>
      <w:bookmarkEnd w:id="11"/>
      <w:proofErr w:type="gramEnd"/>
      <w:r>
        <w:rPr>
          <w:rFonts w:hint="eastAsia"/>
          <w:b/>
          <w:color w:val="000000" w:themeColor="text1"/>
          <w:sz w:val="24"/>
          <w:szCs w:val="24"/>
        </w:rPr>
        <w:t xml:space="preserve"> 【如有】</w:t>
      </w:r>
    </w:p>
    <w:p w14:paraId="64A70DE7" w14:textId="77777777" w:rsidR="00211775" w:rsidRDefault="00211775" w:rsidP="00211775">
      <w:pPr>
        <w:tabs>
          <w:tab w:val="left" w:pos="840"/>
        </w:tabs>
        <w:adjustRightInd w:val="0"/>
        <w:spacing w:line="360" w:lineRule="auto"/>
        <w:ind w:left="840" w:right="-46" w:hanging="840"/>
        <w:rPr>
          <w:rFonts w:ascii="宋体" w:hAnsi="宋体" w:cs="宋体"/>
          <w:color w:val="000000" w:themeColor="text1"/>
          <w:sz w:val="24"/>
        </w:rPr>
      </w:pPr>
      <w:r>
        <w:rPr>
          <w:rFonts w:ascii="宋体" w:hAnsi="宋体" w:cs="宋体" w:hint="eastAsia"/>
          <w:color w:val="000000" w:themeColor="text1"/>
          <w:sz w:val="24"/>
        </w:rPr>
        <w:tab/>
        <w:t>以下运输单证原件在交货同时交给甲方，其单证副本（或复印件）则应在交货前三天交给甲方：</w:t>
      </w:r>
    </w:p>
    <w:p w14:paraId="77CD5445" w14:textId="77777777" w:rsidR="00211775" w:rsidRDefault="00211775" w:rsidP="00211775">
      <w:pPr>
        <w:tabs>
          <w:tab w:val="left" w:pos="840"/>
        </w:tabs>
        <w:adjustRightInd w:val="0"/>
        <w:spacing w:line="360" w:lineRule="auto"/>
        <w:ind w:left="840" w:right="-46" w:hanging="840"/>
        <w:rPr>
          <w:rFonts w:ascii="宋体" w:hAnsi="宋体" w:cs="宋体"/>
          <w:color w:val="000000" w:themeColor="text1"/>
          <w:sz w:val="24"/>
        </w:rPr>
      </w:pPr>
      <w:r>
        <w:rPr>
          <w:rFonts w:ascii="宋体" w:hAnsi="宋体" w:cs="宋体" w:hint="eastAsia"/>
          <w:color w:val="000000" w:themeColor="text1"/>
          <w:sz w:val="24"/>
        </w:rPr>
        <w:tab/>
        <w:t>（1）装箱单一式三份，注明订单号、装运标志、货物内容；</w:t>
      </w:r>
    </w:p>
    <w:p w14:paraId="1B26D6DA" w14:textId="77777777" w:rsidR="00211775" w:rsidRDefault="00211775" w:rsidP="00211775">
      <w:pPr>
        <w:tabs>
          <w:tab w:val="left" w:pos="840"/>
        </w:tabs>
        <w:adjustRightInd w:val="0"/>
        <w:spacing w:line="360" w:lineRule="auto"/>
        <w:ind w:left="840" w:right="-46" w:hanging="840"/>
        <w:rPr>
          <w:rFonts w:ascii="宋体" w:hAnsi="宋体" w:cs="宋体"/>
          <w:color w:val="000000" w:themeColor="text1"/>
          <w:sz w:val="24"/>
        </w:rPr>
      </w:pPr>
      <w:r>
        <w:rPr>
          <w:rFonts w:ascii="宋体" w:hAnsi="宋体" w:cs="宋体" w:hint="eastAsia"/>
          <w:color w:val="000000" w:themeColor="text1"/>
          <w:sz w:val="24"/>
        </w:rPr>
        <w:tab/>
        <w:t>（2）进口部件应提供报关单及原产地证明。</w:t>
      </w:r>
    </w:p>
    <w:p w14:paraId="3C0D1F5E" w14:textId="77777777" w:rsidR="00211775" w:rsidRDefault="00211775" w:rsidP="00211775">
      <w:pPr>
        <w:pStyle w:val="3"/>
        <w:tabs>
          <w:tab w:val="left" w:pos="420"/>
          <w:tab w:val="left" w:pos="824"/>
        </w:tabs>
        <w:spacing w:line="360" w:lineRule="auto"/>
      </w:pPr>
      <w:bookmarkStart w:id="12" w:name="_Toc268090360"/>
      <w:bookmarkStart w:id="13" w:name="_Toc279258619"/>
      <w:r>
        <w:rPr>
          <w:rFonts w:hint="eastAsia"/>
          <w:b/>
          <w:color w:val="000000" w:themeColor="text1"/>
          <w:sz w:val="24"/>
          <w:szCs w:val="24"/>
        </w:rPr>
        <w:t>5.</w:t>
      </w:r>
      <w:r>
        <w:rPr>
          <w:rFonts w:hint="eastAsia"/>
          <w:b/>
          <w:color w:val="000000" w:themeColor="text1"/>
          <w:sz w:val="24"/>
          <w:szCs w:val="24"/>
        </w:rPr>
        <w:tab/>
      </w:r>
      <w:r>
        <w:rPr>
          <w:rFonts w:hint="eastAsia"/>
          <w:b/>
          <w:color w:val="000000" w:themeColor="text1"/>
          <w:sz w:val="24"/>
          <w:szCs w:val="24"/>
        </w:rPr>
        <w:tab/>
        <w:t>货物的风险转移和保险</w:t>
      </w:r>
      <w:bookmarkEnd w:id="12"/>
      <w:bookmarkEnd w:id="13"/>
    </w:p>
    <w:p w14:paraId="5E793F80" w14:textId="77777777" w:rsidR="00211775" w:rsidRDefault="00211775" w:rsidP="00211775">
      <w:pPr>
        <w:tabs>
          <w:tab w:val="left" w:pos="735"/>
        </w:tabs>
        <w:adjustRightInd w:val="0"/>
        <w:spacing w:line="360" w:lineRule="auto"/>
        <w:ind w:left="840" w:right="-46" w:hanging="840"/>
        <w:rPr>
          <w:color w:val="000000"/>
        </w:rPr>
      </w:pPr>
      <w:r>
        <w:rPr>
          <w:rFonts w:ascii="宋体" w:hAnsi="宋体" w:cs="宋体" w:hint="eastAsia"/>
          <w:color w:val="000000" w:themeColor="text1"/>
          <w:sz w:val="24"/>
        </w:rPr>
        <w:tab/>
        <w:t xml:space="preserve"> 在到货验收合格移交过程以前，货物的风险由乙方承担；移交后，风险由甲方承担。乙方交运的在途货物，风险由乙方承担。</w:t>
      </w:r>
    </w:p>
    <w:p w14:paraId="6C85EFFB" w14:textId="77777777" w:rsidR="00211775" w:rsidRDefault="00211775" w:rsidP="00211775">
      <w:pPr>
        <w:pStyle w:val="3"/>
        <w:tabs>
          <w:tab w:val="left" w:pos="420"/>
          <w:tab w:val="left" w:pos="824"/>
        </w:tabs>
        <w:spacing w:line="360" w:lineRule="auto"/>
      </w:pPr>
      <w:bookmarkStart w:id="14" w:name="_Toc279258614"/>
      <w:bookmarkStart w:id="15" w:name="_Toc268090355"/>
      <w:bookmarkStart w:id="16" w:name="_Toc268090366"/>
      <w:bookmarkStart w:id="17" w:name="_Toc279258625"/>
      <w:bookmarkStart w:id="18" w:name="_Toc279258612"/>
      <w:bookmarkStart w:id="19" w:name="_Toc268090353"/>
      <w:r>
        <w:rPr>
          <w:rFonts w:hint="eastAsia"/>
          <w:b/>
          <w:color w:val="000000" w:themeColor="text1"/>
          <w:sz w:val="24"/>
          <w:szCs w:val="24"/>
        </w:rPr>
        <w:t>6.</w:t>
      </w:r>
      <w:r>
        <w:rPr>
          <w:rFonts w:hint="eastAsia"/>
          <w:b/>
          <w:color w:val="000000" w:themeColor="text1"/>
          <w:sz w:val="24"/>
          <w:szCs w:val="24"/>
        </w:rPr>
        <w:tab/>
      </w:r>
      <w:r>
        <w:rPr>
          <w:rFonts w:hint="eastAsia"/>
          <w:b/>
          <w:color w:val="000000" w:themeColor="text1"/>
          <w:sz w:val="24"/>
          <w:szCs w:val="24"/>
        </w:rPr>
        <w:tab/>
        <w:t>履约保证金与付款</w:t>
      </w:r>
      <w:bookmarkEnd w:id="14"/>
      <w:bookmarkEnd w:id="15"/>
      <w:r>
        <w:rPr>
          <w:rFonts w:hint="eastAsia"/>
          <w:b/>
          <w:color w:val="000000" w:themeColor="text1"/>
          <w:sz w:val="24"/>
          <w:szCs w:val="24"/>
        </w:rPr>
        <w:t>方式</w:t>
      </w:r>
    </w:p>
    <w:p w14:paraId="69547242" w14:textId="77777777" w:rsidR="00211775" w:rsidRDefault="00211775" w:rsidP="00211775">
      <w:pPr>
        <w:adjustRightInd w:val="0"/>
        <w:spacing w:line="360" w:lineRule="auto"/>
        <w:ind w:left="839" w:hanging="839"/>
        <w:rPr>
          <w:rFonts w:ascii="宋体" w:hAnsi="宋体" w:cs="宋体"/>
          <w:color w:val="000000" w:themeColor="text1"/>
          <w:sz w:val="24"/>
        </w:rPr>
      </w:pPr>
      <w:bookmarkStart w:id="20" w:name="_Toc279258615"/>
      <w:bookmarkStart w:id="21" w:name="_Toc268090356"/>
      <w:r>
        <w:rPr>
          <w:rFonts w:ascii="宋体" w:hAnsi="宋体" w:cs="宋体" w:hint="eastAsia"/>
          <w:color w:val="000000" w:themeColor="text1"/>
          <w:sz w:val="24"/>
        </w:rPr>
        <w:t>6.1    本合同生效后</w:t>
      </w:r>
      <w:r>
        <w:rPr>
          <w:rFonts w:ascii="宋体" w:hAnsi="宋体" w:cs="宋体" w:hint="eastAsia"/>
          <w:color w:val="000000" w:themeColor="text1"/>
          <w:sz w:val="24"/>
          <w:u w:val="single"/>
        </w:rPr>
        <w:t>15</w:t>
      </w:r>
      <w:r>
        <w:rPr>
          <w:rFonts w:ascii="宋体" w:hAnsi="宋体" w:cs="宋体" w:hint="eastAsia"/>
          <w:color w:val="000000" w:themeColor="text1"/>
          <w:sz w:val="24"/>
        </w:rPr>
        <w:t>个工作日内，乙方向甲方提交了合同总价</w:t>
      </w:r>
      <w:r>
        <w:rPr>
          <w:rFonts w:ascii="宋体" w:hAnsi="宋体" w:cs="宋体" w:hint="eastAsia"/>
          <w:color w:val="000000" w:themeColor="text1"/>
          <w:sz w:val="24"/>
          <w:u w:val="single"/>
        </w:rPr>
        <w:t xml:space="preserve"> 5  </w:t>
      </w:r>
      <w:r>
        <w:rPr>
          <w:rFonts w:ascii="宋体" w:hAnsi="宋体" w:cs="宋体" w:hint="eastAsia"/>
          <w:color w:val="000000" w:themeColor="text1"/>
          <w:sz w:val="24"/>
        </w:rPr>
        <w:t>%的履约保证金即人民币</w:t>
      </w:r>
      <w:r>
        <w:rPr>
          <w:rFonts w:ascii="宋体" w:hAnsi="宋体" w:cs="宋体" w:hint="eastAsia"/>
          <w:color w:val="000000" w:themeColor="text1"/>
          <w:sz w:val="24"/>
          <w:u w:val="single"/>
        </w:rPr>
        <w:t>（大写）        </w:t>
      </w:r>
      <w:r>
        <w:rPr>
          <w:rFonts w:ascii="宋体" w:hAnsi="宋体" w:cs="宋体" w:hint="eastAsia"/>
          <w:color w:val="000000" w:themeColor="text1"/>
          <w:sz w:val="24"/>
        </w:rPr>
        <w:t>（</w:t>
      </w:r>
      <w:r>
        <w:rPr>
          <w:rFonts w:ascii="宋体" w:hAnsi="宋体" w:cs="宋体" w:hint="eastAsia"/>
          <w:color w:val="000000" w:themeColor="text1"/>
          <w:sz w:val="24"/>
          <w:u w:val="single"/>
        </w:rPr>
        <w:t>￥    元）</w:t>
      </w:r>
      <w:r>
        <w:rPr>
          <w:rFonts w:ascii="宋体" w:hAnsi="宋体" w:cs="宋体" w:hint="eastAsia"/>
          <w:color w:val="000000" w:themeColor="text1"/>
          <w:sz w:val="24"/>
        </w:rPr>
        <w:t>，或提供经甲方认可的银行等额履约保函，保函期限须与合同履行期限一致。</w:t>
      </w:r>
    </w:p>
    <w:p w14:paraId="67B03467" w14:textId="77777777" w:rsidR="00211775" w:rsidRDefault="00211775" w:rsidP="00211775">
      <w:pPr>
        <w:adjustRightInd w:val="0"/>
        <w:spacing w:line="360" w:lineRule="auto"/>
        <w:ind w:leftChars="400" w:left="840"/>
        <w:rPr>
          <w:rFonts w:ascii="宋体" w:hAnsi="宋体" w:cs="宋体"/>
          <w:color w:val="000000" w:themeColor="text1"/>
          <w:sz w:val="24"/>
        </w:rPr>
      </w:pPr>
      <w:r>
        <w:rPr>
          <w:rFonts w:ascii="宋体" w:hAnsi="宋体" w:cs="宋体" w:hint="eastAsia"/>
          <w:color w:val="000000" w:themeColor="text1"/>
          <w:sz w:val="24"/>
        </w:rPr>
        <w:lastRenderedPageBreak/>
        <w:t>根据本合同实际需要，在乙方提供正式财务收据后，甲方将向乙方支付合同价格</w:t>
      </w:r>
      <w:r>
        <w:rPr>
          <w:rFonts w:ascii="宋体" w:hAnsi="宋体" w:cs="宋体" w:hint="eastAsia"/>
          <w:color w:val="000000" w:themeColor="text1"/>
          <w:sz w:val="24"/>
          <w:u w:val="single"/>
        </w:rPr>
        <w:t>   </w:t>
      </w:r>
      <w:r>
        <w:rPr>
          <w:rFonts w:ascii="宋体" w:hAnsi="宋体" w:cs="宋体" w:hint="eastAsia"/>
          <w:color w:val="000000" w:themeColor="text1"/>
          <w:sz w:val="24"/>
        </w:rPr>
        <w:t>%的款项即人民币</w:t>
      </w:r>
      <w:r>
        <w:rPr>
          <w:rFonts w:ascii="宋体" w:hAnsi="宋体" w:cs="宋体" w:hint="eastAsia"/>
          <w:color w:val="000000" w:themeColor="text1"/>
          <w:sz w:val="24"/>
          <w:u w:val="single"/>
        </w:rPr>
        <w:t>（大写）        （￥    元）</w:t>
      </w:r>
      <w:r>
        <w:rPr>
          <w:rFonts w:ascii="宋体" w:hAnsi="宋体" w:cs="宋体" w:hint="eastAsia"/>
          <w:color w:val="000000" w:themeColor="text1"/>
          <w:sz w:val="24"/>
        </w:rPr>
        <w:t>，作为预付款。</w:t>
      </w:r>
      <w:r>
        <w:rPr>
          <w:rFonts w:ascii="宋体" w:hAnsi="宋体" w:cs="宋体" w:hint="eastAsia"/>
          <w:b/>
          <w:bCs/>
          <w:color w:val="000000" w:themeColor="text1"/>
          <w:sz w:val="24"/>
        </w:rPr>
        <w:t>【根据实际填写】</w:t>
      </w:r>
    </w:p>
    <w:p w14:paraId="6DD738DE" w14:textId="77777777" w:rsidR="00211775" w:rsidRDefault="00211775" w:rsidP="00211775">
      <w:pPr>
        <w:tabs>
          <w:tab w:val="left" w:pos="840"/>
        </w:tabs>
        <w:adjustRightInd w:val="0"/>
        <w:spacing w:line="360" w:lineRule="auto"/>
        <w:ind w:left="839" w:hanging="839"/>
        <w:rPr>
          <w:rFonts w:ascii="宋体" w:hAnsi="宋体" w:cs="宋体"/>
          <w:color w:val="000000" w:themeColor="text1"/>
          <w:sz w:val="24"/>
        </w:rPr>
      </w:pPr>
      <w:r>
        <w:rPr>
          <w:rFonts w:ascii="宋体" w:hAnsi="宋体" w:cs="宋体" w:hint="eastAsia"/>
          <w:color w:val="000000" w:themeColor="text1"/>
          <w:sz w:val="24"/>
        </w:rPr>
        <w:t>6.2    在标的物全部到货、完成安装（如有）、验收合格后，甲方在收到乙方提供的全额增值税专用发票后20个工作日内向乙方支付</w:t>
      </w:r>
      <w:proofErr w:type="gramStart"/>
      <w:r>
        <w:rPr>
          <w:rFonts w:ascii="宋体" w:hAnsi="宋体" w:cs="宋体" w:hint="eastAsia"/>
          <w:color w:val="000000" w:themeColor="text1"/>
          <w:sz w:val="24"/>
        </w:rPr>
        <w:t>结算全</w:t>
      </w:r>
      <w:proofErr w:type="gramEnd"/>
      <w:r>
        <w:rPr>
          <w:rFonts w:ascii="宋体" w:hAnsi="宋体" w:cs="宋体" w:hint="eastAsia"/>
          <w:color w:val="000000" w:themeColor="text1"/>
          <w:sz w:val="24"/>
        </w:rPr>
        <w:t>款。</w:t>
      </w:r>
    </w:p>
    <w:p w14:paraId="74AD9A9A" w14:textId="77777777" w:rsidR="00211775" w:rsidRDefault="00211775" w:rsidP="00211775">
      <w:pPr>
        <w:tabs>
          <w:tab w:val="left" w:pos="840"/>
        </w:tabs>
        <w:adjustRightInd w:val="0"/>
        <w:spacing w:line="360" w:lineRule="auto"/>
        <w:ind w:left="840" w:hanging="840"/>
        <w:rPr>
          <w:rFonts w:ascii="宋体" w:hAnsi="宋体" w:cs="宋体"/>
          <w:bCs/>
          <w:color w:val="000000" w:themeColor="text1"/>
          <w:sz w:val="24"/>
        </w:rPr>
      </w:pPr>
      <w:r>
        <w:rPr>
          <w:rFonts w:ascii="宋体" w:hAnsi="宋体" w:cs="宋体" w:hint="eastAsia"/>
          <w:color w:val="000000" w:themeColor="text1"/>
          <w:sz w:val="24"/>
        </w:rPr>
        <w:t>6.3</w:t>
      </w:r>
      <w:r>
        <w:rPr>
          <w:rFonts w:ascii="宋体" w:hAnsi="宋体" w:cs="宋体" w:hint="eastAsia"/>
          <w:color w:val="000000" w:themeColor="text1"/>
          <w:sz w:val="24"/>
        </w:rPr>
        <w:tab/>
      </w:r>
      <w:r>
        <w:rPr>
          <w:rFonts w:ascii="宋体" w:hAnsi="宋体" w:cs="宋体" w:hint="eastAsia"/>
          <w:bCs/>
          <w:color w:val="000000" w:themeColor="text1"/>
          <w:sz w:val="24"/>
        </w:rPr>
        <w:t>甲方付款方式：采用银行结算方式。</w:t>
      </w:r>
    </w:p>
    <w:p w14:paraId="4310ECD2" w14:textId="77777777" w:rsidR="00211775" w:rsidRDefault="00211775" w:rsidP="00211775">
      <w:pPr>
        <w:pStyle w:val="3"/>
        <w:tabs>
          <w:tab w:val="left" w:pos="420"/>
          <w:tab w:val="left" w:pos="824"/>
        </w:tabs>
        <w:spacing w:line="360" w:lineRule="auto"/>
        <w:rPr>
          <w:b/>
          <w:color w:val="000000" w:themeColor="text1"/>
          <w:sz w:val="24"/>
          <w:szCs w:val="24"/>
        </w:rPr>
      </w:pPr>
      <w:bookmarkStart w:id="22" w:name="_Toc279258626"/>
      <w:bookmarkStart w:id="23" w:name="_Toc268090367"/>
      <w:bookmarkEnd w:id="16"/>
      <w:bookmarkEnd w:id="17"/>
      <w:bookmarkEnd w:id="20"/>
      <w:bookmarkEnd w:id="21"/>
      <w:r>
        <w:rPr>
          <w:rFonts w:hint="eastAsia"/>
          <w:b/>
          <w:color w:val="000000" w:themeColor="text1"/>
          <w:sz w:val="24"/>
          <w:szCs w:val="24"/>
        </w:rPr>
        <w:t>7.</w:t>
      </w:r>
      <w:r>
        <w:rPr>
          <w:rFonts w:hint="eastAsia"/>
          <w:b/>
          <w:color w:val="000000" w:themeColor="text1"/>
          <w:sz w:val="24"/>
          <w:szCs w:val="24"/>
        </w:rPr>
        <w:tab/>
      </w:r>
      <w:r>
        <w:rPr>
          <w:rFonts w:hint="eastAsia"/>
          <w:b/>
          <w:color w:val="000000" w:themeColor="text1"/>
          <w:sz w:val="24"/>
          <w:szCs w:val="24"/>
        </w:rPr>
        <w:tab/>
        <w:t>技术文件</w:t>
      </w:r>
      <w:bookmarkEnd w:id="22"/>
      <w:bookmarkEnd w:id="23"/>
    </w:p>
    <w:p w14:paraId="7B5A1D43" w14:textId="77777777" w:rsidR="00211775" w:rsidRDefault="00211775" w:rsidP="00211775">
      <w:pPr>
        <w:tabs>
          <w:tab w:val="left" w:pos="840"/>
        </w:tabs>
        <w:adjustRightInd w:val="0"/>
        <w:spacing w:line="360" w:lineRule="auto"/>
        <w:ind w:left="851" w:hanging="851"/>
        <w:rPr>
          <w:rFonts w:ascii="宋体" w:hAnsi="宋体" w:cs="宋体"/>
          <w:color w:val="000000" w:themeColor="text1"/>
          <w:sz w:val="24"/>
        </w:rPr>
      </w:pPr>
      <w:r>
        <w:rPr>
          <w:rFonts w:ascii="宋体" w:hAnsi="宋体" w:cs="宋体" w:hint="eastAsia"/>
          <w:color w:val="000000" w:themeColor="text1"/>
          <w:sz w:val="24"/>
        </w:rPr>
        <w:t>7.1</w:t>
      </w:r>
      <w:r>
        <w:rPr>
          <w:rFonts w:ascii="宋体" w:hAnsi="宋体" w:cs="宋体" w:hint="eastAsia"/>
          <w:color w:val="000000" w:themeColor="text1"/>
          <w:sz w:val="24"/>
        </w:rPr>
        <w:tab/>
        <w:t>如甲方需要，乙方应向甲方提供包含保证甲方能够正确进行操作、检查、维修、维护、测试、验收和运作所需要的所有内容的技术文件（含电子文档）一式三套。</w:t>
      </w:r>
    </w:p>
    <w:p w14:paraId="4B217F89" w14:textId="77777777" w:rsidR="00211775" w:rsidRDefault="00211775" w:rsidP="00211775">
      <w:pPr>
        <w:tabs>
          <w:tab w:val="left" w:pos="840"/>
        </w:tabs>
        <w:adjustRightInd w:val="0"/>
        <w:spacing w:line="360" w:lineRule="auto"/>
        <w:ind w:left="851" w:hanging="851"/>
        <w:rPr>
          <w:rFonts w:ascii="宋体" w:hAnsi="宋体" w:cs="宋体"/>
          <w:color w:val="000000" w:themeColor="text1"/>
          <w:sz w:val="24"/>
        </w:rPr>
      </w:pPr>
      <w:r>
        <w:rPr>
          <w:rFonts w:ascii="宋体" w:hAnsi="宋体" w:cs="宋体" w:hint="eastAsia"/>
          <w:color w:val="000000" w:themeColor="text1"/>
          <w:sz w:val="24"/>
        </w:rPr>
        <w:t>7.2</w:t>
      </w:r>
      <w:r>
        <w:rPr>
          <w:rFonts w:ascii="宋体" w:hAnsi="宋体" w:cs="宋体" w:hint="eastAsia"/>
          <w:color w:val="000000" w:themeColor="text1"/>
          <w:sz w:val="24"/>
        </w:rPr>
        <w:tab/>
        <w:t>甲方完全按照乙方提供的技术文件指导所进行的任何操作、检查维修、维护、测试、验收所引起的系统、产品或其部件的损坏由乙方承担责任。</w:t>
      </w:r>
    </w:p>
    <w:p w14:paraId="5F268FB2" w14:textId="77777777" w:rsidR="00211775" w:rsidRDefault="00211775" w:rsidP="00211775">
      <w:pPr>
        <w:tabs>
          <w:tab w:val="left" w:pos="840"/>
        </w:tabs>
        <w:adjustRightInd w:val="0"/>
        <w:spacing w:line="360" w:lineRule="auto"/>
        <w:ind w:left="851" w:hanging="851"/>
        <w:rPr>
          <w:rFonts w:ascii="宋体" w:hAnsi="宋体" w:cs="宋体"/>
          <w:color w:val="000000" w:themeColor="text1"/>
          <w:sz w:val="24"/>
        </w:rPr>
      </w:pPr>
      <w:r>
        <w:rPr>
          <w:rFonts w:ascii="宋体" w:hAnsi="宋体" w:cs="宋体" w:hint="eastAsia"/>
          <w:color w:val="000000" w:themeColor="text1"/>
          <w:sz w:val="24"/>
        </w:rPr>
        <w:t>7.3</w:t>
      </w:r>
      <w:r>
        <w:rPr>
          <w:rFonts w:ascii="宋体" w:hAnsi="宋体" w:cs="宋体" w:hint="eastAsia"/>
          <w:color w:val="000000" w:themeColor="text1"/>
          <w:sz w:val="24"/>
        </w:rPr>
        <w:tab/>
        <w:t>乙方未提供合同规定的技术文件，甲方可以推迟付款，直至乙方补齐有关技术文件。</w:t>
      </w:r>
    </w:p>
    <w:p w14:paraId="65639334" w14:textId="77777777" w:rsidR="00211775" w:rsidRDefault="00211775" w:rsidP="00211775">
      <w:pPr>
        <w:pStyle w:val="3"/>
        <w:tabs>
          <w:tab w:val="left" w:pos="420"/>
          <w:tab w:val="left" w:pos="824"/>
        </w:tabs>
        <w:spacing w:line="360" w:lineRule="auto"/>
        <w:rPr>
          <w:b/>
          <w:color w:val="000000" w:themeColor="text1"/>
          <w:sz w:val="24"/>
          <w:szCs w:val="24"/>
        </w:rPr>
      </w:pPr>
      <w:bookmarkStart w:id="24" w:name="_Toc268090368"/>
      <w:bookmarkStart w:id="25" w:name="_Toc279258627"/>
      <w:r>
        <w:rPr>
          <w:rFonts w:hint="eastAsia"/>
          <w:b/>
          <w:color w:val="000000" w:themeColor="text1"/>
          <w:sz w:val="24"/>
          <w:szCs w:val="24"/>
        </w:rPr>
        <w:t>8.</w:t>
      </w:r>
      <w:r>
        <w:rPr>
          <w:rFonts w:hint="eastAsia"/>
          <w:b/>
          <w:color w:val="000000" w:themeColor="text1"/>
          <w:sz w:val="24"/>
          <w:szCs w:val="24"/>
        </w:rPr>
        <w:tab/>
      </w:r>
      <w:r>
        <w:rPr>
          <w:rFonts w:hint="eastAsia"/>
          <w:b/>
          <w:color w:val="000000" w:themeColor="text1"/>
          <w:sz w:val="24"/>
          <w:szCs w:val="24"/>
        </w:rPr>
        <w:tab/>
        <w:t>知识产权</w:t>
      </w:r>
      <w:bookmarkEnd w:id="24"/>
      <w:bookmarkEnd w:id="25"/>
    </w:p>
    <w:p w14:paraId="38130F2D"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8.1</w:t>
      </w:r>
      <w:r>
        <w:rPr>
          <w:rFonts w:ascii="宋体" w:hAnsi="宋体" w:cs="宋体" w:hint="eastAsia"/>
          <w:color w:val="000000" w:themeColor="text1"/>
          <w:sz w:val="24"/>
        </w:rPr>
        <w:tab/>
        <w:t xml:space="preserve"> 乙方应保证甲方在中华人民共和国使用该货物或货物的任何一部分时，免受第三方提出的侵犯其专利权、商标权或其他知识产权的起诉。如发生此类纠纷，由乙方承担一切责任。</w:t>
      </w:r>
    </w:p>
    <w:p w14:paraId="4E3A10A8"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8.2</w:t>
      </w:r>
      <w:r>
        <w:rPr>
          <w:rFonts w:ascii="宋体" w:hAnsi="宋体" w:cs="宋体" w:hint="eastAsia"/>
          <w:color w:val="000000" w:themeColor="text1"/>
          <w:sz w:val="24"/>
        </w:rPr>
        <w:tab/>
        <w:t xml:space="preserve"> 乙方为执行本合同而提供的技术资料、软件的使用权归甲方所有。</w:t>
      </w:r>
    </w:p>
    <w:p w14:paraId="249DD8AC" w14:textId="77777777" w:rsidR="00211775" w:rsidRDefault="00211775" w:rsidP="00211775">
      <w:pPr>
        <w:pStyle w:val="3"/>
        <w:tabs>
          <w:tab w:val="left" w:pos="420"/>
          <w:tab w:val="left" w:pos="824"/>
        </w:tabs>
        <w:spacing w:line="360" w:lineRule="auto"/>
        <w:rPr>
          <w:b/>
          <w:color w:val="000000" w:themeColor="text1"/>
          <w:sz w:val="24"/>
          <w:szCs w:val="24"/>
        </w:rPr>
      </w:pPr>
      <w:bookmarkStart w:id="26" w:name="_Toc279258631"/>
      <w:bookmarkStart w:id="27" w:name="_Toc268090372"/>
      <w:r>
        <w:rPr>
          <w:rFonts w:hint="eastAsia"/>
          <w:b/>
          <w:color w:val="000000" w:themeColor="text1"/>
          <w:sz w:val="24"/>
          <w:szCs w:val="24"/>
        </w:rPr>
        <w:t>9.</w:t>
      </w:r>
      <w:r>
        <w:rPr>
          <w:rFonts w:hint="eastAsia"/>
          <w:b/>
          <w:color w:val="000000" w:themeColor="text1"/>
          <w:sz w:val="24"/>
          <w:szCs w:val="24"/>
        </w:rPr>
        <w:tab/>
      </w:r>
      <w:r>
        <w:rPr>
          <w:rFonts w:hint="eastAsia"/>
          <w:b/>
          <w:color w:val="000000" w:themeColor="text1"/>
          <w:sz w:val="24"/>
          <w:szCs w:val="24"/>
        </w:rPr>
        <w:tab/>
        <w:t>税和关税</w:t>
      </w:r>
      <w:bookmarkEnd w:id="26"/>
      <w:bookmarkEnd w:id="27"/>
    </w:p>
    <w:p w14:paraId="568DF794"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9.1</w:t>
      </w:r>
      <w:r>
        <w:rPr>
          <w:rFonts w:ascii="宋体" w:hAnsi="宋体" w:cs="宋体" w:hint="eastAsia"/>
          <w:color w:val="000000" w:themeColor="text1"/>
          <w:sz w:val="24"/>
        </w:rPr>
        <w:tab/>
        <w:t xml:space="preserve"> 中国政府根据现行的税法规定对乙方或其雇员征收的与本合同有关的一切税费均应由乙方负担。</w:t>
      </w:r>
    </w:p>
    <w:p w14:paraId="1F5FD258"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9.2</w:t>
      </w:r>
      <w:r>
        <w:rPr>
          <w:rFonts w:ascii="宋体" w:hAnsi="宋体" w:cs="宋体" w:hint="eastAsia"/>
          <w:color w:val="000000" w:themeColor="text1"/>
          <w:sz w:val="24"/>
        </w:rPr>
        <w:tab/>
        <w:t xml:space="preserve"> 本合同执行有关的在中国境外发生的应属于乙方义务的一切税费均应由乙方负担。</w:t>
      </w:r>
    </w:p>
    <w:p w14:paraId="3A152AD3"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9.3</w:t>
      </w:r>
      <w:r>
        <w:rPr>
          <w:rFonts w:ascii="宋体" w:hAnsi="宋体" w:cs="宋体" w:hint="eastAsia"/>
          <w:color w:val="000000" w:themeColor="text1"/>
          <w:sz w:val="24"/>
        </w:rPr>
        <w:tab/>
        <w:t xml:space="preserve"> 合同总价包含应付的销售税、进口环节税（关税和增殖税等）和其它税项，以及运保费、安装调试费等。</w:t>
      </w:r>
    </w:p>
    <w:p w14:paraId="5918A49C" w14:textId="77777777" w:rsidR="00211775" w:rsidRDefault="00211775" w:rsidP="00211775">
      <w:pPr>
        <w:pStyle w:val="3"/>
        <w:tabs>
          <w:tab w:val="left" w:pos="420"/>
          <w:tab w:val="left" w:pos="824"/>
        </w:tabs>
        <w:spacing w:line="360" w:lineRule="auto"/>
        <w:rPr>
          <w:b/>
          <w:color w:val="000000" w:themeColor="text1"/>
          <w:sz w:val="24"/>
          <w:szCs w:val="24"/>
        </w:rPr>
      </w:pPr>
      <w:bookmarkStart w:id="28" w:name="_Toc268090373"/>
      <w:bookmarkStart w:id="29" w:name="_Toc279258632"/>
      <w:r>
        <w:rPr>
          <w:rFonts w:hint="eastAsia"/>
          <w:b/>
          <w:color w:val="000000" w:themeColor="text1"/>
          <w:sz w:val="24"/>
          <w:szCs w:val="24"/>
        </w:rPr>
        <w:t>10.</w:t>
      </w:r>
      <w:r>
        <w:rPr>
          <w:rFonts w:hint="eastAsia"/>
          <w:b/>
          <w:color w:val="000000" w:themeColor="text1"/>
          <w:sz w:val="24"/>
          <w:szCs w:val="24"/>
        </w:rPr>
        <w:tab/>
      </w:r>
      <w:r>
        <w:rPr>
          <w:rFonts w:hint="eastAsia"/>
          <w:b/>
          <w:color w:val="000000" w:themeColor="text1"/>
          <w:sz w:val="24"/>
          <w:szCs w:val="24"/>
        </w:rPr>
        <w:tab/>
        <w:t>保密</w:t>
      </w:r>
      <w:bookmarkEnd w:id="28"/>
      <w:bookmarkEnd w:id="29"/>
    </w:p>
    <w:p w14:paraId="216FEB36"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10.1</w:t>
      </w:r>
      <w:r>
        <w:rPr>
          <w:rFonts w:ascii="宋体" w:hAnsi="宋体" w:cs="宋体" w:hint="eastAsia"/>
          <w:color w:val="000000" w:themeColor="text1"/>
          <w:sz w:val="24"/>
        </w:rPr>
        <w:tab/>
        <w:t xml:space="preserve"> 双方保证对从另一方取得且无法自公开渠道获得的商业秘密（技术信息、经营信息及其他商业秘密）予以保密。未经该商业秘密的</w:t>
      </w:r>
      <w:proofErr w:type="gramStart"/>
      <w:r>
        <w:rPr>
          <w:rFonts w:ascii="宋体" w:hAnsi="宋体" w:cs="宋体" w:hint="eastAsia"/>
          <w:color w:val="000000" w:themeColor="text1"/>
          <w:sz w:val="24"/>
        </w:rPr>
        <w:t>原提供</w:t>
      </w:r>
      <w:proofErr w:type="gramEnd"/>
      <w:r>
        <w:rPr>
          <w:rFonts w:ascii="宋体" w:hAnsi="宋体" w:cs="宋体" w:hint="eastAsia"/>
          <w:color w:val="000000" w:themeColor="text1"/>
          <w:sz w:val="24"/>
        </w:rPr>
        <w:t>方同意，</w:t>
      </w:r>
      <w:r>
        <w:rPr>
          <w:rFonts w:ascii="宋体" w:hAnsi="宋体" w:cs="宋体" w:hint="eastAsia"/>
          <w:color w:val="000000" w:themeColor="text1"/>
          <w:sz w:val="24"/>
        </w:rPr>
        <w:lastRenderedPageBreak/>
        <w:t>一方不得向任何第三方泄露该商业秘密的全部或部分内容。但法律、法规另有规定或双方另有约定的除外。保密期限为五年。</w:t>
      </w:r>
    </w:p>
    <w:p w14:paraId="5D9F37BA"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10.2</w:t>
      </w:r>
      <w:r>
        <w:rPr>
          <w:rFonts w:ascii="宋体" w:hAnsi="宋体" w:cs="宋体" w:hint="eastAsia"/>
          <w:color w:val="000000" w:themeColor="text1"/>
          <w:sz w:val="24"/>
        </w:rPr>
        <w:tab/>
        <w:t xml:space="preserve"> 一方违反上述保密义务的，应承担相应的违约责任并赔偿对方由此造成的损失。</w:t>
      </w:r>
    </w:p>
    <w:p w14:paraId="4029D4DB" w14:textId="77777777" w:rsidR="00211775" w:rsidRDefault="00211775" w:rsidP="00211775">
      <w:pPr>
        <w:pStyle w:val="3"/>
        <w:tabs>
          <w:tab w:val="left" w:pos="420"/>
          <w:tab w:val="left" w:pos="824"/>
        </w:tabs>
        <w:spacing w:line="360" w:lineRule="auto"/>
        <w:rPr>
          <w:b/>
          <w:color w:val="000000" w:themeColor="text1"/>
          <w:sz w:val="24"/>
          <w:szCs w:val="24"/>
        </w:rPr>
      </w:pPr>
      <w:bookmarkStart w:id="30" w:name="_Toc268090369"/>
      <w:bookmarkStart w:id="31" w:name="_Toc279258628"/>
      <w:r>
        <w:rPr>
          <w:rFonts w:hint="eastAsia"/>
          <w:b/>
          <w:color w:val="000000" w:themeColor="text1"/>
          <w:sz w:val="24"/>
          <w:szCs w:val="24"/>
        </w:rPr>
        <w:t>11.</w:t>
      </w:r>
      <w:r>
        <w:rPr>
          <w:rFonts w:hint="eastAsia"/>
          <w:b/>
          <w:color w:val="000000" w:themeColor="text1"/>
          <w:sz w:val="24"/>
          <w:szCs w:val="24"/>
        </w:rPr>
        <w:tab/>
      </w:r>
      <w:r>
        <w:rPr>
          <w:rFonts w:hint="eastAsia"/>
          <w:b/>
          <w:color w:val="000000" w:themeColor="text1"/>
          <w:sz w:val="24"/>
          <w:szCs w:val="24"/>
        </w:rPr>
        <w:tab/>
        <w:t>违约索赔</w:t>
      </w:r>
      <w:bookmarkEnd w:id="30"/>
      <w:bookmarkEnd w:id="31"/>
    </w:p>
    <w:p w14:paraId="1FD799D2"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hint="eastAsia"/>
          <w:color w:val="000000" w:themeColor="text1"/>
          <w:sz w:val="24"/>
        </w:rPr>
        <w:tab/>
        <w:t xml:space="preserve"> 若乙方所提供的货物与合同要求不符，甲方有权拒收并要求乙方换货，乙方负担由此发生的一切损失和费用。</w:t>
      </w:r>
    </w:p>
    <w:p w14:paraId="2D34D2F9"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hint="eastAsia"/>
          <w:color w:val="000000" w:themeColor="text1"/>
          <w:sz w:val="24"/>
        </w:rPr>
        <w:tab/>
        <w:t xml:space="preserve"> 对有缺陷的零件、部件、产品或软件，乙方接到甲方通知后5天内更换或更新完毕，以达到合同规定的规格、质量和性能。甲方保留向乙方索赔的权利，同时乙方应相应顺延被更换货物的质保期。</w:t>
      </w:r>
    </w:p>
    <w:p w14:paraId="5E8E7172"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11.3</w:t>
      </w:r>
      <w:r>
        <w:rPr>
          <w:rFonts w:ascii="宋体" w:hAnsi="宋体" w:cs="宋体" w:hint="eastAsia"/>
          <w:color w:val="000000" w:themeColor="text1"/>
          <w:sz w:val="24"/>
        </w:rPr>
        <w:tab/>
        <w:t xml:space="preserve"> 若甲方发出索赔通知后15天内乙方未</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书面答复，则该索赔被视为已被乙方接受。如乙方未能在收到索赔通知后30天内或征得甲方同意的延长期限内，按照甲方选择的方法解决索赔事宜，甲方将有权从乙方开具的履约保证金中扣回索赔金额，同时保留进一步要求索赔的权利。</w:t>
      </w:r>
    </w:p>
    <w:p w14:paraId="19A31E33"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11.4</w:t>
      </w:r>
      <w:r>
        <w:rPr>
          <w:rFonts w:ascii="宋体" w:hAnsi="宋体" w:cs="宋体" w:hint="eastAsia"/>
          <w:color w:val="000000" w:themeColor="text1"/>
          <w:sz w:val="24"/>
        </w:rPr>
        <w:tab/>
        <w:t xml:space="preserve"> 乙方逾期交货或逾期提供服务，每延误一天承担合同总价的万分之五的违约金，违约金最高不超过履约保证金的金额。</w:t>
      </w:r>
    </w:p>
    <w:p w14:paraId="21CA40B4"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11.5</w:t>
      </w:r>
      <w:r>
        <w:rPr>
          <w:rFonts w:ascii="宋体" w:hAnsi="宋体" w:cs="宋体" w:hint="eastAsia"/>
          <w:color w:val="000000" w:themeColor="text1"/>
          <w:sz w:val="24"/>
        </w:rPr>
        <w:tab/>
        <w:t xml:space="preserve"> 合同任意一方逾期交货或逾期提供服务累计超过45日，且未书面协商一致的，违约方应当赔偿守约方与履约保证金等额的违约金。违约金不足以弥补守约方损失的，违约方应当另行予以赔偿。</w:t>
      </w:r>
    </w:p>
    <w:p w14:paraId="6720F961" w14:textId="77777777" w:rsidR="00211775" w:rsidRDefault="00211775" w:rsidP="00211775">
      <w:pPr>
        <w:pStyle w:val="3"/>
        <w:tabs>
          <w:tab w:val="left" w:pos="420"/>
          <w:tab w:val="left" w:pos="824"/>
        </w:tabs>
        <w:spacing w:line="360" w:lineRule="auto"/>
        <w:rPr>
          <w:b/>
          <w:color w:val="000000" w:themeColor="text1"/>
          <w:sz w:val="24"/>
          <w:szCs w:val="24"/>
        </w:rPr>
      </w:pPr>
      <w:r>
        <w:rPr>
          <w:rFonts w:hint="eastAsia"/>
          <w:b/>
          <w:color w:val="000000" w:themeColor="text1"/>
          <w:sz w:val="24"/>
          <w:szCs w:val="24"/>
        </w:rPr>
        <w:t>12.</w:t>
      </w:r>
      <w:r>
        <w:rPr>
          <w:rFonts w:hint="eastAsia"/>
          <w:b/>
          <w:color w:val="000000" w:themeColor="text1"/>
          <w:sz w:val="24"/>
          <w:szCs w:val="24"/>
        </w:rPr>
        <w:tab/>
      </w:r>
      <w:r>
        <w:rPr>
          <w:rFonts w:hint="eastAsia"/>
          <w:b/>
          <w:color w:val="000000" w:themeColor="text1"/>
          <w:sz w:val="24"/>
          <w:szCs w:val="24"/>
        </w:rPr>
        <w:tab/>
        <w:t>合同变更</w:t>
      </w:r>
    </w:p>
    <w:p w14:paraId="770BDCB8" w14:textId="77777777" w:rsidR="00211775" w:rsidRDefault="00211775" w:rsidP="00211775">
      <w:pPr>
        <w:tabs>
          <w:tab w:val="left" w:pos="840"/>
        </w:tabs>
        <w:adjustRightInd w:val="0"/>
        <w:spacing w:line="360" w:lineRule="auto"/>
        <w:ind w:left="851" w:hanging="851"/>
        <w:rPr>
          <w:rFonts w:ascii="宋体" w:hAnsi="宋体" w:cs="宋体"/>
          <w:color w:val="000000" w:themeColor="text1"/>
          <w:sz w:val="24"/>
          <w:highlight w:val="yellow"/>
        </w:rPr>
      </w:pPr>
      <w:r>
        <w:rPr>
          <w:rFonts w:ascii="宋体" w:hAnsi="宋体" w:cs="宋体" w:hint="eastAsia"/>
          <w:color w:val="000000" w:themeColor="text1"/>
          <w:sz w:val="24"/>
        </w:rPr>
        <w:t>12.1</w:t>
      </w:r>
      <w:r>
        <w:rPr>
          <w:rFonts w:ascii="宋体" w:hAnsi="宋体" w:cs="宋体" w:hint="eastAsia"/>
          <w:color w:val="000000" w:themeColor="text1"/>
          <w:sz w:val="24"/>
        </w:rPr>
        <w:tab/>
        <w:t>根据实际情况，确实需变更原合同约定的货物，须提交相关变更清单对照表及其变更的依据，并经双方签订《补充协议》后实施。</w:t>
      </w:r>
    </w:p>
    <w:p w14:paraId="1D1F80EC" w14:textId="77777777" w:rsidR="00211775" w:rsidRDefault="00211775" w:rsidP="00211775">
      <w:pPr>
        <w:tabs>
          <w:tab w:val="left" w:pos="840"/>
        </w:tabs>
        <w:adjustRightInd w:val="0"/>
        <w:spacing w:line="360" w:lineRule="auto"/>
        <w:ind w:left="851" w:hanging="851"/>
        <w:rPr>
          <w:rFonts w:ascii="宋体" w:hAnsi="宋体" w:cs="宋体"/>
          <w:color w:val="000000" w:themeColor="text1"/>
          <w:sz w:val="24"/>
        </w:rPr>
      </w:pPr>
      <w:r>
        <w:rPr>
          <w:rFonts w:ascii="宋体" w:hAnsi="宋体" w:cs="宋体" w:hint="eastAsia"/>
          <w:color w:val="000000" w:themeColor="text1"/>
          <w:sz w:val="24"/>
        </w:rPr>
        <w:t>12.2</w:t>
      </w:r>
      <w:r>
        <w:rPr>
          <w:rFonts w:ascii="宋体" w:hAnsi="宋体" w:cs="宋体" w:hint="eastAsia"/>
          <w:color w:val="000000" w:themeColor="text1"/>
          <w:sz w:val="24"/>
        </w:rPr>
        <w:tab/>
        <w:t>无论乙方是按原合同要求提供的货物，还是根据现场实际情况变更后提供的货物，乙方都不能免除对上述货物应承担的责任。</w:t>
      </w:r>
    </w:p>
    <w:p w14:paraId="5CA19DCC" w14:textId="77777777" w:rsidR="00211775" w:rsidRDefault="00211775" w:rsidP="00211775">
      <w:pPr>
        <w:tabs>
          <w:tab w:val="left" w:pos="840"/>
        </w:tabs>
        <w:adjustRightInd w:val="0"/>
        <w:spacing w:line="360" w:lineRule="auto"/>
        <w:ind w:left="851" w:hanging="851"/>
        <w:rPr>
          <w:rFonts w:ascii="宋体" w:hAnsi="宋体" w:cs="宋体"/>
          <w:color w:val="000000" w:themeColor="text1"/>
          <w:sz w:val="24"/>
        </w:rPr>
      </w:pPr>
      <w:r>
        <w:rPr>
          <w:rFonts w:ascii="宋体" w:hAnsi="宋体" w:cs="宋体" w:hint="eastAsia"/>
          <w:color w:val="000000" w:themeColor="text1"/>
          <w:sz w:val="24"/>
        </w:rPr>
        <w:t>12.3</w:t>
      </w:r>
      <w:r>
        <w:rPr>
          <w:rFonts w:ascii="宋体" w:hAnsi="宋体" w:cs="宋体" w:hint="eastAsia"/>
          <w:color w:val="000000" w:themeColor="text1"/>
          <w:sz w:val="24"/>
        </w:rPr>
        <w:tab/>
        <w:t>如果由于甲方的原因造成乙方交付或安装工期延长，乙方应作为合同价内的风险因素，</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因此向甲方索赔。</w:t>
      </w:r>
    </w:p>
    <w:p w14:paraId="3F2F8090" w14:textId="77777777" w:rsidR="00211775" w:rsidRDefault="00211775" w:rsidP="00211775">
      <w:pPr>
        <w:pStyle w:val="3"/>
        <w:tabs>
          <w:tab w:val="left" w:pos="420"/>
          <w:tab w:val="left" w:pos="824"/>
        </w:tabs>
        <w:spacing w:line="360" w:lineRule="auto"/>
        <w:rPr>
          <w:b/>
          <w:color w:val="000000" w:themeColor="text1"/>
          <w:sz w:val="24"/>
          <w:szCs w:val="24"/>
        </w:rPr>
      </w:pPr>
      <w:bookmarkStart w:id="32" w:name="_Toc279258633"/>
      <w:bookmarkStart w:id="33" w:name="_Toc268090374"/>
      <w:r>
        <w:rPr>
          <w:rFonts w:hint="eastAsia"/>
          <w:b/>
          <w:color w:val="000000" w:themeColor="text1"/>
          <w:sz w:val="24"/>
          <w:szCs w:val="24"/>
        </w:rPr>
        <w:t>13.</w:t>
      </w:r>
      <w:r>
        <w:rPr>
          <w:rFonts w:hint="eastAsia"/>
          <w:b/>
          <w:color w:val="000000" w:themeColor="text1"/>
          <w:sz w:val="24"/>
          <w:szCs w:val="24"/>
        </w:rPr>
        <w:tab/>
      </w:r>
      <w:r>
        <w:rPr>
          <w:rFonts w:hint="eastAsia"/>
          <w:b/>
          <w:color w:val="000000" w:themeColor="text1"/>
          <w:sz w:val="24"/>
          <w:szCs w:val="24"/>
        </w:rPr>
        <w:tab/>
        <w:t>合同生效、失效和终止</w:t>
      </w:r>
      <w:bookmarkEnd w:id="32"/>
      <w:bookmarkEnd w:id="33"/>
    </w:p>
    <w:p w14:paraId="1C63EBE8"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13.1</w:t>
      </w:r>
      <w:r>
        <w:rPr>
          <w:rFonts w:ascii="宋体" w:hAnsi="宋体" w:cs="宋体" w:hint="eastAsia"/>
          <w:color w:val="000000" w:themeColor="text1"/>
          <w:sz w:val="24"/>
        </w:rPr>
        <w:tab/>
        <w:t>本合同经双方法定代表人或其授权代表签字并加盖公章后生效。</w:t>
      </w:r>
    </w:p>
    <w:p w14:paraId="405DE3B8"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13.2</w:t>
      </w:r>
      <w:r>
        <w:rPr>
          <w:rFonts w:ascii="宋体" w:hAnsi="宋体" w:cs="宋体" w:hint="eastAsia"/>
          <w:color w:val="000000" w:themeColor="text1"/>
          <w:sz w:val="24"/>
        </w:rPr>
        <w:tab/>
        <w:t>如果由于不可抗力因素而造成合同终止，甲方应立即以书面形式向乙方</w:t>
      </w:r>
      <w:r>
        <w:rPr>
          <w:rFonts w:ascii="宋体" w:hAnsi="宋体" w:cs="宋体" w:hint="eastAsia"/>
          <w:color w:val="000000" w:themeColor="text1"/>
          <w:sz w:val="24"/>
        </w:rPr>
        <w:lastRenderedPageBreak/>
        <w:t>通告。乙方在收到有关证明后，立即停止货物的制造或采购。对于在收到此证明前乙方所完成的内容，甲方应及时向乙方支付相应金额。双方办理结算手续后，合同宣告失效。</w:t>
      </w:r>
    </w:p>
    <w:p w14:paraId="6CF5EBC6"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13.3</w:t>
      </w:r>
      <w:r>
        <w:rPr>
          <w:rFonts w:ascii="宋体" w:hAnsi="宋体" w:cs="宋体" w:hint="eastAsia"/>
          <w:color w:val="000000" w:themeColor="text1"/>
          <w:sz w:val="24"/>
        </w:rPr>
        <w:tab/>
        <w:t xml:space="preserve"> 因一方原因，合同无法继续履行时，应及时通知对方，办理合同终止协议，违约方应当按11.5条违约金标准赔偿守约方损失。如违约金不足以弥补守约方损失的，违约方应当另行予以赔偿。</w:t>
      </w:r>
    </w:p>
    <w:p w14:paraId="3162F448" w14:textId="77777777" w:rsidR="00211775" w:rsidRDefault="00211775" w:rsidP="00211775">
      <w:pPr>
        <w:tabs>
          <w:tab w:val="left" w:pos="840"/>
        </w:tabs>
        <w:adjustRightInd w:val="0"/>
        <w:spacing w:line="360" w:lineRule="auto"/>
        <w:ind w:left="960" w:hangingChars="400" w:hanging="960"/>
      </w:pPr>
      <w:r>
        <w:rPr>
          <w:rFonts w:ascii="宋体" w:hAnsi="宋体" w:cs="宋体" w:hint="eastAsia"/>
          <w:color w:val="000000" w:themeColor="text1"/>
          <w:sz w:val="24"/>
        </w:rPr>
        <w:t>13.4</w:t>
      </w:r>
      <w:r>
        <w:rPr>
          <w:rFonts w:ascii="宋体" w:hAnsi="宋体" w:cs="宋体" w:hint="eastAsia"/>
          <w:color w:val="000000" w:themeColor="text1"/>
          <w:sz w:val="24"/>
        </w:rPr>
        <w:tab/>
        <w:t xml:space="preserve"> 如果合同中的任一方严重违反合同条款，则另一方可终止合同，并及时通知对方。</w:t>
      </w:r>
    </w:p>
    <w:p w14:paraId="3C42309E" w14:textId="77777777" w:rsidR="00211775" w:rsidRDefault="00211775" w:rsidP="00211775">
      <w:pPr>
        <w:pStyle w:val="3"/>
        <w:tabs>
          <w:tab w:val="left" w:pos="420"/>
          <w:tab w:val="left" w:pos="824"/>
        </w:tabs>
        <w:spacing w:line="360" w:lineRule="auto"/>
        <w:rPr>
          <w:b/>
          <w:color w:val="000000" w:themeColor="text1"/>
          <w:sz w:val="24"/>
          <w:szCs w:val="24"/>
        </w:rPr>
      </w:pPr>
      <w:bookmarkStart w:id="34" w:name="_Toc268090370"/>
      <w:bookmarkStart w:id="35" w:name="_Toc279258629"/>
      <w:r>
        <w:rPr>
          <w:rFonts w:hint="eastAsia"/>
          <w:b/>
          <w:color w:val="000000" w:themeColor="text1"/>
          <w:sz w:val="24"/>
          <w:szCs w:val="24"/>
        </w:rPr>
        <w:t>14.</w:t>
      </w:r>
      <w:r>
        <w:rPr>
          <w:rFonts w:hint="eastAsia"/>
          <w:b/>
          <w:color w:val="000000" w:themeColor="text1"/>
          <w:sz w:val="24"/>
          <w:szCs w:val="24"/>
        </w:rPr>
        <w:tab/>
      </w:r>
      <w:r>
        <w:rPr>
          <w:rFonts w:hint="eastAsia"/>
          <w:b/>
          <w:color w:val="000000" w:themeColor="text1"/>
          <w:sz w:val="24"/>
          <w:szCs w:val="24"/>
        </w:rPr>
        <w:tab/>
        <w:t>不可抗力</w:t>
      </w:r>
      <w:bookmarkEnd w:id="34"/>
      <w:bookmarkEnd w:id="35"/>
    </w:p>
    <w:p w14:paraId="524FFBA8"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14.1</w:t>
      </w:r>
      <w:r>
        <w:rPr>
          <w:rFonts w:ascii="宋体" w:hAnsi="宋体" w:cs="宋体" w:hint="eastAsia"/>
          <w:color w:val="000000" w:themeColor="text1"/>
          <w:sz w:val="24"/>
        </w:rPr>
        <w:tab/>
      </w:r>
      <w:r>
        <w:rPr>
          <w:rFonts w:ascii="宋体" w:hAnsi="宋体" w:cs="宋体" w:hint="eastAsia"/>
          <w:sz w:val="24"/>
        </w:rPr>
        <w:t xml:space="preserve"> “不可抗力”是指在订立本合同时不可预见，在本项目实施过程中不可避免发生并不能克服的自然灾害和社会性突发事件，如地震、海啸、瘟疫、水灾、骚乱、暴动、战争和专用条款约定的其他情形。</w:t>
      </w:r>
      <w:r>
        <w:rPr>
          <w:rFonts w:ascii="宋体" w:hAnsi="宋体" w:cs="宋体" w:hint="eastAsia"/>
          <w:color w:val="000000" w:themeColor="text1"/>
          <w:sz w:val="24"/>
        </w:rPr>
        <w:t>由不可抗力原因造成不能及时供应合同规定的货物时，乙方应立即以书面形式通告甲方，并全力做好补救工作，防止损失因责任原因导致扩大。</w:t>
      </w:r>
    </w:p>
    <w:p w14:paraId="61764933"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14.2</w:t>
      </w:r>
      <w:r>
        <w:rPr>
          <w:rFonts w:ascii="宋体" w:hAnsi="宋体" w:cs="宋体" w:hint="eastAsia"/>
          <w:color w:val="000000" w:themeColor="text1"/>
          <w:sz w:val="24"/>
        </w:rPr>
        <w:tab/>
        <w:t xml:space="preserve"> 在不可抗力事件发生后,双方应努力寻求采取合理的方案履行不受不可抗力影响的其他事项。如不可抗力因素继续存在，致使在合同规定或合同变更后的合同期限仍不能履行完毕，甲方则有权解除合同，双方均互不提出索赔。甲方不承担终止合同的责任，不没收履约保证金；乙方不得扣押预付款，双方在合同解除后30天内结算完毕。</w:t>
      </w:r>
    </w:p>
    <w:p w14:paraId="11E31C52" w14:textId="77777777" w:rsidR="00211775" w:rsidRDefault="00211775" w:rsidP="00211775">
      <w:pPr>
        <w:tabs>
          <w:tab w:val="left" w:pos="840"/>
        </w:tabs>
        <w:adjustRightInd w:val="0"/>
        <w:spacing w:line="360" w:lineRule="auto"/>
        <w:ind w:left="960" w:hangingChars="400" w:hanging="960"/>
      </w:pPr>
      <w:r>
        <w:rPr>
          <w:rFonts w:ascii="宋体" w:hAnsi="宋体" w:cs="宋体" w:hint="eastAsia"/>
          <w:color w:val="000000" w:themeColor="text1"/>
          <w:sz w:val="24"/>
        </w:rPr>
        <w:t>14.3</w:t>
      </w:r>
      <w:r>
        <w:rPr>
          <w:rFonts w:ascii="宋体" w:hAnsi="宋体" w:cs="宋体" w:hint="eastAsia"/>
          <w:color w:val="000000" w:themeColor="text1"/>
          <w:sz w:val="24"/>
        </w:rPr>
        <w:tab/>
        <w:t xml:space="preserve"> 如双方对不可抗力事件的影响估计将延续到30日以上时，双方应</w:t>
      </w:r>
      <w:r>
        <w:rPr>
          <w:rFonts w:cs="宋体" w:hint="eastAsia"/>
          <w:color w:val="000000" w:themeColor="text1"/>
          <w:sz w:val="24"/>
        </w:rPr>
        <w:t>通过</w:t>
      </w:r>
      <w:r>
        <w:rPr>
          <w:rFonts w:ascii="宋体" w:hAnsi="宋体" w:cs="宋体" w:hint="eastAsia"/>
          <w:color w:val="000000" w:themeColor="text1"/>
          <w:sz w:val="24"/>
        </w:rPr>
        <w:t>友好协商解决本合同的执行问题（包括交货、安装、试运行和验收等问题）。</w:t>
      </w:r>
    </w:p>
    <w:p w14:paraId="50C233C1" w14:textId="77777777" w:rsidR="00211775" w:rsidRDefault="00211775" w:rsidP="00211775">
      <w:pPr>
        <w:pStyle w:val="3"/>
        <w:tabs>
          <w:tab w:val="left" w:pos="420"/>
          <w:tab w:val="left" w:pos="824"/>
        </w:tabs>
        <w:spacing w:line="360" w:lineRule="auto"/>
        <w:rPr>
          <w:b/>
          <w:color w:val="000000" w:themeColor="text1"/>
          <w:sz w:val="24"/>
          <w:szCs w:val="24"/>
        </w:rPr>
      </w:pPr>
      <w:bookmarkStart w:id="36" w:name="_Toc279258630"/>
      <w:bookmarkStart w:id="37" w:name="_Toc268090371"/>
      <w:r>
        <w:rPr>
          <w:rFonts w:hint="eastAsia"/>
          <w:b/>
          <w:color w:val="000000" w:themeColor="text1"/>
          <w:sz w:val="24"/>
          <w:szCs w:val="24"/>
        </w:rPr>
        <w:t>15.</w:t>
      </w:r>
      <w:r>
        <w:rPr>
          <w:rFonts w:hint="eastAsia"/>
          <w:b/>
          <w:color w:val="000000" w:themeColor="text1"/>
          <w:sz w:val="24"/>
          <w:szCs w:val="24"/>
        </w:rPr>
        <w:tab/>
      </w:r>
      <w:bookmarkEnd w:id="36"/>
      <w:bookmarkEnd w:id="37"/>
      <w:r>
        <w:rPr>
          <w:rFonts w:hint="eastAsia"/>
          <w:b/>
          <w:color w:val="000000" w:themeColor="text1"/>
          <w:sz w:val="24"/>
          <w:szCs w:val="24"/>
        </w:rPr>
        <w:t>争议处理</w:t>
      </w:r>
    </w:p>
    <w:p w14:paraId="45485545"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15.1    凡与本协议有关而引起的一切争议，甲乙双方应首先通过友好协商解决，如经协商后仍不能达成协议时，任何一方可以向</w:t>
      </w:r>
      <w:r>
        <w:rPr>
          <w:rFonts w:ascii="宋体" w:hAnsi="宋体" w:cs="宋体" w:hint="eastAsia"/>
          <w:color w:val="000000" w:themeColor="text1"/>
          <w:sz w:val="24"/>
          <w:u w:val="single"/>
        </w:rPr>
        <w:t>广州市白云区法院</w:t>
      </w:r>
      <w:r>
        <w:rPr>
          <w:rFonts w:ascii="宋体" w:hAnsi="宋体" w:cs="宋体" w:hint="eastAsia"/>
          <w:color w:val="000000" w:themeColor="text1"/>
          <w:sz w:val="24"/>
        </w:rPr>
        <w:t>提起诉讼。</w:t>
      </w:r>
    </w:p>
    <w:p w14:paraId="02FC0FF6"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15.2</w:t>
      </w:r>
      <w:r>
        <w:rPr>
          <w:rFonts w:ascii="宋体" w:hAnsi="宋体" w:cs="宋体" w:hint="eastAsia"/>
          <w:color w:val="000000" w:themeColor="text1"/>
          <w:sz w:val="24"/>
        </w:rPr>
        <w:tab/>
        <w:t xml:space="preserve"> 在进行法院审理期间，除提交法院审理的事项外，协议其他部分仍应继续履行。</w:t>
      </w:r>
    </w:p>
    <w:p w14:paraId="1AFD0651"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15.3</w:t>
      </w:r>
      <w:r>
        <w:rPr>
          <w:rFonts w:ascii="宋体" w:hAnsi="宋体" w:cs="宋体" w:hint="eastAsia"/>
          <w:color w:val="000000" w:themeColor="text1"/>
          <w:sz w:val="24"/>
        </w:rPr>
        <w:tab/>
        <w:t xml:space="preserve"> 本协议按照中华人民共和国的法律进行解释。</w:t>
      </w:r>
    </w:p>
    <w:p w14:paraId="77E822DF" w14:textId="77777777" w:rsidR="00211775" w:rsidRDefault="00211775" w:rsidP="00211775">
      <w:pPr>
        <w:pStyle w:val="3"/>
        <w:tabs>
          <w:tab w:val="left" w:pos="420"/>
          <w:tab w:val="left" w:pos="824"/>
        </w:tabs>
        <w:spacing w:line="360" w:lineRule="auto"/>
        <w:rPr>
          <w:b/>
          <w:color w:val="000000" w:themeColor="text1"/>
          <w:sz w:val="24"/>
          <w:szCs w:val="24"/>
        </w:rPr>
      </w:pPr>
      <w:bookmarkStart w:id="38" w:name="_Toc279258634"/>
      <w:bookmarkStart w:id="39" w:name="_Toc268090375"/>
      <w:r>
        <w:rPr>
          <w:rFonts w:hint="eastAsia"/>
          <w:b/>
          <w:color w:val="000000" w:themeColor="text1"/>
          <w:sz w:val="24"/>
          <w:szCs w:val="24"/>
        </w:rPr>
        <w:lastRenderedPageBreak/>
        <w:t xml:space="preserve">16.   </w:t>
      </w:r>
      <w:r>
        <w:rPr>
          <w:rFonts w:hint="eastAsia"/>
          <w:b/>
          <w:color w:val="000000" w:themeColor="text1"/>
          <w:sz w:val="24"/>
          <w:szCs w:val="24"/>
        </w:rPr>
        <w:tab/>
        <w:t>其它</w:t>
      </w:r>
      <w:bookmarkEnd w:id="38"/>
      <w:bookmarkEnd w:id="39"/>
    </w:p>
    <w:p w14:paraId="1F8EC6DD"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16.1</w:t>
      </w:r>
      <w:r>
        <w:rPr>
          <w:rFonts w:ascii="宋体" w:hAnsi="宋体" w:cs="宋体" w:hint="eastAsia"/>
          <w:color w:val="000000" w:themeColor="text1"/>
          <w:sz w:val="24"/>
        </w:rPr>
        <w:tab/>
        <w:t xml:space="preserve"> 本合同之所有附件均为合同的有效组成部分，与本合同具有同样法律效力。</w:t>
      </w:r>
    </w:p>
    <w:p w14:paraId="436FDDE2" w14:textId="77777777" w:rsidR="00211775" w:rsidRDefault="00211775" w:rsidP="00211775">
      <w:pPr>
        <w:tabs>
          <w:tab w:val="left" w:pos="840"/>
        </w:tabs>
        <w:adjustRightInd w:val="0"/>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16.2</w:t>
      </w:r>
      <w:r>
        <w:rPr>
          <w:rFonts w:ascii="宋体" w:hAnsi="宋体" w:cs="宋体" w:hint="eastAsia"/>
          <w:color w:val="000000" w:themeColor="text1"/>
          <w:sz w:val="24"/>
        </w:rPr>
        <w:tab/>
        <w:t xml:space="preserve"> 在执行本合同的过程中，所有经双方签署确认的文件（包括会议纪要、补充协议、设计变更文件）即成为本合同的有效组成部分，其生效日期为双方签字盖章之日期。</w:t>
      </w:r>
    </w:p>
    <w:p w14:paraId="359FF986" w14:textId="77777777" w:rsidR="00211775" w:rsidRDefault="00211775" w:rsidP="00211775">
      <w:pPr>
        <w:rPr>
          <w:rFonts w:ascii="宋体" w:hAnsi="宋体" w:cs="宋体"/>
          <w:color w:val="000000" w:themeColor="text1"/>
          <w:sz w:val="24"/>
        </w:rPr>
      </w:pPr>
      <w:r>
        <w:rPr>
          <w:rFonts w:ascii="宋体" w:hAnsi="宋体" w:cs="宋体" w:hint="eastAsia"/>
          <w:color w:val="000000" w:themeColor="text1"/>
          <w:sz w:val="24"/>
        </w:rPr>
        <w:t>16.3    本合同共</w:t>
      </w:r>
      <w:r>
        <w:rPr>
          <w:rFonts w:ascii="宋体" w:hAnsi="宋体" w:cs="宋体" w:hint="eastAsia"/>
          <w:color w:val="000000" w:themeColor="text1"/>
          <w:sz w:val="24"/>
          <w:u w:val="single"/>
        </w:rPr>
        <w:t>肆</w:t>
      </w:r>
      <w:r>
        <w:rPr>
          <w:rFonts w:ascii="宋体" w:hAnsi="宋体" w:cs="宋体" w:hint="eastAsia"/>
          <w:color w:val="000000" w:themeColor="text1"/>
          <w:sz w:val="24"/>
        </w:rPr>
        <w:t>份，甲方持</w:t>
      </w:r>
      <w:r>
        <w:rPr>
          <w:rFonts w:ascii="宋体" w:hAnsi="宋体" w:cs="宋体" w:hint="eastAsia"/>
          <w:color w:val="000000" w:themeColor="text1"/>
          <w:sz w:val="24"/>
          <w:u w:val="single"/>
        </w:rPr>
        <w:t>贰</w:t>
      </w:r>
      <w:r>
        <w:rPr>
          <w:rFonts w:ascii="宋体" w:hAnsi="宋体" w:cs="宋体" w:hint="eastAsia"/>
          <w:color w:val="000000" w:themeColor="text1"/>
          <w:sz w:val="24"/>
        </w:rPr>
        <w:t>份，乙方持</w:t>
      </w:r>
      <w:r>
        <w:rPr>
          <w:rFonts w:ascii="宋体" w:hAnsi="宋体" w:cs="宋体" w:hint="eastAsia"/>
          <w:color w:val="000000" w:themeColor="text1"/>
          <w:sz w:val="24"/>
          <w:u w:val="single"/>
        </w:rPr>
        <w:t>贰</w:t>
      </w:r>
      <w:r>
        <w:rPr>
          <w:rFonts w:ascii="宋体" w:hAnsi="宋体" w:cs="宋体" w:hint="eastAsia"/>
          <w:color w:val="000000" w:themeColor="text1"/>
          <w:sz w:val="24"/>
        </w:rPr>
        <w:t>份</w:t>
      </w:r>
    </w:p>
    <w:p w14:paraId="55345C06" w14:textId="77777777" w:rsidR="00211775" w:rsidRDefault="00211775" w:rsidP="00211775"/>
    <w:p w14:paraId="54BB43EB" w14:textId="77777777" w:rsidR="00211775" w:rsidRDefault="00211775" w:rsidP="00211775">
      <w:pPr>
        <w:spacing w:line="360" w:lineRule="auto"/>
        <w:jc w:val="center"/>
        <w:outlineLvl w:val="0"/>
        <w:rPr>
          <w:rFonts w:ascii="宋体" w:hAnsi="宋体" w:cs="宋体"/>
          <w:b/>
          <w:color w:val="000000" w:themeColor="text1"/>
          <w:sz w:val="24"/>
        </w:rPr>
      </w:pPr>
      <w:r>
        <w:rPr>
          <w:rFonts w:hAnsi="宋体" w:cs="宋体" w:hint="eastAsia"/>
          <w:b/>
          <w:bCs/>
          <w:color w:val="000000" w:themeColor="text1"/>
          <w:sz w:val="28"/>
          <w:szCs w:val="28"/>
        </w:rPr>
        <w:t>第二部分</w:t>
      </w:r>
      <w:r>
        <w:rPr>
          <w:rFonts w:hAnsi="宋体" w:cs="宋体" w:hint="eastAsia"/>
          <w:b/>
          <w:bCs/>
          <w:color w:val="000000" w:themeColor="text1"/>
          <w:sz w:val="28"/>
          <w:szCs w:val="28"/>
        </w:rPr>
        <w:t xml:space="preserve">  </w:t>
      </w:r>
      <w:r>
        <w:rPr>
          <w:rFonts w:hAnsi="宋体" w:cs="宋体" w:hint="eastAsia"/>
          <w:b/>
          <w:bCs/>
          <w:color w:val="000000" w:themeColor="text1"/>
          <w:sz w:val="28"/>
          <w:szCs w:val="28"/>
        </w:rPr>
        <w:t>合同专项条款</w:t>
      </w:r>
    </w:p>
    <w:p w14:paraId="2F29843C" w14:textId="77777777" w:rsidR="00211775" w:rsidRDefault="00211775" w:rsidP="00211775">
      <w:pPr>
        <w:pStyle w:val="3"/>
        <w:tabs>
          <w:tab w:val="left" w:pos="420"/>
          <w:tab w:val="left" w:pos="824"/>
        </w:tabs>
        <w:spacing w:line="360" w:lineRule="auto"/>
        <w:rPr>
          <w:b/>
          <w:color w:val="000000" w:themeColor="text1"/>
          <w:sz w:val="24"/>
          <w:szCs w:val="24"/>
        </w:rPr>
      </w:pPr>
    </w:p>
    <w:p w14:paraId="66C2C0EB" w14:textId="77777777" w:rsidR="00211775" w:rsidRDefault="00211775" w:rsidP="00211775">
      <w:pPr>
        <w:pStyle w:val="3"/>
        <w:tabs>
          <w:tab w:val="left" w:pos="420"/>
          <w:tab w:val="left" w:pos="824"/>
        </w:tabs>
        <w:spacing w:line="360" w:lineRule="auto"/>
        <w:rPr>
          <w:b/>
          <w:color w:val="000000" w:themeColor="text1"/>
          <w:sz w:val="24"/>
          <w:szCs w:val="24"/>
        </w:rPr>
      </w:pPr>
      <w:r>
        <w:rPr>
          <w:rFonts w:hint="eastAsia"/>
          <w:b/>
          <w:color w:val="000000" w:themeColor="text1"/>
          <w:sz w:val="24"/>
          <w:szCs w:val="24"/>
        </w:rPr>
        <w:t>17.</w:t>
      </w:r>
      <w:r>
        <w:rPr>
          <w:rFonts w:hint="eastAsia"/>
          <w:b/>
          <w:color w:val="000000" w:themeColor="text1"/>
          <w:sz w:val="24"/>
          <w:szCs w:val="24"/>
        </w:rPr>
        <w:tab/>
      </w:r>
      <w:r>
        <w:rPr>
          <w:rFonts w:hint="eastAsia"/>
          <w:b/>
          <w:color w:val="000000" w:themeColor="text1"/>
          <w:sz w:val="24"/>
          <w:szCs w:val="24"/>
        </w:rPr>
        <w:tab/>
        <w:t>合同标的</w:t>
      </w:r>
      <w:bookmarkEnd w:id="18"/>
      <w:bookmarkEnd w:id="19"/>
    </w:p>
    <w:p w14:paraId="586FF061" w14:textId="786682D0" w:rsidR="00211775" w:rsidRPr="00294A73" w:rsidRDefault="00211775" w:rsidP="00294A73">
      <w:pPr>
        <w:tabs>
          <w:tab w:val="left" w:pos="1788"/>
          <w:tab w:val="left" w:pos="3468"/>
          <w:tab w:val="left" w:pos="5148"/>
          <w:tab w:val="left" w:pos="6618"/>
          <w:tab w:val="left" w:pos="7563"/>
        </w:tabs>
        <w:adjustRightInd w:val="0"/>
        <w:spacing w:line="360" w:lineRule="auto"/>
        <w:ind w:leftChars="-1" w:left="941" w:hangingChars="393" w:hanging="943"/>
        <w:rPr>
          <w:rFonts w:ascii="宋体" w:hAnsi="宋体" w:cs="宋体"/>
          <w:b/>
          <w:bCs/>
          <w:color w:val="000000" w:themeColor="text1"/>
          <w:sz w:val="24"/>
          <w:u w:val="single"/>
        </w:rPr>
      </w:pPr>
      <w:r>
        <w:rPr>
          <w:rFonts w:ascii="宋体" w:hAnsi="宋体" w:cs="宋体" w:hint="eastAsia"/>
          <w:color w:val="000000" w:themeColor="text1"/>
          <w:sz w:val="24"/>
        </w:rPr>
        <w:t>17.1   本合同标的为</w:t>
      </w:r>
      <w:r>
        <w:rPr>
          <w:rFonts w:ascii="宋体" w:hAnsi="宋体" w:cs="宋体" w:hint="eastAsia"/>
          <w:b/>
          <w:bCs/>
          <w:color w:val="000000" w:themeColor="text1"/>
          <w:sz w:val="24"/>
          <w:u w:val="single"/>
        </w:rPr>
        <w:t xml:space="preserve"> </w:t>
      </w:r>
      <w:r w:rsidR="00294A73" w:rsidRPr="00294A73">
        <w:rPr>
          <w:rFonts w:ascii="宋体" w:hAnsi="宋体" w:cs="宋体" w:hint="eastAsia"/>
          <w:b/>
          <w:bCs/>
          <w:color w:val="000000" w:themeColor="text1"/>
          <w:sz w:val="24"/>
          <w:u w:val="single"/>
        </w:rPr>
        <w:t>停车场电梯（直梯、扶梯）配件更换及维修项目</w:t>
      </w:r>
      <w:r>
        <w:rPr>
          <w:rFonts w:ascii="宋体" w:hAnsi="宋体" w:cs="宋体" w:hint="eastAsia"/>
          <w:color w:val="000000" w:themeColor="text1"/>
          <w:sz w:val="24"/>
        </w:rPr>
        <w:t>，货物清单如下：</w:t>
      </w:r>
      <w:r>
        <w:rPr>
          <w:rFonts w:ascii="宋体" w:hAnsi="宋体" w:cs="宋体" w:hint="eastAsia"/>
          <w:b/>
          <w:bCs/>
          <w:color w:val="000000" w:themeColor="text1"/>
          <w:sz w:val="24"/>
        </w:rPr>
        <w:t>【根据实际填写】</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581"/>
        <w:gridCol w:w="3123"/>
        <w:gridCol w:w="1276"/>
        <w:gridCol w:w="1134"/>
        <w:gridCol w:w="1109"/>
        <w:gridCol w:w="1441"/>
      </w:tblGrid>
      <w:tr w:rsidR="00294A73" w:rsidRPr="00294A73" w14:paraId="3B63B710" w14:textId="16EF4697" w:rsidTr="00294A73">
        <w:trPr>
          <w:trHeight w:val="462"/>
          <w:jc w:val="center"/>
        </w:trPr>
        <w:tc>
          <w:tcPr>
            <w:tcW w:w="10342" w:type="dxa"/>
            <w:gridSpan w:val="7"/>
            <w:shd w:val="clear" w:color="auto" w:fill="auto"/>
            <w:vAlign w:val="center"/>
          </w:tcPr>
          <w:p w14:paraId="7473D9B5" w14:textId="7F0646C6" w:rsidR="00294A73" w:rsidRPr="00294A73" w:rsidRDefault="00294A73" w:rsidP="00294A73">
            <w:pPr>
              <w:autoSpaceDE w:val="0"/>
              <w:autoSpaceDN w:val="0"/>
              <w:adjustRightInd w:val="0"/>
              <w:jc w:val="center"/>
              <w:rPr>
                <w:rFonts w:ascii="宋体" w:hAnsi="宋体"/>
                <w:b/>
                <w:color w:val="000000"/>
                <w:kern w:val="0"/>
                <w:sz w:val="24"/>
              </w:rPr>
            </w:pPr>
            <w:r w:rsidRPr="00294A73">
              <w:rPr>
                <w:rFonts w:ascii="宋体" w:hAnsi="宋体" w:hint="eastAsia"/>
                <w:b/>
                <w:color w:val="000000"/>
                <w:kern w:val="0"/>
                <w:sz w:val="24"/>
              </w:rPr>
              <w:t>P3、P8停车楼电梯（直梯、扶梯）配件更换及维修项目</w:t>
            </w:r>
          </w:p>
        </w:tc>
      </w:tr>
      <w:tr w:rsidR="00294A73" w:rsidRPr="00294A73" w14:paraId="4A1CAA8F" w14:textId="1B73E034" w:rsidTr="00294A73">
        <w:trPr>
          <w:trHeight w:val="462"/>
          <w:jc w:val="center"/>
        </w:trPr>
        <w:tc>
          <w:tcPr>
            <w:tcW w:w="678" w:type="dxa"/>
            <w:shd w:val="clear" w:color="auto" w:fill="auto"/>
            <w:vAlign w:val="center"/>
          </w:tcPr>
          <w:p w14:paraId="5C72885A" w14:textId="77777777" w:rsidR="00294A73" w:rsidRPr="00294A73" w:rsidRDefault="00294A73" w:rsidP="00294A73">
            <w:pPr>
              <w:autoSpaceDE w:val="0"/>
              <w:autoSpaceDN w:val="0"/>
              <w:adjustRightInd w:val="0"/>
              <w:jc w:val="center"/>
              <w:rPr>
                <w:rFonts w:ascii="宋体" w:hAnsi="宋体"/>
                <w:b/>
                <w:color w:val="000000"/>
                <w:kern w:val="0"/>
                <w:sz w:val="24"/>
              </w:rPr>
            </w:pPr>
            <w:r w:rsidRPr="00294A73">
              <w:rPr>
                <w:rFonts w:asciiTheme="minorEastAsia" w:eastAsiaTheme="minorEastAsia" w:hAnsiTheme="minorEastAsia" w:cstheme="minorEastAsia" w:hint="eastAsia"/>
                <w:b/>
                <w:color w:val="000000"/>
                <w:kern w:val="0"/>
                <w:sz w:val="24"/>
                <w:lang w:bidi="ar"/>
              </w:rPr>
              <w:t>序号</w:t>
            </w:r>
          </w:p>
        </w:tc>
        <w:tc>
          <w:tcPr>
            <w:tcW w:w="1581" w:type="dxa"/>
            <w:shd w:val="clear" w:color="auto" w:fill="auto"/>
            <w:vAlign w:val="center"/>
          </w:tcPr>
          <w:p w14:paraId="30E5BCBD" w14:textId="77777777" w:rsidR="00294A73" w:rsidRPr="00294A73" w:rsidRDefault="00294A73" w:rsidP="00294A73">
            <w:pPr>
              <w:autoSpaceDE w:val="0"/>
              <w:autoSpaceDN w:val="0"/>
              <w:adjustRightInd w:val="0"/>
              <w:jc w:val="center"/>
              <w:rPr>
                <w:rFonts w:ascii="宋体" w:hAnsi="宋体"/>
                <w:b/>
                <w:color w:val="000000"/>
                <w:sz w:val="24"/>
              </w:rPr>
            </w:pPr>
            <w:r w:rsidRPr="00294A73">
              <w:rPr>
                <w:rFonts w:asciiTheme="minorEastAsia" w:eastAsiaTheme="minorEastAsia" w:hAnsiTheme="minorEastAsia" w:cstheme="minorEastAsia" w:hint="eastAsia"/>
                <w:b/>
                <w:color w:val="000000"/>
                <w:kern w:val="0"/>
                <w:sz w:val="24"/>
                <w:lang w:bidi="ar"/>
              </w:rPr>
              <w:t>设备名称</w:t>
            </w:r>
          </w:p>
        </w:tc>
        <w:tc>
          <w:tcPr>
            <w:tcW w:w="3123" w:type="dxa"/>
            <w:shd w:val="clear" w:color="auto" w:fill="auto"/>
            <w:vAlign w:val="center"/>
          </w:tcPr>
          <w:p w14:paraId="7886628B" w14:textId="77777777" w:rsidR="00294A73" w:rsidRPr="00294A73" w:rsidRDefault="00294A73" w:rsidP="00294A73">
            <w:pPr>
              <w:autoSpaceDE w:val="0"/>
              <w:autoSpaceDN w:val="0"/>
              <w:adjustRightInd w:val="0"/>
              <w:jc w:val="center"/>
              <w:rPr>
                <w:rFonts w:ascii="宋体" w:hAnsi="宋体"/>
                <w:b/>
                <w:color w:val="000000"/>
                <w:sz w:val="24"/>
              </w:rPr>
            </w:pPr>
            <w:r w:rsidRPr="00294A73">
              <w:rPr>
                <w:rFonts w:asciiTheme="minorEastAsia" w:eastAsiaTheme="minorEastAsia" w:hAnsiTheme="minorEastAsia" w:cstheme="minorEastAsia" w:hint="eastAsia"/>
                <w:b/>
                <w:color w:val="000000"/>
                <w:kern w:val="0"/>
                <w:sz w:val="24"/>
                <w:lang w:bidi="ar"/>
              </w:rPr>
              <w:t>物料名称</w:t>
            </w:r>
          </w:p>
        </w:tc>
        <w:tc>
          <w:tcPr>
            <w:tcW w:w="1276" w:type="dxa"/>
            <w:vAlign w:val="center"/>
          </w:tcPr>
          <w:p w14:paraId="567F5E10" w14:textId="77777777" w:rsidR="00294A73" w:rsidRPr="00294A73" w:rsidRDefault="00294A73" w:rsidP="00294A73">
            <w:pPr>
              <w:autoSpaceDE w:val="0"/>
              <w:autoSpaceDN w:val="0"/>
              <w:adjustRightInd w:val="0"/>
              <w:jc w:val="center"/>
              <w:rPr>
                <w:rFonts w:ascii="宋体" w:hAnsi="宋体"/>
                <w:b/>
                <w:color w:val="000000"/>
                <w:sz w:val="24"/>
              </w:rPr>
            </w:pPr>
            <w:r w:rsidRPr="00294A73">
              <w:rPr>
                <w:rFonts w:ascii="宋体" w:hAnsi="宋体" w:hint="eastAsia"/>
                <w:b/>
                <w:color w:val="000000"/>
                <w:kern w:val="0"/>
                <w:sz w:val="24"/>
              </w:rPr>
              <w:t>数量</w:t>
            </w:r>
          </w:p>
        </w:tc>
        <w:tc>
          <w:tcPr>
            <w:tcW w:w="1134" w:type="dxa"/>
            <w:vAlign w:val="center"/>
          </w:tcPr>
          <w:p w14:paraId="6F48777B" w14:textId="77777777" w:rsidR="00294A73" w:rsidRPr="00294A73" w:rsidRDefault="00294A73" w:rsidP="00294A73">
            <w:pPr>
              <w:autoSpaceDE w:val="0"/>
              <w:autoSpaceDN w:val="0"/>
              <w:adjustRightInd w:val="0"/>
              <w:jc w:val="center"/>
              <w:rPr>
                <w:rFonts w:ascii="宋体" w:hAnsi="宋体"/>
                <w:b/>
                <w:color w:val="000000"/>
                <w:sz w:val="24"/>
              </w:rPr>
            </w:pPr>
            <w:r w:rsidRPr="00294A73">
              <w:rPr>
                <w:rFonts w:ascii="宋体" w:hAnsi="宋体" w:hint="eastAsia"/>
                <w:b/>
                <w:color w:val="000000"/>
                <w:kern w:val="0"/>
                <w:sz w:val="24"/>
              </w:rPr>
              <w:t>单位</w:t>
            </w:r>
          </w:p>
        </w:tc>
        <w:tc>
          <w:tcPr>
            <w:tcW w:w="1109" w:type="dxa"/>
            <w:tcBorders>
              <w:top w:val="single" w:sz="4" w:space="0" w:color="auto"/>
              <w:left w:val="single" w:sz="4" w:space="0" w:color="auto"/>
              <w:bottom w:val="single" w:sz="4" w:space="0" w:color="auto"/>
              <w:right w:val="single" w:sz="4" w:space="0" w:color="auto"/>
            </w:tcBorders>
            <w:vAlign w:val="center"/>
          </w:tcPr>
          <w:p w14:paraId="75B4EE53" w14:textId="68C3827F" w:rsidR="00294A73" w:rsidRPr="00294A73" w:rsidRDefault="00294A73" w:rsidP="00294A73">
            <w:pPr>
              <w:autoSpaceDE w:val="0"/>
              <w:autoSpaceDN w:val="0"/>
              <w:adjustRightInd w:val="0"/>
              <w:jc w:val="center"/>
              <w:rPr>
                <w:rFonts w:ascii="宋体" w:hAnsi="宋体"/>
                <w:b/>
                <w:color w:val="000000"/>
                <w:kern w:val="0"/>
                <w:sz w:val="24"/>
              </w:rPr>
            </w:pPr>
            <w:r w:rsidRPr="00294A73">
              <w:rPr>
                <w:rFonts w:ascii="宋体" w:hAnsi="宋体" w:cs="宋体" w:hint="eastAsia"/>
                <w:b/>
                <w:bCs/>
                <w:color w:val="000000" w:themeColor="text1"/>
                <w:kern w:val="0"/>
                <w:sz w:val="24"/>
              </w:rPr>
              <w:t>单价(元)</w:t>
            </w:r>
          </w:p>
        </w:tc>
        <w:tc>
          <w:tcPr>
            <w:tcW w:w="1441" w:type="dxa"/>
            <w:tcBorders>
              <w:top w:val="single" w:sz="4" w:space="0" w:color="auto"/>
              <w:left w:val="single" w:sz="4" w:space="0" w:color="auto"/>
              <w:bottom w:val="single" w:sz="4" w:space="0" w:color="auto"/>
              <w:right w:val="single" w:sz="4" w:space="0" w:color="auto"/>
            </w:tcBorders>
            <w:vAlign w:val="center"/>
          </w:tcPr>
          <w:p w14:paraId="476CF0A6" w14:textId="2F723D78" w:rsidR="00294A73" w:rsidRPr="00294A73" w:rsidRDefault="00294A73" w:rsidP="00294A73">
            <w:pPr>
              <w:autoSpaceDE w:val="0"/>
              <w:autoSpaceDN w:val="0"/>
              <w:adjustRightInd w:val="0"/>
              <w:jc w:val="center"/>
              <w:rPr>
                <w:rFonts w:ascii="宋体" w:hAnsi="宋体"/>
                <w:b/>
                <w:color w:val="000000"/>
                <w:kern w:val="0"/>
                <w:sz w:val="24"/>
              </w:rPr>
            </w:pPr>
            <w:r w:rsidRPr="00294A73">
              <w:rPr>
                <w:rFonts w:ascii="宋体" w:hAnsi="宋体" w:cs="宋体" w:hint="eastAsia"/>
                <w:b/>
                <w:bCs/>
                <w:color w:val="000000" w:themeColor="text1"/>
                <w:kern w:val="0"/>
                <w:sz w:val="24"/>
              </w:rPr>
              <w:t>备注</w:t>
            </w:r>
          </w:p>
        </w:tc>
      </w:tr>
      <w:tr w:rsidR="00294A73" w:rsidRPr="00294A73" w14:paraId="2D51D0CE" w14:textId="3958EE44" w:rsidTr="00294A73">
        <w:trPr>
          <w:trHeight w:val="713"/>
          <w:jc w:val="center"/>
        </w:trPr>
        <w:tc>
          <w:tcPr>
            <w:tcW w:w="678" w:type="dxa"/>
            <w:shd w:val="clear" w:color="auto" w:fill="auto"/>
            <w:vAlign w:val="center"/>
          </w:tcPr>
          <w:p w14:paraId="48C819F9" w14:textId="77777777" w:rsidR="00294A73" w:rsidRPr="00294A73" w:rsidRDefault="00294A73" w:rsidP="00294A73">
            <w:pPr>
              <w:autoSpaceDE w:val="0"/>
              <w:autoSpaceDN w:val="0"/>
              <w:adjustRightInd w:val="0"/>
              <w:jc w:val="center"/>
              <w:rPr>
                <w:rFonts w:ascii="宋体" w:hAnsi="宋体"/>
                <w:color w:val="000000"/>
                <w:kern w:val="0"/>
                <w:sz w:val="24"/>
              </w:rPr>
            </w:pPr>
            <w:r w:rsidRPr="00294A73">
              <w:rPr>
                <w:rFonts w:asciiTheme="minorEastAsia" w:eastAsiaTheme="minorEastAsia" w:hAnsiTheme="minorEastAsia" w:cstheme="minorEastAsia" w:hint="eastAsia"/>
                <w:color w:val="000000"/>
                <w:kern w:val="0"/>
                <w:sz w:val="24"/>
                <w:lang w:bidi="ar"/>
              </w:rPr>
              <w:t>1</w:t>
            </w:r>
          </w:p>
        </w:tc>
        <w:tc>
          <w:tcPr>
            <w:tcW w:w="1581" w:type="dxa"/>
            <w:vAlign w:val="center"/>
          </w:tcPr>
          <w:p w14:paraId="3F99401F"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color w:val="000000"/>
                <w:kern w:val="0"/>
                <w:sz w:val="24"/>
              </w:rPr>
              <w:t>4台蒂森电梯</w:t>
            </w:r>
          </w:p>
        </w:tc>
        <w:tc>
          <w:tcPr>
            <w:tcW w:w="3123" w:type="dxa"/>
            <w:vAlign w:val="center"/>
          </w:tcPr>
          <w:p w14:paraId="753DB6DB"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cs="微软雅黑" w:hint="eastAsia"/>
                <w:color w:val="333333"/>
                <w:sz w:val="24"/>
              </w:rPr>
              <w:t>蒂森电梯专用钢丝绳</w:t>
            </w:r>
          </w:p>
        </w:tc>
        <w:tc>
          <w:tcPr>
            <w:tcW w:w="1276" w:type="dxa"/>
            <w:vAlign w:val="center"/>
          </w:tcPr>
          <w:p w14:paraId="5B9CE857"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color w:val="000000"/>
                <w:kern w:val="0"/>
                <w:sz w:val="24"/>
              </w:rPr>
              <w:t>1400</w:t>
            </w:r>
          </w:p>
        </w:tc>
        <w:tc>
          <w:tcPr>
            <w:tcW w:w="1134" w:type="dxa"/>
            <w:vAlign w:val="center"/>
          </w:tcPr>
          <w:p w14:paraId="2D8A4A51"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color w:val="000000"/>
                <w:kern w:val="0"/>
                <w:sz w:val="24"/>
              </w:rPr>
              <w:t>米</w:t>
            </w:r>
          </w:p>
        </w:tc>
        <w:tc>
          <w:tcPr>
            <w:tcW w:w="1109" w:type="dxa"/>
            <w:vAlign w:val="center"/>
          </w:tcPr>
          <w:p w14:paraId="4BA8B833" w14:textId="77777777" w:rsidR="00294A73" w:rsidRPr="00294A73" w:rsidRDefault="00294A73" w:rsidP="00294A73">
            <w:pPr>
              <w:autoSpaceDE w:val="0"/>
              <w:autoSpaceDN w:val="0"/>
              <w:adjustRightInd w:val="0"/>
              <w:jc w:val="center"/>
              <w:rPr>
                <w:rFonts w:ascii="宋体" w:hAnsi="宋体"/>
                <w:color w:val="000000"/>
                <w:kern w:val="0"/>
                <w:sz w:val="24"/>
              </w:rPr>
            </w:pPr>
          </w:p>
        </w:tc>
        <w:tc>
          <w:tcPr>
            <w:tcW w:w="1441" w:type="dxa"/>
            <w:vAlign w:val="center"/>
          </w:tcPr>
          <w:p w14:paraId="23B97801" w14:textId="77777777" w:rsidR="00294A73" w:rsidRPr="00294A73" w:rsidRDefault="00294A73" w:rsidP="00294A73">
            <w:pPr>
              <w:autoSpaceDE w:val="0"/>
              <w:autoSpaceDN w:val="0"/>
              <w:adjustRightInd w:val="0"/>
              <w:jc w:val="center"/>
              <w:rPr>
                <w:rFonts w:ascii="宋体" w:hAnsi="宋体"/>
                <w:color w:val="000000"/>
                <w:kern w:val="0"/>
                <w:sz w:val="24"/>
              </w:rPr>
            </w:pPr>
          </w:p>
        </w:tc>
      </w:tr>
      <w:tr w:rsidR="00294A73" w:rsidRPr="00294A73" w14:paraId="01E83828" w14:textId="1D3D74EA" w:rsidTr="00294A73">
        <w:trPr>
          <w:trHeight w:val="462"/>
          <w:jc w:val="center"/>
        </w:trPr>
        <w:tc>
          <w:tcPr>
            <w:tcW w:w="678" w:type="dxa"/>
            <w:shd w:val="clear" w:color="auto" w:fill="auto"/>
            <w:vAlign w:val="center"/>
          </w:tcPr>
          <w:p w14:paraId="36C43E56" w14:textId="77777777" w:rsidR="00294A73" w:rsidRPr="00294A73" w:rsidRDefault="00294A73" w:rsidP="00294A73">
            <w:pPr>
              <w:autoSpaceDE w:val="0"/>
              <w:autoSpaceDN w:val="0"/>
              <w:adjustRightInd w:val="0"/>
              <w:jc w:val="center"/>
              <w:rPr>
                <w:rFonts w:ascii="宋体" w:hAnsi="宋体"/>
                <w:sz w:val="24"/>
              </w:rPr>
            </w:pPr>
            <w:r w:rsidRPr="00294A73">
              <w:rPr>
                <w:rFonts w:asciiTheme="minorEastAsia" w:eastAsiaTheme="minorEastAsia" w:hAnsiTheme="minorEastAsia" w:cstheme="minorEastAsia" w:hint="eastAsia"/>
                <w:color w:val="000000"/>
                <w:kern w:val="0"/>
                <w:sz w:val="24"/>
                <w:lang w:bidi="ar"/>
              </w:rPr>
              <w:t>2</w:t>
            </w:r>
          </w:p>
        </w:tc>
        <w:tc>
          <w:tcPr>
            <w:tcW w:w="1581" w:type="dxa"/>
            <w:vAlign w:val="center"/>
          </w:tcPr>
          <w:p w14:paraId="2198385E"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sz w:val="24"/>
              </w:rPr>
              <w:t>蒂森扶梯</w:t>
            </w:r>
          </w:p>
        </w:tc>
        <w:tc>
          <w:tcPr>
            <w:tcW w:w="3123" w:type="dxa"/>
            <w:vAlign w:val="center"/>
          </w:tcPr>
          <w:p w14:paraId="67B740CB" w14:textId="77777777" w:rsidR="00294A73" w:rsidRPr="00294A73" w:rsidRDefault="00294A73" w:rsidP="00294A73">
            <w:pPr>
              <w:autoSpaceDE w:val="0"/>
              <w:autoSpaceDN w:val="0"/>
              <w:adjustRightInd w:val="0"/>
              <w:jc w:val="center"/>
              <w:rPr>
                <w:rFonts w:ascii="宋体" w:hAnsi="宋体" w:cs="微软雅黑"/>
                <w:color w:val="333333"/>
                <w:sz w:val="24"/>
              </w:rPr>
            </w:pPr>
            <w:r w:rsidRPr="00294A73">
              <w:rPr>
                <w:rFonts w:ascii="宋体" w:hAnsi="宋体" w:cs="宋体" w:hint="eastAsia"/>
                <w:kern w:val="0"/>
                <w:sz w:val="24"/>
              </w:rPr>
              <w:t>扶手带回转链</w:t>
            </w:r>
          </w:p>
        </w:tc>
        <w:tc>
          <w:tcPr>
            <w:tcW w:w="1276" w:type="dxa"/>
            <w:vAlign w:val="center"/>
          </w:tcPr>
          <w:p w14:paraId="7C3D92FE"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color w:val="000000"/>
                <w:kern w:val="0"/>
                <w:sz w:val="24"/>
              </w:rPr>
              <w:t>9</w:t>
            </w:r>
            <w:r w:rsidRPr="00294A73">
              <w:rPr>
                <w:rFonts w:ascii="宋体" w:hAnsi="宋体"/>
                <w:color w:val="000000"/>
                <w:kern w:val="0"/>
                <w:sz w:val="24"/>
              </w:rPr>
              <w:t>2</w:t>
            </w:r>
          </w:p>
        </w:tc>
        <w:tc>
          <w:tcPr>
            <w:tcW w:w="1134" w:type="dxa"/>
            <w:vAlign w:val="center"/>
          </w:tcPr>
          <w:p w14:paraId="613D2603"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color w:val="000000"/>
                <w:kern w:val="0"/>
                <w:sz w:val="24"/>
              </w:rPr>
              <w:t>条</w:t>
            </w:r>
          </w:p>
        </w:tc>
        <w:tc>
          <w:tcPr>
            <w:tcW w:w="1109" w:type="dxa"/>
            <w:vAlign w:val="center"/>
          </w:tcPr>
          <w:p w14:paraId="3DA4EDE5" w14:textId="77777777" w:rsidR="00294A73" w:rsidRPr="00294A73" w:rsidRDefault="00294A73" w:rsidP="00294A73">
            <w:pPr>
              <w:autoSpaceDE w:val="0"/>
              <w:autoSpaceDN w:val="0"/>
              <w:adjustRightInd w:val="0"/>
              <w:jc w:val="center"/>
              <w:rPr>
                <w:rFonts w:ascii="宋体" w:hAnsi="宋体"/>
                <w:color w:val="000000"/>
                <w:kern w:val="0"/>
                <w:sz w:val="24"/>
              </w:rPr>
            </w:pPr>
          </w:p>
        </w:tc>
        <w:tc>
          <w:tcPr>
            <w:tcW w:w="1441" w:type="dxa"/>
            <w:vAlign w:val="center"/>
          </w:tcPr>
          <w:p w14:paraId="59BAF179" w14:textId="77777777" w:rsidR="00294A73" w:rsidRPr="00294A73" w:rsidRDefault="00294A73" w:rsidP="00294A73">
            <w:pPr>
              <w:autoSpaceDE w:val="0"/>
              <w:autoSpaceDN w:val="0"/>
              <w:adjustRightInd w:val="0"/>
              <w:jc w:val="center"/>
              <w:rPr>
                <w:rFonts w:ascii="宋体" w:hAnsi="宋体"/>
                <w:color w:val="000000"/>
                <w:kern w:val="0"/>
                <w:sz w:val="24"/>
              </w:rPr>
            </w:pPr>
          </w:p>
        </w:tc>
      </w:tr>
      <w:tr w:rsidR="00294A73" w:rsidRPr="00294A73" w14:paraId="7B6C5DDD" w14:textId="73CE9F32" w:rsidTr="00294A73">
        <w:trPr>
          <w:trHeight w:val="462"/>
          <w:jc w:val="center"/>
        </w:trPr>
        <w:tc>
          <w:tcPr>
            <w:tcW w:w="678" w:type="dxa"/>
            <w:shd w:val="clear" w:color="auto" w:fill="auto"/>
            <w:vAlign w:val="center"/>
          </w:tcPr>
          <w:p w14:paraId="44BEFBB2" w14:textId="77777777" w:rsidR="00294A73" w:rsidRPr="00294A73" w:rsidRDefault="00294A73" w:rsidP="00294A73">
            <w:pPr>
              <w:autoSpaceDE w:val="0"/>
              <w:autoSpaceDN w:val="0"/>
              <w:adjustRightInd w:val="0"/>
              <w:jc w:val="center"/>
              <w:rPr>
                <w:rFonts w:ascii="宋体" w:hAnsi="宋体"/>
                <w:sz w:val="24"/>
              </w:rPr>
            </w:pPr>
            <w:r w:rsidRPr="00294A73">
              <w:rPr>
                <w:rFonts w:asciiTheme="minorEastAsia" w:eastAsiaTheme="minorEastAsia" w:hAnsiTheme="minorEastAsia" w:cstheme="minorEastAsia" w:hint="eastAsia"/>
                <w:color w:val="000000"/>
                <w:kern w:val="0"/>
                <w:sz w:val="24"/>
                <w:lang w:bidi="ar"/>
              </w:rPr>
              <w:t>3</w:t>
            </w:r>
          </w:p>
        </w:tc>
        <w:tc>
          <w:tcPr>
            <w:tcW w:w="1581" w:type="dxa"/>
            <w:vAlign w:val="center"/>
          </w:tcPr>
          <w:p w14:paraId="6DCAB919"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sz w:val="24"/>
              </w:rPr>
              <w:t>蒂森扶梯</w:t>
            </w:r>
          </w:p>
        </w:tc>
        <w:tc>
          <w:tcPr>
            <w:tcW w:w="3123" w:type="dxa"/>
            <w:vAlign w:val="center"/>
          </w:tcPr>
          <w:p w14:paraId="152BF855" w14:textId="77777777" w:rsidR="00294A73" w:rsidRPr="00294A73" w:rsidRDefault="00294A73" w:rsidP="00294A73">
            <w:pPr>
              <w:autoSpaceDE w:val="0"/>
              <w:autoSpaceDN w:val="0"/>
              <w:adjustRightInd w:val="0"/>
              <w:jc w:val="center"/>
              <w:rPr>
                <w:rFonts w:ascii="宋体" w:hAnsi="宋体" w:cs="微软雅黑"/>
                <w:color w:val="333333"/>
                <w:sz w:val="24"/>
              </w:rPr>
            </w:pPr>
            <w:r w:rsidRPr="00294A73">
              <w:rPr>
                <w:rFonts w:ascii="宋体" w:hAnsi="宋体" w:hint="eastAsia"/>
                <w:sz w:val="24"/>
              </w:rPr>
              <w:t>扶梯带</w:t>
            </w:r>
          </w:p>
        </w:tc>
        <w:tc>
          <w:tcPr>
            <w:tcW w:w="1276" w:type="dxa"/>
            <w:vAlign w:val="center"/>
          </w:tcPr>
          <w:p w14:paraId="52E29F48"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color w:val="000000"/>
                <w:kern w:val="0"/>
                <w:sz w:val="24"/>
              </w:rPr>
              <w:t>380</w:t>
            </w:r>
          </w:p>
        </w:tc>
        <w:tc>
          <w:tcPr>
            <w:tcW w:w="1134" w:type="dxa"/>
            <w:vAlign w:val="center"/>
          </w:tcPr>
          <w:p w14:paraId="5B057528"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color w:val="000000"/>
                <w:kern w:val="0"/>
                <w:sz w:val="24"/>
              </w:rPr>
              <w:t>米</w:t>
            </w:r>
          </w:p>
        </w:tc>
        <w:tc>
          <w:tcPr>
            <w:tcW w:w="1109" w:type="dxa"/>
            <w:vAlign w:val="center"/>
          </w:tcPr>
          <w:p w14:paraId="78B350F2" w14:textId="77777777" w:rsidR="00294A73" w:rsidRPr="00294A73" w:rsidRDefault="00294A73" w:rsidP="00294A73">
            <w:pPr>
              <w:autoSpaceDE w:val="0"/>
              <w:autoSpaceDN w:val="0"/>
              <w:adjustRightInd w:val="0"/>
              <w:jc w:val="center"/>
              <w:rPr>
                <w:rFonts w:ascii="宋体" w:hAnsi="宋体"/>
                <w:color w:val="000000"/>
                <w:kern w:val="0"/>
                <w:sz w:val="24"/>
              </w:rPr>
            </w:pPr>
          </w:p>
        </w:tc>
        <w:tc>
          <w:tcPr>
            <w:tcW w:w="1441" w:type="dxa"/>
            <w:vAlign w:val="center"/>
          </w:tcPr>
          <w:p w14:paraId="58BE451D" w14:textId="77777777" w:rsidR="00294A73" w:rsidRPr="00294A73" w:rsidRDefault="00294A73" w:rsidP="00294A73">
            <w:pPr>
              <w:autoSpaceDE w:val="0"/>
              <w:autoSpaceDN w:val="0"/>
              <w:adjustRightInd w:val="0"/>
              <w:jc w:val="center"/>
              <w:rPr>
                <w:rFonts w:ascii="宋体" w:hAnsi="宋体"/>
                <w:color w:val="000000"/>
                <w:kern w:val="0"/>
                <w:sz w:val="24"/>
              </w:rPr>
            </w:pPr>
          </w:p>
        </w:tc>
      </w:tr>
      <w:tr w:rsidR="00294A73" w:rsidRPr="00294A73" w14:paraId="4A7EAA87" w14:textId="166E3E6F" w:rsidTr="00294A73">
        <w:trPr>
          <w:trHeight w:val="462"/>
          <w:jc w:val="center"/>
        </w:trPr>
        <w:tc>
          <w:tcPr>
            <w:tcW w:w="678" w:type="dxa"/>
            <w:shd w:val="clear" w:color="auto" w:fill="auto"/>
            <w:vAlign w:val="center"/>
          </w:tcPr>
          <w:p w14:paraId="0759DB6E" w14:textId="77777777" w:rsidR="00294A73" w:rsidRPr="00294A73" w:rsidRDefault="00294A73" w:rsidP="00294A73">
            <w:pPr>
              <w:autoSpaceDE w:val="0"/>
              <w:autoSpaceDN w:val="0"/>
              <w:adjustRightInd w:val="0"/>
              <w:jc w:val="center"/>
              <w:rPr>
                <w:rFonts w:ascii="宋体" w:hAnsi="宋体"/>
                <w:sz w:val="24"/>
              </w:rPr>
            </w:pPr>
            <w:r w:rsidRPr="00294A73">
              <w:rPr>
                <w:rFonts w:asciiTheme="minorEastAsia" w:eastAsiaTheme="minorEastAsia" w:hAnsiTheme="minorEastAsia" w:cstheme="minorEastAsia" w:hint="eastAsia"/>
                <w:color w:val="000000"/>
                <w:kern w:val="0"/>
                <w:sz w:val="24"/>
                <w:lang w:bidi="ar"/>
              </w:rPr>
              <w:t>4</w:t>
            </w:r>
          </w:p>
        </w:tc>
        <w:tc>
          <w:tcPr>
            <w:tcW w:w="1581" w:type="dxa"/>
            <w:vAlign w:val="center"/>
          </w:tcPr>
          <w:p w14:paraId="1D43AD0E"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sz w:val="24"/>
              </w:rPr>
              <w:t>3台广日电梯</w:t>
            </w:r>
          </w:p>
        </w:tc>
        <w:tc>
          <w:tcPr>
            <w:tcW w:w="3123" w:type="dxa"/>
            <w:vAlign w:val="center"/>
          </w:tcPr>
          <w:p w14:paraId="4852BE5D" w14:textId="77777777" w:rsidR="00294A73" w:rsidRPr="00294A73" w:rsidRDefault="00294A73" w:rsidP="00294A73">
            <w:pPr>
              <w:autoSpaceDE w:val="0"/>
              <w:autoSpaceDN w:val="0"/>
              <w:adjustRightInd w:val="0"/>
              <w:jc w:val="center"/>
              <w:rPr>
                <w:rFonts w:ascii="宋体" w:hAnsi="宋体" w:cs="微软雅黑"/>
                <w:color w:val="333333"/>
                <w:sz w:val="24"/>
              </w:rPr>
            </w:pPr>
            <w:r w:rsidRPr="00294A73">
              <w:rPr>
                <w:rFonts w:ascii="宋体" w:hAnsi="宋体" w:cs="微软雅黑" w:hint="eastAsia"/>
                <w:color w:val="333333"/>
                <w:sz w:val="24"/>
              </w:rPr>
              <w:t>广日电梯专用钢丝绳</w:t>
            </w:r>
          </w:p>
        </w:tc>
        <w:tc>
          <w:tcPr>
            <w:tcW w:w="1276" w:type="dxa"/>
            <w:vAlign w:val="center"/>
          </w:tcPr>
          <w:p w14:paraId="295DCC2E"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color w:val="000000"/>
                <w:kern w:val="0"/>
                <w:sz w:val="24"/>
              </w:rPr>
              <w:t>7</w:t>
            </w:r>
            <w:r w:rsidRPr="00294A73">
              <w:rPr>
                <w:rFonts w:ascii="宋体" w:hAnsi="宋体"/>
                <w:color w:val="000000"/>
                <w:kern w:val="0"/>
                <w:sz w:val="24"/>
              </w:rPr>
              <w:t>20</w:t>
            </w:r>
          </w:p>
        </w:tc>
        <w:tc>
          <w:tcPr>
            <w:tcW w:w="1134" w:type="dxa"/>
            <w:vAlign w:val="center"/>
          </w:tcPr>
          <w:p w14:paraId="0E6EC4C0" w14:textId="77777777" w:rsidR="00294A73" w:rsidRPr="00294A73" w:rsidRDefault="00294A73" w:rsidP="00294A73">
            <w:pPr>
              <w:autoSpaceDE w:val="0"/>
              <w:autoSpaceDN w:val="0"/>
              <w:adjustRightInd w:val="0"/>
              <w:jc w:val="center"/>
              <w:rPr>
                <w:rFonts w:ascii="宋体" w:hAnsi="宋体"/>
                <w:color w:val="000000"/>
                <w:sz w:val="24"/>
              </w:rPr>
            </w:pPr>
            <w:r w:rsidRPr="00294A73">
              <w:rPr>
                <w:rFonts w:ascii="宋体" w:hAnsi="宋体" w:hint="eastAsia"/>
                <w:color w:val="000000"/>
                <w:kern w:val="0"/>
                <w:sz w:val="24"/>
              </w:rPr>
              <w:t>米</w:t>
            </w:r>
          </w:p>
        </w:tc>
        <w:tc>
          <w:tcPr>
            <w:tcW w:w="1109" w:type="dxa"/>
            <w:vAlign w:val="center"/>
          </w:tcPr>
          <w:p w14:paraId="20E92BAB" w14:textId="77777777" w:rsidR="00294A73" w:rsidRPr="00294A73" w:rsidRDefault="00294A73" w:rsidP="00294A73">
            <w:pPr>
              <w:autoSpaceDE w:val="0"/>
              <w:autoSpaceDN w:val="0"/>
              <w:adjustRightInd w:val="0"/>
              <w:jc w:val="center"/>
              <w:rPr>
                <w:rFonts w:ascii="宋体" w:hAnsi="宋体"/>
                <w:color w:val="000000"/>
                <w:kern w:val="0"/>
                <w:sz w:val="24"/>
              </w:rPr>
            </w:pPr>
          </w:p>
        </w:tc>
        <w:tc>
          <w:tcPr>
            <w:tcW w:w="1441" w:type="dxa"/>
            <w:vAlign w:val="center"/>
          </w:tcPr>
          <w:p w14:paraId="1E5DD416" w14:textId="77777777" w:rsidR="00294A73" w:rsidRPr="00294A73" w:rsidRDefault="00294A73" w:rsidP="00294A73">
            <w:pPr>
              <w:autoSpaceDE w:val="0"/>
              <w:autoSpaceDN w:val="0"/>
              <w:adjustRightInd w:val="0"/>
              <w:jc w:val="center"/>
              <w:rPr>
                <w:rFonts w:ascii="宋体" w:hAnsi="宋体"/>
                <w:color w:val="000000"/>
                <w:kern w:val="0"/>
                <w:sz w:val="24"/>
              </w:rPr>
            </w:pPr>
          </w:p>
        </w:tc>
      </w:tr>
    </w:tbl>
    <w:p w14:paraId="55F5E54F" w14:textId="77777777" w:rsidR="00211775" w:rsidRPr="00211775" w:rsidRDefault="00211775" w:rsidP="00211775">
      <w:pPr>
        <w:pStyle w:val="a9"/>
        <w:ind w:firstLine="480"/>
      </w:pPr>
    </w:p>
    <w:tbl>
      <w:tblPr>
        <w:tblW w:w="9506"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400"/>
        <w:gridCol w:w="881"/>
        <w:gridCol w:w="1594"/>
        <w:gridCol w:w="750"/>
        <w:gridCol w:w="1031"/>
        <w:gridCol w:w="1369"/>
        <w:gridCol w:w="787"/>
      </w:tblGrid>
      <w:tr w:rsidR="00211775" w14:paraId="2D1E896F" w14:textId="77777777" w:rsidTr="00211775">
        <w:trPr>
          <w:trHeight w:val="503"/>
        </w:trPr>
        <w:tc>
          <w:tcPr>
            <w:tcW w:w="9506" w:type="dxa"/>
            <w:gridSpan w:val="8"/>
            <w:tcBorders>
              <w:top w:val="single" w:sz="4" w:space="0" w:color="auto"/>
              <w:left w:val="single" w:sz="4" w:space="0" w:color="auto"/>
              <w:bottom w:val="single" w:sz="4" w:space="0" w:color="auto"/>
              <w:right w:val="single" w:sz="4" w:space="0" w:color="auto"/>
            </w:tcBorders>
            <w:noWrap/>
          </w:tcPr>
          <w:p w14:paraId="6B4ABC16" w14:textId="694D9B86" w:rsidR="00211775" w:rsidRDefault="00211775" w:rsidP="00211775">
            <w:pPr>
              <w:widowControl/>
              <w:spacing w:line="360" w:lineRule="auto"/>
              <w:jc w:val="center"/>
              <w:rPr>
                <w:rFonts w:ascii="宋体" w:hAnsi="宋体" w:cs="宋体"/>
                <w:b/>
                <w:bCs/>
                <w:color w:val="000000" w:themeColor="text1"/>
                <w:kern w:val="0"/>
                <w:sz w:val="24"/>
              </w:rPr>
            </w:pPr>
            <w:r w:rsidRPr="00211775">
              <w:rPr>
                <w:rFonts w:ascii="宋体" w:hAnsi="宋体" w:cs="宋体" w:hint="eastAsia"/>
                <w:b/>
                <w:bCs/>
                <w:color w:val="000000" w:themeColor="text1"/>
                <w:kern w:val="0"/>
                <w:sz w:val="24"/>
              </w:rPr>
              <w:t>P4停车场东西连廊电梯（直梯、手扶梯）配件</w:t>
            </w:r>
            <w:r w:rsidR="00294A73" w:rsidRPr="00294A73">
              <w:rPr>
                <w:rFonts w:ascii="宋体" w:hAnsi="宋体" w:cs="宋体" w:hint="eastAsia"/>
                <w:b/>
                <w:bCs/>
                <w:color w:val="000000" w:themeColor="text1"/>
                <w:kern w:val="0"/>
                <w:sz w:val="24"/>
              </w:rPr>
              <w:t>更换及维修项目</w:t>
            </w:r>
          </w:p>
        </w:tc>
      </w:tr>
      <w:tr w:rsidR="00211775" w14:paraId="71EDD1D0" w14:textId="77777777" w:rsidTr="00211775">
        <w:trPr>
          <w:trHeight w:val="503"/>
        </w:trPr>
        <w:tc>
          <w:tcPr>
            <w:tcW w:w="694" w:type="dxa"/>
            <w:tcBorders>
              <w:top w:val="single" w:sz="4" w:space="0" w:color="auto"/>
              <w:left w:val="single" w:sz="4" w:space="0" w:color="auto"/>
              <w:bottom w:val="single" w:sz="4" w:space="0" w:color="auto"/>
              <w:right w:val="single" w:sz="4" w:space="0" w:color="auto"/>
            </w:tcBorders>
            <w:noWrap/>
          </w:tcPr>
          <w:p w14:paraId="5965A07D" w14:textId="77777777" w:rsidR="00211775" w:rsidRDefault="00211775" w:rsidP="00211775">
            <w:pPr>
              <w:widowControl/>
              <w:spacing w:line="360" w:lineRule="auto"/>
              <w:ind w:rightChars="-11" w:right="-23"/>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2400" w:type="dxa"/>
            <w:tcBorders>
              <w:top w:val="single" w:sz="4" w:space="0" w:color="auto"/>
              <w:left w:val="single" w:sz="4" w:space="0" w:color="auto"/>
              <w:bottom w:val="single" w:sz="4" w:space="0" w:color="auto"/>
              <w:right w:val="single" w:sz="4" w:space="0" w:color="auto"/>
            </w:tcBorders>
            <w:noWrap/>
          </w:tcPr>
          <w:p w14:paraId="2ACAC0CA" w14:textId="77777777" w:rsidR="00211775" w:rsidRDefault="00211775" w:rsidP="00211775">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产品名称</w:t>
            </w:r>
          </w:p>
        </w:tc>
        <w:tc>
          <w:tcPr>
            <w:tcW w:w="881" w:type="dxa"/>
            <w:tcBorders>
              <w:top w:val="single" w:sz="4" w:space="0" w:color="auto"/>
              <w:left w:val="single" w:sz="4" w:space="0" w:color="auto"/>
              <w:bottom w:val="single" w:sz="4" w:space="0" w:color="auto"/>
              <w:right w:val="single" w:sz="4" w:space="0" w:color="auto"/>
            </w:tcBorders>
            <w:noWrap/>
          </w:tcPr>
          <w:p w14:paraId="3F52D602" w14:textId="77777777" w:rsidR="00211775" w:rsidRDefault="00211775" w:rsidP="00211775">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品牌</w:t>
            </w:r>
          </w:p>
        </w:tc>
        <w:tc>
          <w:tcPr>
            <w:tcW w:w="1594" w:type="dxa"/>
            <w:tcBorders>
              <w:top w:val="single" w:sz="4" w:space="0" w:color="auto"/>
              <w:left w:val="single" w:sz="4" w:space="0" w:color="auto"/>
              <w:bottom w:val="single" w:sz="4" w:space="0" w:color="auto"/>
              <w:right w:val="single" w:sz="4" w:space="0" w:color="auto"/>
            </w:tcBorders>
            <w:noWrap/>
          </w:tcPr>
          <w:p w14:paraId="67E8CF49" w14:textId="77777777" w:rsidR="00211775" w:rsidRDefault="00211775" w:rsidP="00211775">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规格</w:t>
            </w:r>
          </w:p>
        </w:tc>
        <w:tc>
          <w:tcPr>
            <w:tcW w:w="750" w:type="dxa"/>
            <w:tcBorders>
              <w:top w:val="single" w:sz="4" w:space="0" w:color="auto"/>
              <w:left w:val="single" w:sz="4" w:space="0" w:color="auto"/>
              <w:bottom w:val="single" w:sz="4" w:space="0" w:color="auto"/>
              <w:right w:val="single" w:sz="4" w:space="0" w:color="auto"/>
            </w:tcBorders>
            <w:noWrap/>
          </w:tcPr>
          <w:p w14:paraId="69650513" w14:textId="77777777" w:rsidR="00211775" w:rsidRDefault="00211775" w:rsidP="00211775">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单位</w:t>
            </w:r>
          </w:p>
        </w:tc>
        <w:tc>
          <w:tcPr>
            <w:tcW w:w="1031" w:type="dxa"/>
            <w:tcBorders>
              <w:top w:val="single" w:sz="4" w:space="0" w:color="auto"/>
              <w:left w:val="single" w:sz="4" w:space="0" w:color="auto"/>
              <w:bottom w:val="single" w:sz="4" w:space="0" w:color="auto"/>
              <w:right w:val="single" w:sz="4" w:space="0" w:color="auto"/>
            </w:tcBorders>
            <w:noWrap/>
          </w:tcPr>
          <w:p w14:paraId="638096C5" w14:textId="77777777" w:rsidR="00211775" w:rsidRDefault="00211775" w:rsidP="00211775">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数量</w:t>
            </w:r>
          </w:p>
        </w:tc>
        <w:tc>
          <w:tcPr>
            <w:tcW w:w="1369" w:type="dxa"/>
            <w:tcBorders>
              <w:top w:val="single" w:sz="4" w:space="0" w:color="auto"/>
              <w:left w:val="single" w:sz="4" w:space="0" w:color="auto"/>
              <w:bottom w:val="single" w:sz="4" w:space="0" w:color="auto"/>
              <w:right w:val="single" w:sz="4" w:space="0" w:color="auto"/>
            </w:tcBorders>
            <w:noWrap/>
          </w:tcPr>
          <w:p w14:paraId="572500D8" w14:textId="77777777" w:rsidR="00211775" w:rsidRDefault="00211775" w:rsidP="00211775">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单价(元)</w:t>
            </w:r>
          </w:p>
        </w:tc>
        <w:tc>
          <w:tcPr>
            <w:tcW w:w="787" w:type="dxa"/>
            <w:tcBorders>
              <w:top w:val="single" w:sz="4" w:space="0" w:color="auto"/>
              <w:left w:val="single" w:sz="4" w:space="0" w:color="auto"/>
              <w:bottom w:val="single" w:sz="4" w:space="0" w:color="auto"/>
              <w:right w:val="single" w:sz="4" w:space="0" w:color="auto"/>
            </w:tcBorders>
            <w:noWrap/>
          </w:tcPr>
          <w:p w14:paraId="419E5348" w14:textId="77777777" w:rsidR="00211775" w:rsidRDefault="00211775" w:rsidP="00211775">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211775" w14:paraId="37718123"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4B96FE8A"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2400" w:type="dxa"/>
            <w:tcBorders>
              <w:top w:val="single" w:sz="4" w:space="0" w:color="auto"/>
              <w:left w:val="single" w:sz="4" w:space="0" w:color="auto"/>
              <w:bottom w:val="single" w:sz="4" w:space="0" w:color="auto"/>
              <w:right w:val="single" w:sz="4" w:space="0" w:color="auto"/>
            </w:tcBorders>
          </w:tcPr>
          <w:p w14:paraId="7AAFD63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扶手带</w:t>
            </w:r>
          </w:p>
        </w:tc>
        <w:tc>
          <w:tcPr>
            <w:tcW w:w="881" w:type="dxa"/>
            <w:tcBorders>
              <w:top w:val="single" w:sz="4" w:space="0" w:color="auto"/>
              <w:left w:val="single" w:sz="4" w:space="0" w:color="auto"/>
              <w:bottom w:val="single" w:sz="4" w:space="0" w:color="auto"/>
              <w:right w:val="single" w:sz="4" w:space="0" w:color="auto"/>
            </w:tcBorders>
            <w:noWrap/>
          </w:tcPr>
          <w:p w14:paraId="46B9CCE7"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60F69A59"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31.07m</w:t>
            </w:r>
          </w:p>
        </w:tc>
        <w:tc>
          <w:tcPr>
            <w:tcW w:w="750" w:type="dxa"/>
            <w:tcBorders>
              <w:top w:val="single" w:sz="4" w:space="0" w:color="auto"/>
              <w:left w:val="single" w:sz="4" w:space="0" w:color="auto"/>
              <w:bottom w:val="single" w:sz="4" w:space="0" w:color="auto"/>
              <w:right w:val="single" w:sz="4" w:space="0" w:color="auto"/>
            </w:tcBorders>
          </w:tcPr>
          <w:p w14:paraId="6F8C3FC4"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米</w:t>
            </w:r>
          </w:p>
        </w:tc>
        <w:tc>
          <w:tcPr>
            <w:tcW w:w="1031" w:type="dxa"/>
            <w:tcBorders>
              <w:top w:val="single" w:sz="4" w:space="0" w:color="auto"/>
              <w:left w:val="single" w:sz="4" w:space="0" w:color="auto"/>
              <w:bottom w:val="single" w:sz="4" w:space="0" w:color="auto"/>
              <w:right w:val="single" w:sz="4" w:space="0" w:color="auto"/>
            </w:tcBorders>
            <w:noWrap/>
          </w:tcPr>
          <w:p w14:paraId="72773092"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248.56</w:t>
            </w:r>
          </w:p>
        </w:tc>
        <w:tc>
          <w:tcPr>
            <w:tcW w:w="1369" w:type="dxa"/>
            <w:tcBorders>
              <w:top w:val="single" w:sz="4" w:space="0" w:color="auto"/>
              <w:left w:val="single" w:sz="4" w:space="0" w:color="auto"/>
              <w:bottom w:val="single" w:sz="4" w:space="0" w:color="auto"/>
              <w:right w:val="single" w:sz="4" w:space="0" w:color="auto"/>
            </w:tcBorders>
          </w:tcPr>
          <w:p w14:paraId="618F404E"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4FA2E67F"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1C7649A4"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1873DDE1"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2400" w:type="dxa"/>
            <w:tcBorders>
              <w:top w:val="single" w:sz="4" w:space="0" w:color="auto"/>
              <w:left w:val="single" w:sz="4" w:space="0" w:color="auto"/>
              <w:bottom w:val="single" w:sz="4" w:space="0" w:color="auto"/>
              <w:right w:val="single" w:sz="4" w:space="0" w:color="auto"/>
            </w:tcBorders>
          </w:tcPr>
          <w:p w14:paraId="3013C320"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梯级大链</w:t>
            </w:r>
          </w:p>
        </w:tc>
        <w:tc>
          <w:tcPr>
            <w:tcW w:w="881" w:type="dxa"/>
            <w:tcBorders>
              <w:top w:val="single" w:sz="4" w:space="0" w:color="auto"/>
              <w:left w:val="single" w:sz="4" w:space="0" w:color="auto"/>
              <w:bottom w:val="single" w:sz="4" w:space="0" w:color="auto"/>
              <w:right w:val="single" w:sz="4" w:space="0" w:color="auto"/>
            </w:tcBorders>
            <w:noWrap/>
          </w:tcPr>
          <w:p w14:paraId="013179EC"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621EF74C"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74*12</w:t>
            </w:r>
          </w:p>
        </w:tc>
        <w:tc>
          <w:tcPr>
            <w:tcW w:w="750" w:type="dxa"/>
            <w:tcBorders>
              <w:top w:val="single" w:sz="4" w:space="0" w:color="auto"/>
              <w:left w:val="single" w:sz="4" w:space="0" w:color="auto"/>
              <w:bottom w:val="single" w:sz="4" w:space="0" w:color="auto"/>
              <w:right w:val="single" w:sz="4" w:space="0" w:color="auto"/>
            </w:tcBorders>
          </w:tcPr>
          <w:p w14:paraId="5902110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节</w:t>
            </w:r>
          </w:p>
        </w:tc>
        <w:tc>
          <w:tcPr>
            <w:tcW w:w="1031" w:type="dxa"/>
            <w:tcBorders>
              <w:top w:val="single" w:sz="4" w:space="0" w:color="auto"/>
              <w:left w:val="single" w:sz="4" w:space="0" w:color="auto"/>
              <w:bottom w:val="single" w:sz="4" w:space="0" w:color="auto"/>
              <w:right w:val="single" w:sz="4" w:space="0" w:color="auto"/>
            </w:tcBorders>
            <w:noWrap/>
          </w:tcPr>
          <w:p w14:paraId="3F54067F"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1776</w:t>
            </w:r>
          </w:p>
        </w:tc>
        <w:tc>
          <w:tcPr>
            <w:tcW w:w="1369" w:type="dxa"/>
            <w:tcBorders>
              <w:top w:val="single" w:sz="4" w:space="0" w:color="auto"/>
              <w:left w:val="single" w:sz="4" w:space="0" w:color="auto"/>
              <w:bottom w:val="single" w:sz="4" w:space="0" w:color="auto"/>
              <w:right w:val="single" w:sz="4" w:space="0" w:color="auto"/>
            </w:tcBorders>
          </w:tcPr>
          <w:p w14:paraId="1589FE85"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69F5F99F"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0953CDE6"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00F3DC3E"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2400" w:type="dxa"/>
            <w:tcBorders>
              <w:top w:val="single" w:sz="4" w:space="0" w:color="auto"/>
              <w:left w:val="single" w:sz="4" w:space="0" w:color="auto"/>
              <w:bottom w:val="single" w:sz="4" w:space="0" w:color="auto"/>
              <w:right w:val="single" w:sz="4" w:space="0" w:color="auto"/>
            </w:tcBorders>
          </w:tcPr>
          <w:p w14:paraId="2654EAD3"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电磁制动器</w:t>
            </w:r>
          </w:p>
        </w:tc>
        <w:tc>
          <w:tcPr>
            <w:tcW w:w="881" w:type="dxa"/>
            <w:tcBorders>
              <w:top w:val="single" w:sz="4" w:space="0" w:color="auto"/>
              <w:left w:val="single" w:sz="4" w:space="0" w:color="auto"/>
              <w:bottom w:val="single" w:sz="4" w:space="0" w:color="auto"/>
              <w:right w:val="single" w:sz="4" w:space="0" w:color="auto"/>
            </w:tcBorders>
            <w:noWrap/>
          </w:tcPr>
          <w:p w14:paraId="22C17241"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7248DF2B"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D140/110V</w:t>
            </w:r>
          </w:p>
        </w:tc>
        <w:tc>
          <w:tcPr>
            <w:tcW w:w="750" w:type="dxa"/>
            <w:tcBorders>
              <w:top w:val="single" w:sz="4" w:space="0" w:color="auto"/>
              <w:left w:val="single" w:sz="4" w:space="0" w:color="auto"/>
              <w:bottom w:val="single" w:sz="4" w:space="0" w:color="auto"/>
              <w:right w:val="single" w:sz="4" w:space="0" w:color="auto"/>
            </w:tcBorders>
          </w:tcPr>
          <w:p w14:paraId="70A67BFA"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台</w:t>
            </w:r>
          </w:p>
        </w:tc>
        <w:tc>
          <w:tcPr>
            <w:tcW w:w="1031" w:type="dxa"/>
            <w:tcBorders>
              <w:top w:val="single" w:sz="4" w:space="0" w:color="auto"/>
              <w:left w:val="single" w:sz="4" w:space="0" w:color="auto"/>
              <w:bottom w:val="single" w:sz="4" w:space="0" w:color="auto"/>
              <w:right w:val="single" w:sz="4" w:space="0" w:color="auto"/>
            </w:tcBorders>
            <w:noWrap/>
          </w:tcPr>
          <w:p w14:paraId="3DEF181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w:t>
            </w:r>
          </w:p>
        </w:tc>
        <w:tc>
          <w:tcPr>
            <w:tcW w:w="1369" w:type="dxa"/>
            <w:tcBorders>
              <w:top w:val="single" w:sz="4" w:space="0" w:color="auto"/>
              <w:left w:val="single" w:sz="4" w:space="0" w:color="auto"/>
              <w:bottom w:val="single" w:sz="4" w:space="0" w:color="auto"/>
              <w:right w:val="single" w:sz="4" w:space="0" w:color="auto"/>
            </w:tcBorders>
          </w:tcPr>
          <w:p w14:paraId="187BDDFC"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62FFC5CA"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4DE824CC"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6F0E992A"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2400" w:type="dxa"/>
            <w:tcBorders>
              <w:top w:val="single" w:sz="4" w:space="0" w:color="auto"/>
              <w:left w:val="single" w:sz="4" w:space="0" w:color="auto"/>
              <w:bottom w:val="single" w:sz="4" w:space="0" w:color="auto"/>
              <w:right w:val="single" w:sz="4" w:space="0" w:color="auto"/>
            </w:tcBorders>
          </w:tcPr>
          <w:p w14:paraId="1E16CB5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三角皮带</w:t>
            </w:r>
          </w:p>
        </w:tc>
        <w:tc>
          <w:tcPr>
            <w:tcW w:w="881" w:type="dxa"/>
            <w:tcBorders>
              <w:top w:val="single" w:sz="4" w:space="0" w:color="auto"/>
              <w:left w:val="single" w:sz="4" w:space="0" w:color="auto"/>
              <w:bottom w:val="single" w:sz="4" w:space="0" w:color="auto"/>
              <w:right w:val="single" w:sz="4" w:space="0" w:color="auto"/>
            </w:tcBorders>
            <w:noWrap/>
          </w:tcPr>
          <w:p w14:paraId="6B83451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25FE223A"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3V450</w:t>
            </w:r>
          </w:p>
        </w:tc>
        <w:tc>
          <w:tcPr>
            <w:tcW w:w="750" w:type="dxa"/>
            <w:tcBorders>
              <w:top w:val="single" w:sz="4" w:space="0" w:color="auto"/>
              <w:left w:val="single" w:sz="4" w:space="0" w:color="auto"/>
              <w:bottom w:val="single" w:sz="4" w:space="0" w:color="auto"/>
              <w:right w:val="single" w:sz="4" w:space="0" w:color="auto"/>
            </w:tcBorders>
          </w:tcPr>
          <w:p w14:paraId="2173DE9E"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条</w:t>
            </w:r>
          </w:p>
        </w:tc>
        <w:tc>
          <w:tcPr>
            <w:tcW w:w="1031" w:type="dxa"/>
            <w:tcBorders>
              <w:top w:val="single" w:sz="4" w:space="0" w:color="auto"/>
              <w:left w:val="single" w:sz="4" w:space="0" w:color="auto"/>
              <w:bottom w:val="single" w:sz="4" w:space="0" w:color="auto"/>
              <w:right w:val="single" w:sz="4" w:space="0" w:color="auto"/>
            </w:tcBorders>
            <w:noWrap/>
          </w:tcPr>
          <w:p w14:paraId="75301B2D"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12</w:t>
            </w:r>
          </w:p>
        </w:tc>
        <w:tc>
          <w:tcPr>
            <w:tcW w:w="1369" w:type="dxa"/>
            <w:tcBorders>
              <w:top w:val="single" w:sz="4" w:space="0" w:color="auto"/>
              <w:left w:val="single" w:sz="4" w:space="0" w:color="auto"/>
              <w:bottom w:val="single" w:sz="4" w:space="0" w:color="auto"/>
              <w:right w:val="single" w:sz="4" w:space="0" w:color="auto"/>
            </w:tcBorders>
          </w:tcPr>
          <w:p w14:paraId="518F8E00"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0B476B32"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42E1644B"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5DD87276"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2400" w:type="dxa"/>
            <w:tcBorders>
              <w:top w:val="single" w:sz="4" w:space="0" w:color="auto"/>
              <w:left w:val="single" w:sz="4" w:space="0" w:color="auto"/>
              <w:bottom w:val="single" w:sz="4" w:space="0" w:color="auto"/>
              <w:right w:val="single" w:sz="4" w:space="0" w:color="auto"/>
            </w:tcBorders>
          </w:tcPr>
          <w:p w14:paraId="53ABF63A"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梯级</w:t>
            </w:r>
          </w:p>
        </w:tc>
        <w:tc>
          <w:tcPr>
            <w:tcW w:w="881" w:type="dxa"/>
            <w:tcBorders>
              <w:top w:val="single" w:sz="4" w:space="0" w:color="auto"/>
              <w:left w:val="single" w:sz="4" w:space="0" w:color="auto"/>
              <w:bottom w:val="single" w:sz="4" w:space="0" w:color="auto"/>
              <w:right w:val="single" w:sz="4" w:space="0" w:color="auto"/>
            </w:tcBorders>
            <w:noWrap/>
          </w:tcPr>
          <w:p w14:paraId="0711F55A"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56FE2ED9"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1000*400</w:t>
            </w:r>
          </w:p>
        </w:tc>
        <w:tc>
          <w:tcPr>
            <w:tcW w:w="750" w:type="dxa"/>
            <w:tcBorders>
              <w:top w:val="single" w:sz="4" w:space="0" w:color="auto"/>
              <w:left w:val="single" w:sz="4" w:space="0" w:color="auto"/>
              <w:bottom w:val="single" w:sz="4" w:space="0" w:color="auto"/>
              <w:right w:val="single" w:sz="4" w:space="0" w:color="auto"/>
            </w:tcBorders>
          </w:tcPr>
          <w:p w14:paraId="70581AAA" w14:textId="77777777" w:rsidR="00211775" w:rsidRDefault="00211775" w:rsidP="00211775">
            <w:pPr>
              <w:widowControl/>
              <w:spacing w:line="360" w:lineRule="auto"/>
              <w:jc w:val="center"/>
              <w:rPr>
                <w:rFonts w:ascii="宋体" w:hAnsi="宋体" w:cs="宋体"/>
                <w:kern w:val="0"/>
                <w:sz w:val="24"/>
              </w:rPr>
            </w:pPr>
            <w:proofErr w:type="gramStart"/>
            <w:r>
              <w:rPr>
                <w:rFonts w:ascii="宋体" w:hAnsi="宋体" w:cs="宋体" w:hint="eastAsia"/>
                <w:kern w:val="0"/>
                <w:sz w:val="24"/>
              </w:rPr>
              <w:t>个</w:t>
            </w:r>
            <w:proofErr w:type="gramEnd"/>
          </w:p>
        </w:tc>
        <w:tc>
          <w:tcPr>
            <w:tcW w:w="1031" w:type="dxa"/>
            <w:tcBorders>
              <w:top w:val="single" w:sz="4" w:space="0" w:color="auto"/>
              <w:left w:val="single" w:sz="4" w:space="0" w:color="auto"/>
              <w:bottom w:val="single" w:sz="4" w:space="0" w:color="auto"/>
              <w:right w:val="single" w:sz="4" w:space="0" w:color="auto"/>
            </w:tcBorders>
            <w:noWrap/>
          </w:tcPr>
          <w:p w14:paraId="7F03D1CE"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12</w:t>
            </w:r>
          </w:p>
        </w:tc>
        <w:tc>
          <w:tcPr>
            <w:tcW w:w="1369" w:type="dxa"/>
            <w:tcBorders>
              <w:top w:val="single" w:sz="4" w:space="0" w:color="auto"/>
              <w:left w:val="single" w:sz="4" w:space="0" w:color="auto"/>
              <w:bottom w:val="single" w:sz="4" w:space="0" w:color="auto"/>
              <w:right w:val="single" w:sz="4" w:space="0" w:color="auto"/>
            </w:tcBorders>
          </w:tcPr>
          <w:p w14:paraId="5094DB53"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79AED2FE"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16D16020"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5BD15B33"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2400" w:type="dxa"/>
            <w:tcBorders>
              <w:top w:val="single" w:sz="4" w:space="0" w:color="auto"/>
              <w:left w:val="single" w:sz="4" w:space="0" w:color="auto"/>
              <w:bottom w:val="single" w:sz="4" w:space="0" w:color="auto"/>
              <w:right w:val="single" w:sz="4" w:space="0" w:color="auto"/>
            </w:tcBorders>
          </w:tcPr>
          <w:p w14:paraId="09A49816" w14:textId="77777777" w:rsidR="00211775" w:rsidRDefault="00211775" w:rsidP="00211775">
            <w:pPr>
              <w:widowControl/>
              <w:spacing w:line="360" w:lineRule="auto"/>
              <w:jc w:val="center"/>
              <w:rPr>
                <w:rFonts w:ascii="宋体" w:hAnsi="宋体" w:cs="宋体"/>
                <w:kern w:val="0"/>
                <w:sz w:val="24"/>
              </w:rPr>
            </w:pPr>
            <w:proofErr w:type="gramStart"/>
            <w:r>
              <w:rPr>
                <w:rFonts w:ascii="宋体" w:hAnsi="宋体" w:cs="宋体" w:hint="eastAsia"/>
                <w:kern w:val="0"/>
                <w:sz w:val="24"/>
              </w:rPr>
              <w:t>梯级黄胶边</w:t>
            </w:r>
            <w:proofErr w:type="gramEnd"/>
          </w:p>
        </w:tc>
        <w:tc>
          <w:tcPr>
            <w:tcW w:w="881" w:type="dxa"/>
            <w:tcBorders>
              <w:top w:val="single" w:sz="4" w:space="0" w:color="auto"/>
              <w:left w:val="single" w:sz="4" w:space="0" w:color="auto"/>
              <w:bottom w:val="single" w:sz="4" w:space="0" w:color="auto"/>
              <w:right w:val="single" w:sz="4" w:space="0" w:color="auto"/>
            </w:tcBorders>
            <w:noWrap/>
          </w:tcPr>
          <w:p w14:paraId="0A6B2E5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4CDD180B"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1200EX-N</w:t>
            </w:r>
          </w:p>
        </w:tc>
        <w:tc>
          <w:tcPr>
            <w:tcW w:w="750" w:type="dxa"/>
            <w:tcBorders>
              <w:top w:val="single" w:sz="4" w:space="0" w:color="auto"/>
              <w:left w:val="single" w:sz="4" w:space="0" w:color="auto"/>
              <w:bottom w:val="single" w:sz="4" w:space="0" w:color="auto"/>
              <w:right w:val="single" w:sz="4" w:space="0" w:color="auto"/>
            </w:tcBorders>
          </w:tcPr>
          <w:p w14:paraId="58F03B6E"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条</w:t>
            </w:r>
          </w:p>
        </w:tc>
        <w:tc>
          <w:tcPr>
            <w:tcW w:w="1031" w:type="dxa"/>
            <w:tcBorders>
              <w:top w:val="single" w:sz="4" w:space="0" w:color="auto"/>
              <w:left w:val="single" w:sz="4" w:space="0" w:color="auto"/>
              <w:bottom w:val="single" w:sz="4" w:space="0" w:color="auto"/>
              <w:right w:val="single" w:sz="4" w:space="0" w:color="auto"/>
            </w:tcBorders>
            <w:noWrap/>
          </w:tcPr>
          <w:p w14:paraId="1324D83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120</w:t>
            </w:r>
          </w:p>
        </w:tc>
        <w:tc>
          <w:tcPr>
            <w:tcW w:w="1369" w:type="dxa"/>
            <w:tcBorders>
              <w:top w:val="single" w:sz="4" w:space="0" w:color="auto"/>
              <w:left w:val="single" w:sz="4" w:space="0" w:color="auto"/>
              <w:bottom w:val="single" w:sz="4" w:space="0" w:color="auto"/>
              <w:right w:val="single" w:sz="4" w:space="0" w:color="auto"/>
            </w:tcBorders>
          </w:tcPr>
          <w:p w14:paraId="07873CA7"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6A2E8C83"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2E730CE5"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796159A1"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7</w:t>
            </w:r>
          </w:p>
        </w:tc>
        <w:tc>
          <w:tcPr>
            <w:tcW w:w="2400" w:type="dxa"/>
            <w:tcBorders>
              <w:top w:val="single" w:sz="4" w:space="0" w:color="auto"/>
              <w:left w:val="single" w:sz="4" w:space="0" w:color="auto"/>
              <w:bottom w:val="single" w:sz="4" w:space="0" w:color="auto"/>
              <w:right w:val="single" w:sz="4" w:space="0" w:color="auto"/>
            </w:tcBorders>
          </w:tcPr>
          <w:p w14:paraId="26B8638F"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变频器</w:t>
            </w:r>
          </w:p>
        </w:tc>
        <w:tc>
          <w:tcPr>
            <w:tcW w:w="881" w:type="dxa"/>
            <w:tcBorders>
              <w:top w:val="single" w:sz="4" w:space="0" w:color="auto"/>
              <w:left w:val="single" w:sz="4" w:space="0" w:color="auto"/>
              <w:bottom w:val="single" w:sz="4" w:space="0" w:color="auto"/>
              <w:right w:val="single" w:sz="4" w:space="0" w:color="auto"/>
            </w:tcBorders>
            <w:noWrap/>
          </w:tcPr>
          <w:p w14:paraId="0AD03859"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710E682D"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L1000A</w:t>
            </w:r>
          </w:p>
        </w:tc>
        <w:tc>
          <w:tcPr>
            <w:tcW w:w="750" w:type="dxa"/>
            <w:tcBorders>
              <w:top w:val="single" w:sz="4" w:space="0" w:color="auto"/>
              <w:left w:val="single" w:sz="4" w:space="0" w:color="auto"/>
              <w:bottom w:val="single" w:sz="4" w:space="0" w:color="auto"/>
              <w:right w:val="single" w:sz="4" w:space="0" w:color="auto"/>
            </w:tcBorders>
          </w:tcPr>
          <w:p w14:paraId="50BF68E1"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台</w:t>
            </w:r>
          </w:p>
        </w:tc>
        <w:tc>
          <w:tcPr>
            <w:tcW w:w="1031" w:type="dxa"/>
            <w:tcBorders>
              <w:top w:val="single" w:sz="4" w:space="0" w:color="auto"/>
              <w:left w:val="single" w:sz="4" w:space="0" w:color="auto"/>
              <w:bottom w:val="single" w:sz="4" w:space="0" w:color="auto"/>
              <w:right w:val="single" w:sz="4" w:space="0" w:color="auto"/>
            </w:tcBorders>
            <w:noWrap/>
          </w:tcPr>
          <w:p w14:paraId="5A27542E"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w:t>
            </w:r>
          </w:p>
        </w:tc>
        <w:tc>
          <w:tcPr>
            <w:tcW w:w="1369" w:type="dxa"/>
            <w:tcBorders>
              <w:top w:val="single" w:sz="4" w:space="0" w:color="auto"/>
              <w:left w:val="single" w:sz="4" w:space="0" w:color="auto"/>
              <w:bottom w:val="single" w:sz="4" w:space="0" w:color="auto"/>
              <w:right w:val="single" w:sz="4" w:space="0" w:color="auto"/>
            </w:tcBorders>
          </w:tcPr>
          <w:p w14:paraId="31D55DC0"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617A5DF3"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554F06C5"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0EC269F6"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2400" w:type="dxa"/>
            <w:tcBorders>
              <w:top w:val="single" w:sz="4" w:space="0" w:color="auto"/>
              <w:left w:val="single" w:sz="4" w:space="0" w:color="auto"/>
              <w:bottom w:val="single" w:sz="4" w:space="0" w:color="auto"/>
              <w:right w:val="single" w:sz="4" w:space="0" w:color="auto"/>
            </w:tcBorders>
          </w:tcPr>
          <w:p w14:paraId="5367C1C1"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主控PLC写数</w:t>
            </w:r>
          </w:p>
        </w:tc>
        <w:tc>
          <w:tcPr>
            <w:tcW w:w="881" w:type="dxa"/>
            <w:tcBorders>
              <w:top w:val="single" w:sz="4" w:space="0" w:color="auto"/>
              <w:left w:val="single" w:sz="4" w:space="0" w:color="auto"/>
              <w:bottom w:val="single" w:sz="4" w:space="0" w:color="auto"/>
              <w:right w:val="single" w:sz="4" w:space="0" w:color="auto"/>
            </w:tcBorders>
            <w:noWrap/>
          </w:tcPr>
          <w:p w14:paraId="4E80FC94"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4566901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FX2N-80MR</w:t>
            </w:r>
          </w:p>
        </w:tc>
        <w:tc>
          <w:tcPr>
            <w:tcW w:w="750" w:type="dxa"/>
            <w:tcBorders>
              <w:top w:val="single" w:sz="4" w:space="0" w:color="auto"/>
              <w:left w:val="single" w:sz="4" w:space="0" w:color="auto"/>
              <w:bottom w:val="single" w:sz="4" w:space="0" w:color="auto"/>
              <w:right w:val="single" w:sz="4" w:space="0" w:color="auto"/>
            </w:tcBorders>
          </w:tcPr>
          <w:p w14:paraId="0AB25910"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台</w:t>
            </w:r>
          </w:p>
        </w:tc>
        <w:tc>
          <w:tcPr>
            <w:tcW w:w="1031" w:type="dxa"/>
            <w:tcBorders>
              <w:top w:val="single" w:sz="4" w:space="0" w:color="auto"/>
              <w:left w:val="single" w:sz="4" w:space="0" w:color="auto"/>
              <w:bottom w:val="single" w:sz="4" w:space="0" w:color="auto"/>
              <w:right w:val="single" w:sz="4" w:space="0" w:color="auto"/>
            </w:tcBorders>
            <w:noWrap/>
          </w:tcPr>
          <w:p w14:paraId="770F6FB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4</w:t>
            </w:r>
          </w:p>
        </w:tc>
        <w:tc>
          <w:tcPr>
            <w:tcW w:w="1369" w:type="dxa"/>
            <w:tcBorders>
              <w:top w:val="single" w:sz="4" w:space="0" w:color="auto"/>
              <w:left w:val="single" w:sz="4" w:space="0" w:color="auto"/>
              <w:bottom w:val="single" w:sz="4" w:space="0" w:color="auto"/>
              <w:right w:val="single" w:sz="4" w:space="0" w:color="auto"/>
            </w:tcBorders>
          </w:tcPr>
          <w:p w14:paraId="263D7C19"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1FCEA2FA"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1066BD42"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53C38503"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2400" w:type="dxa"/>
            <w:tcBorders>
              <w:top w:val="single" w:sz="4" w:space="0" w:color="auto"/>
              <w:left w:val="single" w:sz="4" w:space="0" w:color="auto"/>
              <w:bottom w:val="single" w:sz="4" w:space="0" w:color="auto"/>
              <w:right w:val="single" w:sz="4" w:space="0" w:color="auto"/>
            </w:tcBorders>
          </w:tcPr>
          <w:p w14:paraId="0ED2AEF1"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扶手带驱动压带装置</w:t>
            </w:r>
          </w:p>
        </w:tc>
        <w:tc>
          <w:tcPr>
            <w:tcW w:w="881" w:type="dxa"/>
            <w:tcBorders>
              <w:top w:val="single" w:sz="4" w:space="0" w:color="auto"/>
              <w:left w:val="single" w:sz="4" w:space="0" w:color="auto"/>
              <w:bottom w:val="single" w:sz="4" w:space="0" w:color="auto"/>
              <w:right w:val="single" w:sz="4" w:space="0" w:color="auto"/>
            </w:tcBorders>
            <w:noWrap/>
          </w:tcPr>
          <w:p w14:paraId="438E07C7"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3ACD27EC" w14:textId="77777777" w:rsidR="00211775" w:rsidRDefault="00211775" w:rsidP="00211775">
            <w:pPr>
              <w:widowControl/>
              <w:spacing w:line="360" w:lineRule="auto"/>
              <w:jc w:val="center"/>
              <w:rPr>
                <w:rFonts w:ascii="宋体" w:hAnsi="宋体" w:cs="宋体"/>
                <w:kern w:val="0"/>
                <w:sz w:val="24"/>
              </w:rPr>
            </w:pPr>
          </w:p>
        </w:tc>
        <w:tc>
          <w:tcPr>
            <w:tcW w:w="750" w:type="dxa"/>
            <w:tcBorders>
              <w:top w:val="single" w:sz="4" w:space="0" w:color="auto"/>
              <w:left w:val="single" w:sz="4" w:space="0" w:color="auto"/>
              <w:bottom w:val="single" w:sz="4" w:space="0" w:color="auto"/>
              <w:right w:val="single" w:sz="4" w:space="0" w:color="auto"/>
            </w:tcBorders>
          </w:tcPr>
          <w:p w14:paraId="6B815F4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套</w:t>
            </w:r>
          </w:p>
        </w:tc>
        <w:tc>
          <w:tcPr>
            <w:tcW w:w="1031" w:type="dxa"/>
            <w:tcBorders>
              <w:top w:val="single" w:sz="4" w:space="0" w:color="auto"/>
              <w:left w:val="single" w:sz="4" w:space="0" w:color="auto"/>
              <w:bottom w:val="single" w:sz="4" w:space="0" w:color="auto"/>
              <w:right w:val="single" w:sz="4" w:space="0" w:color="auto"/>
            </w:tcBorders>
            <w:noWrap/>
          </w:tcPr>
          <w:p w14:paraId="5D30F8C3"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4</w:t>
            </w:r>
          </w:p>
        </w:tc>
        <w:tc>
          <w:tcPr>
            <w:tcW w:w="1369" w:type="dxa"/>
            <w:tcBorders>
              <w:top w:val="single" w:sz="4" w:space="0" w:color="auto"/>
              <w:left w:val="single" w:sz="4" w:space="0" w:color="auto"/>
              <w:bottom w:val="single" w:sz="4" w:space="0" w:color="auto"/>
              <w:right w:val="single" w:sz="4" w:space="0" w:color="auto"/>
            </w:tcBorders>
          </w:tcPr>
          <w:p w14:paraId="3AC44641"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16C7F74B"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49D1ED54"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50774B9E"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2400" w:type="dxa"/>
            <w:tcBorders>
              <w:top w:val="single" w:sz="4" w:space="0" w:color="auto"/>
              <w:left w:val="single" w:sz="4" w:space="0" w:color="auto"/>
              <w:bottom w:val="single" w:sz="4" w:space="0" w:color="auto"/>
              <w:right w:val="single" w:sz="4" w:space="0" w:color="auto"/>
            </w:tcBorders>
          </w:tcPr>
          <w:p w14:paraId="0B9CC08C"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双排主驱动链</w:t>
            </w:r>
          </w:p>
        </w:tc>
        <w:tc>
          <w:tcPr>
            <w:tcW w:w="881" w:type="dxa"/>
            <w:tcBorders>
              <w:top w:val="single" w:sz="4" w:space="0" w:color="auto"/>
              <w:left w:val="single" w:sz="4" w:space="0" w:color="auto"/>
              <w:bottom w:val="single" w:sz="4" w:space="0" w:color="auto"/>
              <w:right w:val="single" w:sz="4" w:space="0" w:color="auto"/>
            </w:tcBorders>
            <w:noWrap/>
          </w:tcPr>
          <w:p w14:paraId="17936DAA"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0DE2CC1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20B-2</w:t>
            </w:r>
          </w:p>
        </w:tc>
        <w:tc>
          <w:tcPr>
            <w:tcW w:w="750" w:type="dxa"/>
            <w:tcBorders>
              <w:top w:val="single" w:sz="4" w:space="0" w:color="auto"/>
              <w:left w:val="single" w:sz="4" w:space="0" w:color="auto"/>
              <w:bottom w:val="single" w:sz="4" w:space="0" w:color="auto"/>
              <w:right w:val="single" w:sz="4" w:space="0" w:color="auto"/>
            </w:tcBorders>
          </w:tcPr>
          <w:p w14:paraId="50BBF361"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条</w:t>
            </w:r>
          </w:p>
        </w:tc>
        <w:tc>
          <w:tcPr>
            <w:tcW w:w="1031" w:type="dxa"/>
            <w:tcBorders>
              <w:top w:val="single" w:sz="4" w:space="0" w:color="auto"/>
              <w:left w:val="single" w:sz="4" w:space="0" w:color="auto"/>
              <w:bottom w:val="single" w:sz="4" w:space="0" w:color="auto"/>
              <w:right w:val="single" w:sz="4" w:space="0" w:color="auto"/>
            </w:tcBorders>
            <w:noWrap/>
          </w:tcPr>
          <w:p w14:paraId="5574C174"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w:t>
            </w:r>
          </w:p>
        </w:tc>
        <w:tc>
          <w:tcPr>
            <w:tcW w:w="1369" w:type="dxa"/>
            <w:tcBorders>
              <w:top w:val="single" w:sz="4" w:space="0" w:color="auto"/>
              <w:left w:val="single" w:sz="4" w:space="0" w:color="auto"/>
              <w:bottom w:val="single" w:sz="4" w:space="0" w:color="auto"/>
              <w:right w:val="single" w:sz="4" w:space="0" w:color="auto"/>
            </w:tcBorders>
          </w:tcPr>
          <w:p w14:paraId="7B2E6A96"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3EBBE877"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2CCB587A"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158A9007"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2400" w:type="dxa"/>
            <w:tcBorders>
              <w:top w:val="single" w:sz="4" w:space="0" w:color="auto"/>
              <w:left w:val="single" w:sz="4" w:space="0" w:color="auto"/>
              <w:bottom w:val="single" w:sz="4" w:space="0" w:color="auto"/>
              <w:right w:val="single" w:sz="4" w:space="0" w:color="auto"/>
            </w:tcBorders>
          </w:tcPr>
          <w:p w14:paraId="7FC40E38"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安全回路开关</w:t>
            </w:r>
          </w:p>
        </w:tc>
        <w:tc>
          <w:tcPr>
            <w:tcW w:w="881" w:type="dxa"/>
            <w:tcBorders>
              <w:top w:val="single" w:sz="4" w:space="0" w:color="auto"/>
              <w:left w:val="single" w:sz="4" w:space="0" w:color="auto"/>
              <w:bottom w:val="single" w:sz="4" w:space="0" w:color="auto"/>
              <w:right w:val="single" w:sz="4" w:space="0" w:color="auto"/>
            </w:tcBorders>
            <w:noWrap/>
          </w:tcPr>
          <w:p w14:paraId="1F626498"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1CB9E493" w14:textId="77777777" w:rsidR="00211775" w:rsidRDefault="00211775" w:rsidP="00211775">
            <w:pPr>
              <w:widowControl/>
              <w:spacing w:line="360" w:lineRule="auto"/>
              <w:jc w:val="center"/>
              <w:rPr>
                <w:rFonts w:ascii="宋体" w:hAnsi="宋体" w:cs="宋体"/>
                <w:kern w:val="0"/>
                <w:sz w:val="24"/>
              </w:rPr>
            </w:pPr>
          </w:p>
        </w:tc>
        <w:tc>
          <w:tcPr>
            <w:tcW w:w="750" w:type="dxa"/>
            <w:tcBorders>
              <w:top w:val="single" w:sz="4" w:space="0" w:color="auto"/>
              <w:left w:val="single" w:sz="4" w:space="0" w:color="auto"/>
              <w:bottom w:val="single" w:sz="4" w:space="0" w:color="auto"/>
              <w:right w:val="single" w:sz="4" w:space="0" w:color="auto"/>
            </w:tcBorders>
          </w:tcPr>
          <w:p w14:paraId="2282AE93" w14:textId="77777777" w:rsidR="00211775" w:rsidRDefault="00211775" w:rsidP="00211775">
            <w:pPr>
              <w:widowControl/>
              <w:spacing w:line="360" w:lineRule="auto"/>
              <w:jc w:val="center"/>
              <w:rPr>
                <w:rFonts w:ascii="宋体" w:hAnsi="宋体" w:cs="宋体"/>
                <w:kern w:val="0"/>
                <w:sz w:val="24"/>
              </w:rPr>
            </w:pPr>
            <w:proofErr w:type="gramStart"/>
            <w:r>
              <w:rPr>
                <w:rFonts w:ascii="宋体" w:hAnsi="宋体" w:cs="宋体" w:hint="eastAsia"/>
                <w:kern w:val="0"/>
                <w:sz w:val="24"/>
              </w:rPr>
              <w:t>个</w:t>
            </w:r>
            <w:proofErr w:type="gramEnd"/>
          </w:p>
        </w:tc>
        <w:tc>
          <w:tcPr>
            <w:tcW w:w="1031" w:type="dxa"/>
            <w:tcBorders>
              <w:top w:val="single" w:sz="4" w:space="0" w:color="auto"/>
              <w:left w:val="single" w:sz="4" w:space="0" w:color="auto"/>
              <w:bottom w:val="single" w:sz="4" w:space="0" w:color="auto"/>
              <w:right w:val="single" w:sz="4" w:space="0" w:color="auto"/>
            </w:tcBorders>
            <w:noWrap/>
          </w:tcPr>
          <w:p w14:paraId="0A7008B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20</w:t>
            </w:r>
          </w:p>
        </w:tc>
        <w:tc>
          <w:tcPr>
            <w:tcW w:w="1369" w:type="dxa"/>
            <w:tcBorders>
              <w:top w:val="single" w:sz="4" w:space="0" w:color="auto"/>
              <w:left w:val="single" w:sz="4" w:space="0" w:color="auto"/>
              <w:bottom w:val="single" w:sz="4" w:space="0" w:color="auto"/>
              <w:right w:val="single" w:sz="4" w:space="0" w:color="auto"/>
            </w:tcBorders>
          </w:tcPr>
          <w:p w14:paraId="070AD04A"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44E553C4"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550214F8"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100E04BC"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2400" w:type="dxa"/>
            <w:tcBorders>
              <w:top w:val="single" w:sz="4" w:space="0" w:color="auto"/>
              <w:left w:val="single" w:sz="4" w:space="0" w:color="auto"/>
              <w:bottom w:val="single" w:sz="4" w:space="0" w:color="auto"/>
              <w:right w:val="single" w:sz="4" w:space="0" w:color="auto"/>
            </w:tcBorders>
          </w:tcPr>
          <w:p w14:paraId="04D84D8F"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油泵</w:t>
            </w:r>
          </w:p>
        </w:tc>
        <w:tc>
          <w:tcPr>
            <w:tcW w:w="881" w:type="dxa"/>
            <w:tcBorders>
              <w:top w:val="single" w:sz="4" w:space="0" w:color="auto"/>
              <w:left w:val="single" w:sz="4" w:space="0" w:color="auto"/>
              <w:bottom w:val="single" w:sz="4" w:space="0" w:color="auto"/>
              <w:right w:val="single" w:sz="4" w:space="0" w:color="auto"/>
            </w:tcBorders>
            <w:noWrap/>
          </w:tcPr>
          <w:p w14:paraId="79240F5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776D2C68" w14:textId="77777777" w:rsidR="00211775" w:rsidRDefault="00211775" w:rsidP="00211775">
            <w:pPr>
              <w:widowControl/>
              <w:spacing w:line="360" w:lineRule="auto"/>
              <w:jc w:val="center"/>
              <w:rPr>
                <w:rFonts w:ascii="宋体" w:hAnsi="宋体" w:cs="宋体"/>
                <w:kern w:val="0"/>
                <w:sz w:val="24"/>
              </w:rPr>
            </w:pPr>
          </w:p>
        </w:tc>
        <w:tc>
          <w:tcPr>
            <w:tcW w:w="750" w:type="dxa"/>
            <w:tcBorders>
              <w:top w:val="single" w:sz="4" w:space="0" w:color="auto"/>
              <w:left w:val="single" w:sz="4" w:space="0" w:color="auto"/>
              <w:bottom w:val="single" w:sz="4" w:space="0" w:color="auto"/>
              <w:right w:val="single" w:sz="4" w:space="0" w:color="auto"/>
            </w:tcBorders>
          </w:tcPr>
          <w:p w14:paraId="324D8DCA"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台</w:t>
            </w:r>
          </w:p>
        </w:tc>
        <w:tc>
          <w:tcPr>
            <w:tcW w:w="1031" w:type="dxa"/>
            <w:tcBorders>
              <w:top w:val="single" w:sz="4" w:space="0" w:color="auto"/>
              <w:left w:val="single" w:sz="4" w:space="0" w:color="auto"/>
              <w:bottom w:val="single" w:sz="4" w:space="0" w:color="auto"/>
              <w:right w:val="single" w:sz="4" w:space="0" w:color="auto"/>
            </w:tcBorders>
            <w:noWrap/>
          </w:tcPr>
          <w:p w14:paraId="64454989"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w:t>
            </w:r>
          </w:p>
        </w:tc>
        <w:tc>
          <w:tcPr>
            <w:tcW w:w="1369" w:type="dxa"/>
            <w:tcBorders>
              <w:top w:val="single" w:sz="4" w:space="0" w:color="auto"/>
              <w:left w:val="single" w:sz="4" w:space="0" w:color="auto"/>
              <w:bottom w:val="single" w:sz="4" w:space="0" w:color="auto"/>
              <w:right w:val="single" w:sz="4" w:space="0" w:color="auto"/>
            </w:tcBorders>
          </w:tcPr>
          <w:p w14:paraId="5122EDBA"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4406D40F"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7577D3E5"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4BEB5FE9"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2400" w:type="dxa"/>
            <w:tcBorders>
              <w:top w:val="single" w:sz="4" w:space="0" w:color="auto"/>
              <w:left w:val="single" w:sz="4" w:space="0" w:color="auto"/>
              <w:bottom w:val="single" w:sz="4" w:space="0" w:color="auto"/>
              <w:right w:val="single" w:sz="4" w:space="0" w:color="auto"/>
            </w:tcBorders>
          </w:tcPr>
          <w:p w14:paraId="1FCB441D"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梯级外链轮</w:t>
            </w:r>
          </w:p>
        </w:tc>
        <w:tc>
          <w:tcPr>
            <w:tcW w:w="881" w:type="dxa"/>
            <w:tcBorders>
              <w:top w:val="single" w:sz="4" w:space="0" w:color="auto"/>
              <w:left w:val="single" w:sz="4" w:space="0" w:color="auto"/>
              <w:bottom w:val="single" w:sz="4" w:space="0" w:color="auto"/>
              <w:right w:val="single" w:sz="4" w:space="0" w:color="auto"/>
            </w:tcBorders>
            <w:noWrap/>
          </w:tcPr>
          <w:p w14:paraId="5400D78A"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日立</w:t>
            </w:r>
          </w:p>
        </w:tc>
        <w:tc>
          <w:tcPr>
            <w:tcW w:w="1594" w:type="dxa"/>
            <w:tcBorders>
              <w:top w:val="single" w:sz="4" w:space="0" w:color="auto"/>
              <w:left w:val="single" w:sz="4" w:space="0" w:color="auto"/>
              <w:bottom w:val="single" w:sz="4" w:space="0" w:color="auto"/>
              <w:right w:val="single" w:sz="4" w:space="0" w:color="auto"/>
            </w:tcBorders>
          </w:tcPr>
          <w:p w14:paraId="3F599C27"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80*22-620</w:t>
            </w:r>
          </w:p>
        </w:tc>
        <w:tc>
          <w:tcPr>
            <w:tcW w:w="750" w:type="dxa"/>
            <w:tcBorders>
              <w:top w:val="single" w:sz="4" w:space="0" w:color="auto"/>
              <w:left w:val="single" w:sz="4" w:space="0" w:color="auto"/>
              <w:bottom w:val="single" w:sz="4" w:space="0" w:color="auto"/>
              <w:right w:val="single" w:sz="4" w:space="0" w:color="auto"/>
            </w:tcBorders>
          </w:tcPr>
          <w:p w14:paraId="6BC867E5" w14:textId="77777777" w:rsidR="00211775" w:rsidRDefault="00211775" w:rsidP="00211775">
            <w:pPr>
              <w:widowControl/>
              <w:spacing w:line="360" w:lineRule="auto"/>
              <w:jc w:val="center"/>
              <w:rPr>
                <w:rFonts w:ascii="宋体" w:hAnsi="宋体" w:cs="宋体"/>
                <w:kern w:val="0"/>
                <w:sz w:val="24"/>
              </w:rPr>
            </w:pPr>
            <w:proofErr w:type="gramStart"/>
            <w:r>
              <w:rPr>
                <w:rFonts w:ascii="宋体" w:hAnsi="宋体" w:cs="宋体" w:hint="eastAsia"/>
                <w:kern w:val="0"/>
                <w:sz w:val="24"/>
              </w:rPr>
              <w:t>个</w:t>
            </w:r>
            <w:proofErr w:type="gramEnd"/>
          </w:p>
        </w:tc>
        <w:tc>
          <w:tcPr>
            <w:tcW w:w="1031" w:type="dxa"/>
            <w:tcBorders>
              <w:top w:val="single" w:sz="4" w:space="0" w:color="auto"/>
              <w:left w:val="single" w:sz="4" w:space="0" w:color="auto"/>
              <w:bottom w:val="single" w:sz="4" w:space="0" w:color="auto"/>
              <w:right w:val="single" w:sz="4" w:space="0" w:color="auto"/>
            </w:tcBorders>
            <w:noWrap/>
          </w:tcPr>
          <w:p w14:paraId="0246B35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296</w:t>
            </w:r>
          </w:p>
        </w:tc>
        <w:tc>
          <w:tcPr>
            <w:tcW w:w="1369" w:type="dxa"/>
            <w:tcBorders>
              <w:top w:val="single" w:sz="4" w:space="0" w:color="auto"/>
              <w:left w:val="single" w:sz="4" w:space="0" w:color="auto"/>
              <w:bottom w:val="single" w:sz="4" w:space="0" w:color="auto"/>
              <w:right w:val="single" w:sz="4" w:space="0" w:color="auto"/>
            </w:tcBorders>
          </w:tcPr>
          <w:p w14:paraId="6D5A7029"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418DBC26"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5BDEF23B"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1108ED15"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14</w:t>
            </w:r>
          </w:p>
        </w:tc>
        <w:tc>
          <w:tcPr>
            <w:tcW w:w="2400" w:type="dxa"/>
            <w:tcBorders>
              <w:top w:val="single" w:sz="4" w:space="0" w:color="auto"/>
              <w:left w:val="single" w:sz="4" w:space="0" w:color="auto"/>
              <w:bottom w:val="single" w:sz="4" w:space="0" w:color="auto"/>
              <w:right w:val="single" w:sz="4" w:space="0" w:color="auto"/>
            </w:tcBorders>
          </w:tcPr>
          <w:p w14:paraId="1E7BFFE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LOPCB 电子板</w:t>
            </w:r>
          </w:p>
        </w:tc>
        <w:tc>
          <w:tcPr>
            <w:tcW w:w="881" w:type="dxa"/>
            <w:tcBorders>
              <w:top w:val="single" w:sz="4" w:space="0" w:color="auto"/>
              <w:left w:val="single" w:sz="4" w:space="0" w:color="auto"/>
              <w:bottom w:val="single" w:sz="4" w:space="0" w:color="auto"/>
              <w:right w:val="single" w:sz="4" w:space="0" w:color="auto"/>
            </w:tcBorders>
            <w:noWrap/>
          </w:tcPr>
          <w:p w14:paraId="1614AFB0"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w:t>
            </w:r>
          </w:p>
        </w:tc>
        <w:tc>
          <w:tcPr>
            <w:tcW w:w="1594" w:type="dxa"/>
            <w:tcBorders>
              <w:top w:val="single" w:sz="4" w:space="0" w:color="auto"/>
              <w:left w:val="single" w:sz="4" w:space="0" w:color="auto"/>
              <w:bottom w:val="single" w:sz="4" w:space="0" w:color="auto"/>
              <w:right w:val="single" w:sz="4" w:space="0" w:color="auto"/>
            </w:tcBorders>
          </w:tcPr>
          <w:p w14:paraId="32A4AEF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KM763600G02</w:t>
            </w:r>
          </w:p>
        </w:tc>
        <w:tc>
          <w:tcPr>
            <w:tcW w:w="750" w:type="dxa"/>
            <w:tcBorders>
              <w:top w:val="single" w:sz="4" w:space="0" w:color="auto"/>
              <w:left w:val="single" w:sz="4" w:space="0" w:color="auto"/>
              <w:bottom w:val="single" w:sz="4" w:space="0" w:color="auto"/>
              <w:right w:val="single" w:sz="4" w:space="0" w:color="auto"/>
            </w:tcBorders>
          </w:tcPr>
          <w:p w14:paraId="72D8B36F"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块</w:t>
            </w:r>
          </w:p>
        </w:tc>
        <w:tc>
          <w:tcPr>
            <w:tcW w:w="1031" w:type="dxa"/>
            <w:tcBorders>
              <w:top w:val="single" w:sz="4" w:space="0" w:color="auto"/>
              <w:left w:val="single" w:sz="4" w:space="0" w:color="auto"/>
              <w:bottom w:val="single" w:sz="4" w:space="0" w:color="auto"/>
              <w:right w:val="single" w:sz="4" w:space="0" w:color="auto"/>
            </w:tcBorders>
            <w:noWrap/>
          </w:tcPr>
          <w:p w14:paraId="7E689FA2"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8</w:t>
            </w:r>
          </w:p>
        </w:tc>
        <w:tc>
          <w:tcPr>
            <w:tcW w:w="1369" w:type="dxa"/>
            <w:tcBorders>
              <w:top w:val="single" w:sz="4" w:space="0" w:color="auto"/>
              <w:left w:val="single" w:sz="4" w:space="0" w:color="auto"/>
              <w:bottom w:val="single" w:sz="4" w:space="0" w:color="auto"/>
              <w:right w:val="single" w:sz="4" w:space="0" w:color="auto"/>
            </w:tcBorders>
          </w:tcPr>
          <w:p w14:paraId="0EC102DD"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1D979940"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19572F3D"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12FFB44D"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15</w:t>
            </w:r>
          </w:p>
        </w:tc>
        <w:tc>
          <w:tcPr>
            <w:tcW w:w="2400" w:type="dxa"/>
            <w:tcBorders>
              <w:top w:val="single" w:sz="4" w:space="0" w:color="auto"/>
              <w:left w:val="single" w:sz="4" w:space="0" w:color="auto"/>
              <w:bottom w:val="single" w:sz="4" w:space="0" w:color="auto"/>
              <w:right w:val="single" w:sz="4" w:space="0" w:color="auto"/>
            </w:tcBorders>
          </w:tcPr>
          <w:p w14:paraId="76B4B2E7"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385A1 板</w:t>
            </w:r>
          </w:p>
        </w:tc>
        <w:tc>
          <w:tcPr>
            <w:tcW w:w="881" w:type="dxa"/>
            <w:tcBorders>
              <w:top w:val="single" w:sz="4" w:space="0" w:color="auto"/>
              <w:left w:val="single" w:sz="4" w:space="0" w:color="auto"/>
              <w:bottom w:val="single" w:sz="4" w:space="0" w:color="auto"/>
              <w:right w:val="single" w:sz="4" w:space="0" w:color="auto"/>
            </w:tcBorders>
            <w:noWrap/>
          </w:tcPr>
          <w:p w14:paraId="0D404C52"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w:t>
            </w:r>
          </w:p>
        </w:tc>
        <w:tc>
          <w:tcPr>
            <w:tcW w:w="1594" w:type="dxa"/>
            <w:tcBorders>
              <w:top w:val="single" w:sz="4" w:space="0" w:color="auto"/>
              <w:left w:val="single" w:sz="4" w:space="0" w:color="auto"/>
              <w:bottom w:val="single" w:sz="4" w:space="0" w:color="auto"/>
              <w:right w:val="single" w:sz="4" w:space="0" w:color="auto"/>
            </w:tcBorders>
          </w:tcPr>
          <w:p w14:paraId="76BC97C3"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KM781380G01</w:t>
            </w:r>
          </w:p>
        </w:tc>
        <w:tc>
          <w:tcPr>
            <w:tcW w:w="750" w:type="dxa"/>
            <w:tcBorders>
              <w:top w:val="single" w:sz="4" w:space="0" w:color="auto"/>
              <w:left w:val="single" w:sz="4" w:space="0" w:color="auto"/>
              <w:bottom w:val="single" w:sz="4" w:space="0" w:color="auto"/>
              <w:right w:val="single" w:sz="4" w:space="0" w:color="auto"/>
            </w:tcBorders>
          </w:tcPr>
          <w:p w14:paraId="3C1719F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块</w:t>
            </w:r>
          </w:p>
        </w:tc>
        <w:tc>
          <w:tcPr>
            <w:tcW w:w="1031" w:type="dxa"/>
            <w:tcBorders>
              <w:top w:val="single" w:sz="4" w:space="0" w:color="auto"/>
              <w:left w:val="single" w:sz="4" w:space="0" w:color="auto"/>
              <w:bottom w:val="single" w:sz="4" w:space="0" w:color="auto"/>
              <w:right w:val="single" w:sz="4" w:space="0" w:color="auto"/>
            </w:tcBorders>
            <w:noWrap/>
          </w:tcPr>
          <w:p w14:paraId="5D4BD199"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4</w:t>
            </w:r>
          </w:p>
        </w:tc>
        <w:tc>
          <w:tcPr>
            <w:tcW w:w="1369" w:type="dxa"/>
            <w:tcBorders>
              <w:top w:val="single" w:sz="4" w:space="0" w:color="auto"/>
              <w:left w:val="single" w:sz="4" w:space="0" w:color="auto"/>
              <w:bottom w:val="single" w:sz="4" w:space="0" w:color="auto"/>
              <w:right w:val="single" w:sz="4" w:space="0" w:color="auto"/>
            </w:tcBorders>
          </w:tcPr>
          <w:p w14:paraId="40B4D59D"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7473CB9D"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2638A283"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40BBEB89"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16</w:t>
            </w:r>
          </w:p>
        </w:tc>
        <w:tc>
          <w:tcPr>
            <w:tcW w:w="2400" w:type="dxa"/>
            <w:tcBorders>
              <w:top w:val="single" w:sz="4" w:space="0" w:color="auto"/>
              <w:left w:val="single" w:sz="4" w:space="0" w:color="auto"/>
              <w:bottom w:val="single" w:sz="4" w:space="0" w:color="auto"/>
              <w:right w:val="single" w:sz="4" w:space="0" w:color="auto"/>
            </w:tcBorders>
          </w:tcPr>
          <w:p w14:paraId="0447BF57"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通力电源板</w:t>
            </w:r>
          </w:p>
        </w:tc>
        <w:tc>
          <w:tcPr>
            <w:tcW w:w="881" w:type="dxa"/>
            <w:tcBorders>
              <w:top w:val="single" w:sz="4" w:space="0" w:color="auto"/>
              <w:left w:val="single" w:sz="4" w:space="0" w:color="auto"/>
              <w:bottom w:val="single" w:sz="4" w:space="0" w:color="auto"/>
              <w:right w:val="single" w:sz="4" w:space="0" w:color="auto"/>
            </w:tcBorders>
            <w:noWrap/>
          </w:tcPr>
          <w:p w14:paraId="4F84148B"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w:t>
            </w:r>
          </w:p>
        </w:tc>
        <w:tc>
          <w:tcPr>
            <w:tcW w:w="1594" w:type="dxa"/>
            <w:tcBorders>
              <w:top w:val="single" w:sz="4" w:space="0" w:color="auto"/>
              <w:left w:val="single" w:sz="4" w:space="0" w:color="auto"/>
              <w:bottom w:val="single" w:sz="4" w:space="0" w:color="auto"/>
              <w:right w:val="single" w:sz="4" w:space="0" w:color="auto"/>
            </w:tcBorders>
          </w:tcPr>
          <w:p w14:paraId="1914EB38" w14:textId="77777777" w:rsidR="00211775" w:rsidRDefault="00211775" w:rsidP="00211775">
            <w:pPr>
              <w:widowControl/>
              <w:spacing w:line="360" w:lineRule="auto"/>
              <w:jc w:val="center"/>
              <w:rPr>
                <w:rFonts w:ascii="宋体" w:hAnsi="宋体" w:cs="宋体"/>
                <w:kern w:val="0"/>
                <w:sz w:val="24"/>
              </w:rPr>
            </w:pPr>
          </w:p>
        </w:tc>
        <w:tc>
          <w:tcPr>
            <w:tcW w:w="750" w:type="dxa"/>
            <w:tcBorders>
              <w:top w:val="single" w:sz="4" w:space="0" w:color="auto"/>
              <w:left w:val="single" w:sz="4" w:space="0" w:color="auto"/>
              <w:bottom w:val="single" w:sz="4" w:space="0" w:color="auto"/>
              <w:right w:val="single" w:sz="4" w:space="0" w:color="auto"/>
            </w:tcBorders>
          </w:tcPr>
          <w:p w14:paraId="52908B33"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块</w:t>
            </w:r>
          </w:p>
        </w:tc>
        <w:tc>
          <w:tcPr>
            <w:tcW w:w="1031" w:type="dxa"/>
            <w:tcBorders>
              <w:top w:val="single" w:sz="4" w:space="0" w:color="auto"/>
              <w:left w:val="single" w:sz="4" w:space="0" w:color="auto"/>
              <w:bottom w:val="single" w:sz="4" w:space="0" w:color="auto"/>
              <w:right w:val="single" w:sz="4" w:space="0" w:color="auto"/>
            </w:tcBorders>
            <w:noWrap/>
          </w:tcPr>
          <w:p w14:paraId="0E3904CA"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4</w:t>
            </w:r>
          </w:p>
        </w:tc>
        <w:tc>
          <w:tcPr>
            <w:tcW w:w="1369" w:type="dxa"/>
            <w:tcBorders>
              <w:top w:val="single" w:sz="4" w:space="0" w:color="auto"/>
              <w:left w:val="single" w:sz="4" w:space="0" w:color="auto"/>
              <w:bottom w:val="single" w:sz="4" w:space="0" w:color="auto"/>
              <w:right w:val="single" w:sz="4" w:space="0" w:color="auto"/>
            </w:tcBorders>
          </w:tcPr>
          <w:p w14:paraId="3C796404"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17FED4DB"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2D614EA4"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65BF43F8"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17</w:t>
            </w:r>
          </w:p>
        </w:tc>
        <w:tc>
          <w:tcPr>
            <w:tcW w:w="2400" w:type="dxa"/>
            <w:tcBorders>
              <w:top w:val="single" w:sz="4" w:space="0" w:color="auto"/>
              <w:left w:val="single" w:sz="4" w:space="0" w:color="auto"/>
              <w:bottom w:val="single" w:sz="4" w:space="0" w:color="auto"/>
              <w:right w:val="single" w:sz="4" w:space="0" w:color="auto"/>
            </w:tcBorders>
          </w:tcPr>
          <w:p w14:paraId="759F6CC3"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编码器</w:t>
            </w:r>
          </w:p>
        </w:tc>
        <w:tc>
          <w:tcPr>
            <w:tcW w:w="881" w:type="dxa"/>
            <w:tcBorders>
              <w:top w:val="single" w:sz="4" w:space="0" w:color="auto"/>
              <w:left w:val="single" w:sz="4" w:space="0" w:color="auto"/>
              <w:bottom w:val="single" w:sz="4" w:space="0" w:color="auto"/>
              <w:right w:val="single" w:sz="4" w:space="0" w:color="auto"/>
            </w:tcBorders>
            <w:noWrap/>
          </w:tcPr>
          <w:p w14:paraId="001C75B9"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w:t>
            </w:r>
          </w:p>
        </w:tc>
        <w:tc>
          <w:tcPr>
            <w:tcW w:w="1594" w:type="dxa"/>
            <w:tcBorders>
              <w:top w:val="single" w:sz="4" w:space="0" w:color="auto"/>
              <w:left w:val="single" w:sz="4" w:space="0" w:color="auto"/>
              <w:bottom w:val="single" w:sz="4" w:space="0" w:color="auto"/>
              <w:right w:val="single" w:sz="4" w:space="0" w:color="auto"/>
            </w:tcBorders>
          </w:tcPr>
          <w:p w14:paraId="5EDCD781" w14:textId="77777777" w:rsidR="00211775" w:rsidRDefault="00211775" w:rsidP="00211775">
            <w:pPr>
              <w:widowControl/>
              <w:spacing w:line="360" w:lineRule="auto"/>
              <w:jc w:val="center"/>
              <w:rPr>
                <w:rFonts w:ascii="宋体" w:hAnsi="宋体" w:cs="宋体"/>
                <w:kern w:val="0"/>
                <w:sz w:val="24"/>
              </w:rPr>
            </w:pPr>
          </w:p>
        </w:tc>
        <w:tc>
          <w:tcPr>
            <w:tcW w:w="750" w:type="dxa"/>
            <w:tcBorders>
              <w:top w:val="single" w:sz="4" w:space="0" w:color="auto"/>
              <w:left w:val="single" w:sz="4" w:space="0" w:color="auto"/>
              <w:bottom w:val="single" w:sz="4" w:space="0" w:color="auto"/>
              <w:right w:val="single" w:sz="4" w:space="0" w:color="auto"/>
            </w:tcBorders>
          </w:tcPr>
          <w:p w14:paraId="59444A87"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台</w:t>
            </w:r>
          </w:p>
        </w:tc>
        <w:tc>
          <w:tcPr>
            <w:tcW w:w="1031" w:type="dxa"/>
            <w:tcBorders>
              <w:top w:val="single" w:sz="4" w:space="0" w:color="auto"/>
              <w:left w:val="single" w:sz="4" w:space="0" w:color="auto"/>
              <w:bottom w:val="single" w:sz="4" w:space="0" w:color="auto"/>
              <w:right w:val="single" w:sz="4" w:space="0" w:color="auto"/>
            </w:tcBorders>
            <w:noWrap/>
          </w:tcPr>
          <w:p w14:paraId="2BEBFD07"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4</w:t>
            </w:r>
          </w:p>
        </w:tc>
        <w:tc>
          <w:tcPr>
            <w:tcW w:w="1369" w:type="dxa"/>
            <w:tcBorders>
              <w:top w:val="single" w:sz="4" w:space="0" w:color="auto"/>
              <w:left w:val="single" w:sz="4" w:space="0" w:color="auto"/>
              <w:bottom w:val="single" w:sz="4" w:space="0" w:color="auto"/>
              <w:right w:val="single" w:sz="4" w:space="0" w:color="auto"/>
            </w:tcBorders>
          </w:tcPr>
          <w:p w14:paraId="1756C32C"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768A295A"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348B8799"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0912C79E"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18</w:t>
            </w:r>
          </w:p>
        </w:tc>
        <w:tc>
          <w:tcPr>
            <w:tcW w:w="2400" w:type="dxa"/>
            <w:tcBorders>
              <w:top w:val="single" w:sz="4" w:space="0" w:color="auto"/>
              <w:left w:val="single" w:sz="4" w:space="0" w:color="auto"/>
              <w:bottom w:val="single" w:sz="4" w:space="0" w:color="auto"/>
              <w:right w:val="single" w:sz="4" w:space="0" w:color="auto"/>
            </w:tcBorders>
          </w:tcPr>
          <w:p w14:paraId="3080AA4D"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测速发电机</w:t>
            </w:r>
          </w:p>
        </w:tc>
        <w:tc>
          <w:tcPr>
            <w:tcW w:w="881" w:type="dxa"/>
            <w:tcBorders>
              <w:top w:val="single" w:sz="4" w:space="0" w:color="auto"/>
              <w:left w:val="single" w:sz="4" w:space="0" w:color="auto"/>
              <w:bottom w:val="single" w:sz="4" w:space="0" w:color="auto"/>
              <w:right w:val="single" w:sz="4" w:space="0" w:color="auto"/>
            </w:tcBorders>
            <w:noWrap/>
          </w:tcPr>
          <w:p w14:paraId="531224C3"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w:t>
            </w:r>
          </w:p>
        </w:tc>
        <w:tc>
          <w:tcPr>
            <w:tcW w:w="1594" w:type="dxa"/>
            <w:tcBorders>
              <w:top w:val="single" w:sz="4" w:space="0" w:color="auto"/>
              <w:left w:val="single" w:sz="4" w:space="0" w:color="auto"/>
              <w:bottom w:val="single" w:sz="4" w:space="0" w:color="auto"/>
              <w:right w:val="single" w:sz="4" w:space="0" w:color="auto"/>
            </w:tcBorders>
          </w:tcPr>
          <w:p w14:paraId="7A19300B" w14:textId="77777777" w:rsidR="00211775" w:rsidRDefault="00211775" w:rsidP="00211775">
            <w:pPr>
              <w:widowControl/>
              <w:spacing w:line="360" w:lineRule="auto"/>
              <w:jc w:val="center"/>
              <w:rPr>
                <w:rFonts w:ascii="宋体" w:hAnsi="宋体" w:cs="宋体"/>
                <w:kern w:val="0"/>
                <w:sz w:val="24"/>
              </w:rPr>
            </w:pPr>
          </w:p>
        </w:tc>
        <w:tc>
          <w:tcPr>
            <w:tcW w:w="750" w:type="dxa"/>
            <w:tcBorders>
              <w:top w:val="single" w:sz="4" w:space="0" w:color="auto"/>
              <w:left w:val="single" w:sz="4" w:space="0" w:color="auto"/>
              <w:bottom w:val="single" w:sz="4" w:space="0" w:color="auto"/>
              <w:right w:val="single" w:sz="4" w:space="0" w:color="auto"/>
            </w:tcBorders>
          </w:tcPr>
          <w:p w14:paraId="335502B8"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台</w:t>
            </w:r>
          </w:p>
        </w:tc>
        <w:tc>
          <w:tcPr>
            <w:tcW w:w="1031" w:type="dxa"/>
            <w:tcBorders>
              <w:top w:val="single" w:sz="4" w:space="0" w:color="auto"/>
              <w:left w:val="single" w:sz="4" w:space="0" w:color="auto"/>
              <w:bottom w:val="single" w:sz="4" w:space="0" w:color="auto"/>
              <w:right w:val="single" w:sz="4" w:space="0" w:color="auto"/>
            </w:tcBorders>
            <w:noWrap/>
          </w:tcPr>
          <w:p w14:paraId="5F5615E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w:t>
            </w:r>
          </w:p>
        </w:tc>
        <w:tc>
          <w:tcPr>
            <w:tcW w:w="1369" w:type="dxa"/>
            <w:tcBorders>
              <w:top w:val="single" w:sz="4" w:space="0" w:color="auto"/>
              <w:left w:val="single" w:sz="4" w:space="0" w:color="auto"/>
              <w:bottom w:val="single" w:sz="4" w:space="0" w:color="auto"/>
              <w:right w:val="single" w:sz="4" w:space="0" w:color="auto"/>
            </w:tcBorders>
          </w:tcPr>
          <w:p w14:paraId="0492F638"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14FC77C5"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2D394E56"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67DDD9E9"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19</w:t>
            </w:r>
          </w:p>
        </w:tc>
        <w:tc>
          <w:tcPr>
            <w:tcW w:w="2400" w:type="dxa"/>
            <w:tcBorders>
              <w:top w:val="single" w:sz="4" w:space="0" w:color="auto"/>
              <w:left w:val="single" w:sz="4" w:space="0" w:color="auto"/>
              <w:bottom w:val="single" w:sz="4" w:space="0" w:color="auto"/>
              <w:right w:val="single" w:sz="4" w:space="0" w:color="auto"/>
            </w:tcBorders>
          </w:tcPr>
          <w:p w14:paraId="44FDBDF9"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门机板</w:t>
            </w:r>
          </w:p>
        </w:tc>
        <w:tc>
          <w:tcPr>
            <w:tcW w:w="881" w:type="dxa"/>
            <w:tcBorders>
              <w:top w:val="single" w:sz="4" w:space="0" w:color="auto"/>
              <w:left w:val="single" w:sz="4" w:space="0" w:color="auto"/>
              <w:bottom w:val="single" w:sz="4" w:space="0" w:color="auto"/>
              <w:right w:val="single" w:sz="4" w:space="0" w:color="auto"/>
            </w:tcBorders>
            <w:noWrap/>
          </w:tcPr>
          <w:p w14:paraId="556DDCBC"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w:t>
            </w:r>
          </w:p>
        </w:tc>
        <w:tc>
          <w:tcPr>
            <w:tcW w:w="1594" w:type="dxa"/>
            <w:tcBorders>
              <w:top w:val="single" w:sz="4" w:space="0" w:color="auto"/>
              <w:left w:val="single" w:sz="4" w:space="0" w:color="auto"/>
              <w:bottom w:val="single" w:sz="4" w:space="0" w:color="auto"/>
              <w:right w:val="single" w:sz="4" w:space="0" w:color="auto"/>
            </w:tcBorders>
          </w:tcPr>
          <w:p w14:paraId="72BA0BFC"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KM601810GO2</w:t>
            </w:r>
          </w:p>
        </w:tc>
        <w:tc>
          <w:tcPr>
            <w:tcW w:w="750" w:type="dxa"/>
            <w:tcBorders>
              <w:top w:val="single" w:sz="4" w:space="0" w:color="auto"/>
              <w:left w:val="single" w:sz="4" w:space="0" w:color="auto"/>
              <w:bottom w:val="single" w:sz="4" w:space="0" w:color="auto"/>
              <w:right w:val="single" w:sz="4" w:space="0" w:color="auto"/>
            </w:tcBorders>
          </w:tcPr>
          <w:p w14:paraId="666AADC4"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块</w:t>
            </w:r>
          </w:p>
        </w:tc>
        <w:tc>
          <w:tcPr>
            <w:tcW w:w="1031" w:type="dxa"/>
            <w:tcBorders>
              <w:top w:val="single" w:sz="4" w:space="0" w:color="auto"/>
              <w:left w:val="single" w:sz="4" w:space="0" w:color="auto"/>
              <w:bottom w:val="single" w:sz="4" w:space="0" w:color="auto"/>
              <w:right w:val="single" w:sz="4" w:space="0" w:color="auto"/>
            </w:tcBorders>
            <w:noWrap/>
          </w:tcPr>
          <w:p w14:paraId="259935B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w:t>
            </w:r>
          </w:p>
        </w:tc>
        <w:tc>
          <w:tcPr>
            <w:tcW w:w="1369" w:type="dxa"/>
            <w:tcBorders>
              <w:top w:val="single" w:sz="4" w:space="0" w:color="auto"/>
              <w:left w:val="single" w:sz="4" w:space="0" w:color="auto"/>
              <w:bottom w:val="single" w:sz="4" w:space="0" w:color="auto"/>
              <w:right w:val="single" w:sz="4" w:space="0" w:color="auto"/>
            </w:tcBorders>
          </w:tcPr>
          <w:p w14:paraId="01AE441D"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1577BA78"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6948E61E"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0A7F0154"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20</w:t>
            </w:r>
          </w:p>
        </w:tc>
        <w:tc>
          <w:tcPr>
            <w:tcW w:w="2400" w:type="dxa"/>
            <w:tcBorders>
              <w:top w:val="single" w:sz="4" w:space="0" w:color="auto"/>
              <w:left w:val="single" w:sz="4" w:space="0" w:color="auto"/>
              <w:bottom w:val="single" w:sz="4" w:space="0" w:color="auto"/>
              <w:right w:val="single" w:sz="4" w:space="0" w:color="auto"/>
            </w:tcBorders>
          </w:tcPr>
          <w:p w14:paraId="45629CF3"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门机马达</w:t>
            </w:r>
          </w:p>
        </w:tc>
        <w:tc>
          <w:tcPr>
            <w:tcW w:w="881" w:type="dxa"/>
            <w:tcBorders>
              <w:top w:val="single" w:sz="4" w:space="0" w:color="auto"/>
              <w:left w:val="single" w:sz="4" w:space="0" w:color="auto"/>
              <w:bottom w:val="single" w:sz="4" w:space="0" w:color="auto"/>
              <w:right w:val="single" w:sz="4" w:space="0" w:color="auto"/>
            </w:tcBorders>
            <w:noWrap/>
          </w:tcPr>
          <w:p w14:paraId="732C014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w:t>
            </w:r>
          </w:p>
        </w:tc>
        <w:tc>
          <w:tcPr>
            <w:tcW w:w="1594" w:type="dxa"/>
            <w:tcBorders>
              <w:top w:val="single" w:sz="4" w:space="0" w:color="auto"/>
              <w:left w:val="single" w:sz="4" w:space="0" w:color="auto"/>
              <w:bottom w:val="single" w:sz="4" w:space="0" w:color="auto"/>
              <w:right w:val="single" w:sz="4" w:space="0" w:color="auto"/>
            </w:tcBorders>
          </w:tcPr>
          <w:p w14:paraId="7A39C2F4"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KM601370G04</w:t>
            </w:r>
          </w:p>
        </w:tc>
        <w:tc>
          <w:tcPr>
            <w:tcW w:w="750" w:type="dxa"/>
            <w:tcBorders>
              <w:top w:val="single" w:sz="4" w:space="0" w:color="auto"/>
              <w:left w:val="single" w:sz="4" w:space="0" w:color="auto"/>
              <w:bottom w:val="single" w:sz="4" w:space="0" w:color="auto"/>
              <w:right w:val="single" w:sz="4" w:space="0" w:color="auto"/>
            </w:tcBorders>
          </w:tcPr>
          <w:p w14:paraId="14F8F378"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台</w:t>
            </w:r>
          </w:p>
        </w:tc>
        <w:tc>
          <w:tcPr>
            <w:tcW w:w="1031" w:type="dxa"/>
            <w:tcBorders>
              <w:top w:val="single" w:sz="4" w:space="0" w:color="auto"/>
              <w:left w:val="single" w:sz="4" w:space="0" w:color="auto"/>
              <w:bottom w:val="single" w:sz="4" w:space="0" w:color="auto"/>
              <w:right w:val="single" w:sz="4" w:space="0" w:color="auto"/>
            </w:tcBorders>
            <w:noWrap/>
          </w:tcPr>
          <w:p w14:paraId="2DA0FA91"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2</w:t>
            </w:r>
          </w:p>
        </w:tc>
        <w:tc>
          <w:tcPr>
            <w:tcW w:w="1369" w:type="dxa"/>
            <w:tcBorders>
              <w:top w:val="single" w:sz="4" w:space="0" w:color="auto"/>
              <w:left w:val="single" w:sz="4" w:space="0" w:color="auto"/>
              <w:bottom w:val="single" w:sz="4" w:space="0" w:color="auto"/>
              <w:right w:val="single" w:sz="4" w:space="0" w:color="auto"/>
            </w:tcBorders>
          </w:tcPr>
          <w:p w14:paraId="13B95A74"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48CFDC72"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7DE9CC58"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2CB0EB89"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21</w:t>
            </w:r>
          </w:p>
        </w:tc>
        <w:tc>
          <w:tcPr>
            <w:tcW w:w="2400" w:type="dxa"/>
            <w:tcBorders>
              <w:top w:val="single" w:sz="4" w:space="0" w:color="auto"/>
              <w:left w:val="single" w:sz="4" w:space="0" w:color="auto"/>
              <w:bottom w:val="single" w:sz="4" w:space="0" w:color="auto"/>
              <w:right w:val="single" w:sz="4" w:space="0" w:color="auto"/>
            </w:tcBorders>
          </w:tcPr>
          <w:p w14:paraId="1A48AA0F"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平层感应器</w:t>
            </w:r>
          </w:p>
        </w:tc>
        <w:tc>
          <w:tcPr>
            <w:tcW w:w="881" w:type="dxa"/>
            <w:tcBorders>
              <w:top w:val="single" w:sz="4" w:space="0" w:color="auto"/>
              <w:left w:val="single" w:sz="4" w:space="0" w:color="auto"/>
              <w:bottom w:val="single" w:sz="4" w:space="0" w:color="auto"/>
              <w:right w:val="single" w:sz="4" w:space="0" w:color="auto"/>
            </w:tcBorders>
            <w:noWrap/>
          </w:tcPr>
          <w:p w14:paraId="70B0B94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w:t>
            </w:r>
          </w:p>
        </w:tc>
        <w:tc>
          <w:tcPr>
            <w:tcW w:w="1594" w:type="dxa"/>
            <w:tcBorders>
              <w:top w:val="single" w:sz="4" w:space="0" w:color="auto"/>
              <w:left w:val="single" w:sz="4" w:space="0" w:color="auto"/>
              <w:bottom w:val="single" w:sz="4" w:space="0" w:color="auto"/>
              <w:right w:val="single" w:sz="4" w:space="0" w:color="auto"/>
            </w:tcBorders>
          </w:tcPr>
          <w:p w14:paraId="46C0724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KM785150G01</w:t>
            </w:r>
          </w:p>
        </w:tc>
        <w:tc>
          <w:tcPr>
            <w:tcW w:w="750" w:type="dxa"/>
            <w:tcBorders>
              <w:top w:val="single" w:sz="4" w:space="0" w:color="auto"/>
              <w:left w:val="single" w:sz="4" w:space="0" w:color="auto"/>
              <w:bottom w:val="single" w:sz="4" w:space="0" w:color="auto"/>
              <w:right w:val="single" w:sz="4" w:space="0" w:color="auto"/>
            </w:tcBorders>
          </w:tcPr>
          <w:p w14:paraId="5FEC919D" w14:textId="77777777" w:rsidR="00211775" w:rsidRDefault="00211775" w:rsidP="00211775">
            <w:pPr>
              <w:widowControl/>
              <w:spacing w:line="360" w:lineRule="auto"/>
              <w:jc w:val="center"/>
              <w:rPr>
                <w:rFonts w:ascii="宋体" w:hAnsi="宋体" w:cs="宋体"/>
                <w:kern w:val="0"/>
                <w:sz w:val="24"/>
              </w:rPr>
            </w:pPr>
            <w:proofErr w:type="gramStart"/>
            <w:r>
              <w:rPr>
                <w:rFonts w:ascii="宋体" w:hAnsi="宋体" w:cs="宋体" w:hint="eastAsia"/>
                <w:kern w:val="0"/>
                <w:sz w:val="24"/>
              </w:rPr>
              <w:t>个</w:t>
            </w:r>
            <w:proofErr w:type="gramEnd"/>
          </w:p>
        </w:tc>
        <w:tc>
          <w:tcPr>
            <w:tcW w:w="1031" w:type="dxa"/>
            <w:tcBorders>
              <w:top w:val="single" w:sz="4" w:space="0" w:color="auto"/>
              <w:left w:val="single" w:sz="4" w:space="0" w:color="auto"/>
              <w:bottom w:val="single" w:sz="4" w:space="0" w:color="auto"/>
              <w:right w:val="single" w:sz="4" w:space="0" w:color="auto"/>
            </w:tcBorders>
            <w:noWrap/>
          </w:tcPr>
          <w:p w14:paraId="119B17FE"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8</w:t>
            </w:r>
          </w:p>
        </w:tc>
        <w:tc>
          <w:tcPr>
            <w:tcW w:w="1369" w:type="dxa"/>
            <w:tcBorders>
              <w:top w:val="single" w:sz="4" w:space="0" w:color="auto"/>
              <w:left w:val="single" w:sz="4" w:space="0" w:color="auto"/>
              <w:bottom w:val="single" w:sz="4" w:space="0" w:color="auto"/>
              <w:right w:val="single" w:sz="4" w:space="0" w:color="auto"/>
            </w:tcBorders>
          </w:tcPr>
          <w:p w14:paraId="05F42A97"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0312A8FE" w14:textId="77777777" w:rsidR="00211775" w:rsidRDefault="00211775" w:rsidP="00211775">
            <w:pPr>
              <w:widowControl/>
              <w:spacing w:line="360" w:lineRule="auto"/>
              <w:jc w:val="center"/>
              <w:rPr>
                <w:rFonts w:ascii="宋体" w:hAnsi="宋体" w:cs="宋体"/>
                <w:color w:val="000000" w:themeColor="text1"/>
                <w:kern w:val="0"/>
                <w:sz w:val="24"/>
              </w:rPr>
            </w:pPr>
          </w:p>
        </w:tc>
      </w:tr>
      <w:tr w:rsidR="00211775" w14:paraId="1B61370F" w14:textId="77777777" w:rsidTr="00211775">
        <w:trPr>
          <w:trHeight w:val="489"/>
        </w:trPr>
        <w:tc>
          <w:tcPr>
            <w:tcW w:w="694" w:type="dxa"/>
            <w:tcBorders>
              <w:top w:val="single" w:sz="4" w:space="0" w:color="auto"/>
              <w:left w:val="single" w:sz="4" w:space="0" w:color="auto"/>
              <w:bottom w:val="single" w:sz="4" w:space="0" w:color="auto"/>
              <w:right w:val="single" w:sz="4" w:space="0" w:color="auto"/>
            </w:tcBorders>
            <w:noWrap/>
          </w:tcPr>
          <w:p w14:paraId="0D515565" w14:textId="77777777" w:rsidR="00211775" w:rsidRDefault="00211775" w:rsidP="00211775">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22</w:t>
            </w:r>
          </w:p>
        </w:tc>
        <w:tc>
          <w:tcPr>
            <w:tcW w:w="2400" w:type="dxa"/>
            <w:tcBorders>
              <w:top w:val="single" w:sz="4" w:space="0" w:color="auto"/>
              <w:left w:val="single" w:sz="4" w:space="0" w:color="auto"/>
              <w:bottom w:val="single" w:sz="4" w:space="0" w:color="auto"/>
              <w:right w:val="single" w:sz="4" w:space="0" w:color="auto"/>
            </w:tcBorders>
          </w:tcPr>
          <w:p w14:paraId="0445ACD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厅外显示板</w:t>
            </w:r>
          </w:p>
        </w:tc>
        <w:tc>
          <w:tcPr>
            <w:tcW w:w="881" w:type="dxa"/>
            <w:tcBorders>
              <w:top w:val="single" w:sz="4" w:space="0" w:color="auto"/>
              <w:left w:val="single" w:sz="4" w:space="0" w:color="auto"/>
              <w:bottom w:val="single" w:sz="4" w:space="0" w:color="auto"/>
              <w:right w:val="single" w:sz="4" w:space="0" w:color="auto"/>
            </w:tcBorders>
            <w:noWrap/>
          </w:tcPr>
          <w:p w14:paraId="00041025"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通力</w:t>
            </w:r>
          </w:p>
        </w:tc>
        <w:tc>
          <w:tcPr>
            <w:tcW w:w="1594" w:type="dxa"/>
            <w:tcBorders>
              <w:top w:val="single" w:sz="4" w:space="0" w:color="auto"/>
              <w:left w:val="single" w:sz="4" w:space="0" w:color="auto"/>
              <w:bottom w:val="single" w:sz="4" w:space="0" w:color="auto"/>
              <w:right w:val="single" w:sz="4" w:space="0" w:color="auto"/>
            </w:tcBorders>
          </w:tcPr>
          <w:p w14:paraId="36EC07BA" w14:textId="77777777" w:rsidR="00211775" w:rsidRDefault="00211775" w:rsidP="00211775">
            <w:pPr>
              <w:widowControl/>
              <w:spacing w:line="360" w:lineRule="auto"/>
              <w:jc w:val="center"/>
              <w:rPr>
                <w:rFonts w:ascii="宋体" w:hAnsi="宋体" w:cs="宋体"/>
                <w:kern w:val="0"/>
                <w:sz w:val="24"/>
              </w:rPr>
            </w:pPr>
          </w:p>
        </w:tc>
        <w:tc>
          <w:tcPr>
            <w:tcW w:w="750" w:type="dxa"/>
            <w:tcBorders>
              <w:top w:val="single" w:sz="4" w:space="0" w:color="auto"/>
              <w:left w:val="single" w:sz="4" w:space="0" w:color="auto"/>
              <w:bottom w:val="single" w:sz="4" w:space="0" w:color="auto"/>
              <w:right w:val="single" w:sz="4" w:space="0" w:color="auto"/>
            </w:tcBorders>
          </w:tcPr>
          <w:p w14:paraId="17F12B76"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块</w:t>
            </w:r>
          </w:p>
        </w:tc>
        <w:tc>
          <w:tcPr>
            <w:tcW w:w="1031" w:type="dxa"/>
            <w:tcBorders>
              <w:top w:val="single" w:sz="4" w:space="0" w:color="auto"/>
              <w:left w:val="single" w:sz="4" w:space="0" w:color="auto"/>
              <w:bottom w:val="single" w:sz="4" w:space="0" w:color="auto"/>
              <w:right w:val="single" w:sz="4" w:space="0" w:color="auto"/>
            </w:tcBorders>
            <w:noWrap/>
          </w:tcPr>
          <w:p w14:paraId="1A1D1ABF" w14:textId="77777777" w:rsidR="00211775" w:rsidRDefault="00211775" w:rsidP="00211775">
            <w:pPr>
              <w:widowControl/>
              <w:spacing w:line="360" w:lineRule="auto"/>
              <w:jc w:val="center"/>
              <w:rPr>
                <w:rFonts w:ascii="宋体" w:hAnsi="宋体" w:cs="宋体"/>
                <w:kern w:val="0"/>
                <w:sz w:val="24"/>
              </w:rPr>
            </w:pPr>
            <w:r>
              <w:rPr>
                <w:rFonts w:ascii="宋体" w:hAnsi="宋体" w:cs="宋体" w:hint="eastAsia"/>
                <w:kern w:val="0"/>
                <w:sz w:val="24"/>
              </w:rPr>
              <w:t>10</w:t>
            </w:r>
          </w:p>
        </w:tc>
        <w:tc>
          <w:tcPr>
            <w:tcW w:w="1369" w:type="dxa"/>
            <w:tcBorders>
              <w:top w:val="single" w:sz="4" w:space="0" w:color="auto"/>
              <w:left w:val="single" w:sz="4" w:space="0" w:color="auto"/>
              <w:bottom w:val="single" w:sz="4" w:space="0" w:color="auto"/>
              <w:right w:val="single" w:sz="4" w:space="0" w:color="auto"/>
            </w:tcBorders>
          </w:tcPr>
          <w:p w14:paraId="6997D2CC" w14:textId="77777777" w:rsidR="00211775" w:rsidRDefault="00211775" w:rsidP="00211775">
            <w:pPr>
              <w:widowControl/>
              <w:spacing w:line="360" w:lineRule="auto"/>
              <w:jc w:val="center"/>
              <w:rPr>
                <w:rFonts w:ascii="宋体" w:hAnsi="宋体" w:cs="宋体"/>
                <w:kern w:val="0"/>
                <w:sz w:val="24"/>
              </w:rPr>
            </w:pPr>
          </w:p>
        </w:tc>
        <w:tc>
          <w:tcPr>
            <w:tcW w:w="787" w:type="dxa"/>
            <w:tcBorders>
              <w:top w:val="single" w:sz="4" w:space="0" w:color="auto"/>
              <w:left w:val="single" w:sz="4" w:space="0" w:color="auto"/>
              <w:bottom w:val="single" w:sz="4" w:space="0" w:color="auto"/>
              <w:right w:val="single" w:sz="4" w:space="0" w:color="auto"/>
            </w:tcBorders>
          </w:tcPr>
          <w:p w14:paraId="007ECBE8" w14:textId="77777777" w:rsidR="00211775" w:rsidRDefault="00211775" w:rsidP="00211775">
            <w:pPr>
              <w:widowControl/>
              <w:spacing w:line="360" w:lineRule="auto"/>
              <w:jc w:val="center"/>
              <w:rPr>
                <w:rFonts w:ascii="宋体" w:hAnsi="宋体" w:cs="宋体"/>
                <w:color w:val="000000" w:themeColor="text1"/>
                <w:kern w:val="0"/>
                <w:sz w:val="24"/>
              </w:rPr>
            </w:pPr>
          </w:p>
        </w:tc>
      </w:tr>
    </w:tbl>
    <w:p w14:paraId="7B8A01A1" w14:textId="77777777" w:rsidR="00211775" w:rsidRDefault="00211775" w:rsidP="00211775">
      <w:pPr>
        <w:tabs>
          <w:tab w:val="left" w:pos="1788"/>
          <w:tab w:val="left" w:pos="3468"/>
          <w:tab w:val="left" w:pos="5148"/>
          <w:tab w:val="left" w:pos="6618"/>
          <w:tab w:val="left" w:pos="7563"/>
        </w:tabs>
        <w:adjustRightInd w:val="0"/>
        <w:spacing w:line="360" w:lineRule="auto"/>
        <w:rPr>
          <w:rFonts w:ascii="宋体" w:hAnsi="宋体" w:cs="宋体"/>
          <w:color w:val="000000" w:themeColor="text1"/>
          <w:sz w:val="24"/>
        </w:rPr>
      </w:pPr>
      <w:r>
        <w:rPr>
          <w:rFonts w:ascii="宋体" w:hAnsi="宋体" w:cs="宋体" w:hint="eastAsia"/>
          <w:color w:val="000000" w:themeColor="text1"/>
          <w:sz w:val="24"/>
        </w:rPr>
        <w:t>包括产品供货、安装、调试、资料、售后服务、质保期保障等相关服务。</w:t>
      </w:r>
    </w:p>
    <w:p w14:paraId="786D7841" w14:textId="77777777" w:rsidR="00211775" w:rsidRDefault="00211775" w:rsidP="00211775">
      <w:pPr>
        <w:pStyle w:val="3"/>
        <w:tabs>
          <w:tab w:val="left" w:pos="420"/>
          <w:tab w:val="left" w:pos="824"/>
        </w:tabs>
        <w:spacing w:line="360" w:lineRule="auto"/>
        <w:rPr>
          <w:b/>
          <w:color w:val="000000" w:themeColor="text1"/>
          <w:sz w:val="24"/>
          <w:szCs w:val="24"/>
        </w:rPr>
      </w:pPr>
      <w:bookmarkStart w:id="40" w:name="_Toc268090354"/>
      <w:bookmarkStart w:id="41" w:name="_Toc279258613"/>
      <w:r>
        <w:rPr>
          <w:rFonts w:hint="eastAsia"/>
          <w:b/>
          <w:color w:val="000000" w:themeColor="text1"/>
          <w:sz w:val="24"/>
          <w:szCs w:val="24"/>
        </w:rPr>
        <w:t>17.</w:t>
      </w:r>
      <w:r>
        <w:rPr>
          <w:rFonts w:hint="eastAsia"/>
          <w:b/>
          <w:color w:val="000000" w:themeColor="text1"/>
          <w:sz w:val="24"/>
          <w:szCs w:val="24"/>
        </w:rPr>
        <w:tab/>
      </w:r>
      <w:r>
        <w:rPr>
          <w:rFonts w:hint="eastAsia"/>
          <w:b/>
          <w:color w:val="000000" w:themeColor="text1"/>
          <w:sz w:val="24"/>
          <w:szCs w:val="24"/>
        </w:rPr>
        <w:tab/>
        <w:t>合同价格</w:t>
      </w:r>
      <w:bookmarkEnd w:id="40"/>
      <w:bookmarkEnd w:id="41"/>
    </w:p>
    <w:p w14:paraId="1AAB5A77" w14:textId="77777777" w:rsidR="00211775" w:rsidRDefault="00211775" w:rsidP="00211775">
      <w:pPr>
        <w:tabs>
          <w:tab w:val="left" w:pos="840"/>
        </w:tabs>
        <w:adjustRightInd w:val="0"/>
        <w:spacing w:line="360" w:lineRule="auto"/>
        <w:ind w:left="720" w:hangingChars="300" w:hanging="720"/>
        <w:rPr>
          <w:rFonts w:ascii="宋体" w:hAnsi="宋体" w:cs="宋体"/>
          <w:b/>
          <w:bCs/>
          <w:color w:val="000000" w:themeColor="text1"/>
          <w:sz w:val="24"/>
        </w:rPr>
      </w:pPr>
      <w:r>
        <w:rPr>
          <w:rFonts w:ascii="宋体" w:hAnsi="宋体" w:cs="宋体" w:hint="eastAsia"/>
          <w:color w:val="000000" w:themeColor="text1"/>
          <w:sz w:val="24"/>
        </w:rPr>
        <w:t>17.1  本合同含税总价为：</w:t>
      </w:r>
      <w:r>
        <w:rPr>
          <w:rFonts w:ascii="宋体" w:hAnsi="宋体" w:cs="宋体" w:hint="eastAsia"/>
          <w:color w:val="000000" w:themeColor="text1"/>
          <w:sz w:val="24"/>
          <w:u w:val="single"/>
        </w:rPr>
        <w:t>（大写）        </w:t>
      </w:r>
      <w:r>
        <w:rPr>
          <w:rFonts w:ascii="宋体" w:hAnsi="宋体" w:cs="宋体" w:hint="eastAsia"/>
          <w:color w:val="000000" w:themeColor="text1"/>
          <w:sz w:val="24"/>
        </w:rPr>
        <w:t>（</w:t>
      </w:r>
      <w:r>
        <w:rPr>
          <w:rFonts w:ascii="宋体" w:hAnsi="宋体" w:cs="宋体" w:hint="eastAsia"/>
          <w:color w:val="000000" w:themeColor="text1"/>
          <w:sz w:val="24"/>
          <w:u w:val="single"/>
        </w:rPr>
        <w:t>￥    元）</w:t>
      </w:r>
      <w:r>
        <w:rPr>
          <w:rFonts w:ascii="宋体" w:hAnsi="宋体" w:cs="宋体" w:hint="eastAsia"/>
          <w:bCs/>
          <w:color w:val="000000" w:themeColor="text1"/>
          <w:sz w:val="24"/>
        </w:rPr>
        <w:t>，</w:t>
      </w:r>
      <w:r>
        <w:rPr>
          <w:rFonts w:ascii="宋体" w:hAnsi="宋体" w:cs="宋体"/>
          <w:sz w:val="24"/>
        </w:rPr>
        <w:t>货物和其他服务分别按适用税率计算含税价。</w:t>
      </w:r>
    </w:p>
    <w:p w14:paraId="3ABA3CA8" w14:textId="77777777" w:rsidR="00211775" w:rsidRDefault="00211775" w:rsidP="00211775">
      <w:pPr>
        <w:tabs>
          <w:tab w:val="left" w:pos="840"/>
        </w:tabs>
        <w:adjustRightInd w:val="0"/>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其中：</w:t>
      </w:r>
    </w:p>
    <w:p w14:paraId="15B5C011" w14:textId="77777777" w:rsidR="00211775" w:rsidRDefault="00211775" w:rsidP="00211775">
      <w:pPr>
        <w:tabs>
          <w:tab w:val="left" w:pos="840"/>
        </w:tabs>
        <w:adjustRightInd w:val="0"/>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（1）货物总价：</w:t>
      </w:r>
      <w:r>
        <w:rPr>
          <w:rFonts w:ascii="宋体" w:hAnsi="宋体" w:cs="宋体" w:hint="eastAsia"/>
          <w:color w:val="000000" w:themeColor="text1"/>
          <w:sz w:val="24"/>
          <w:u w:val="single"/>
        </w:rPr>
        <w:t>（大写）        </w:t>
      </w:r>
      <w:r>
        <w:rPr>
          <w:rFonts w:ascii="宋体" w:hAnsi="宋体" w:cs="宋体" w:hint="eastAsia"/>
          <w:color w:val="000000" w:themeColor="text1"/>
          <w:sz w:val="24"/>
        </w:rPr>
        <w:t>（</w:t>
      </w:r>
      <w:r>
        <w:rPr>
          <w:rFonts w:ascii="宋体" w:hAnsi="宋体" w:cs="宋体" w:hint="eastAsia"/>
          <w:color w:val="000000" w:themeColor="text1"/>
          <w:sz w:val="24"/>
          <w:u w:val="single"/>
        </w:rPr>
        <w:t>￥    元）</w:t>
      </w:r>
      <w:r>
        <w:rPr>
          <w:rFonts w:ascii="宋体" w:hAnsi="宋体" w:cs="宋体" w:hint="eastAsia"/>
          <w:color w:val="000000" w:themeColor="text1"/>
          <w:sz w:val="24"/>
        </w:rPr>
        <w:t>；</w:t>
      </w:r>
    </w:p>
    <w:p w14:paraId="78960724" w14:textId="77777777" w:rsidR="00211775" w:rsidRDefault="00211775" w:rsidP="00211775">
      <w:pPr>
        <w:tabs>
          <w:tab w:val="left" w:pos="840"/>
        </w:tabs>
        <w:adjustRightInd w:val="0"/>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（2）人工费用：</w:t>
      </w:r>
      <w:r>
        <w:rPr>
          <w:rFonts w:ascii="宋体" w:hAnsi="宋体" w:cs="宋体" w:hint="eastAsia"/>
          <w:color w:val="000000" w:themeColor="text1"/>
          <w:sz w:val="24"/>
          <w:u w:val="single"/>
        </w:rPr>
        <w:t>（大写）        </w:t>
      </w:r>
      <w:r>
        <w:rPr>
          <w:rFonts w:ascii="宋体" w:hAnsi="宋体" w:cs="宋体" w:hint="eastAsia"/>
          <w:color w:val="000000" w:themeColor="text1"/>
          <w:sz w:val="24"/>
        </w:rPr>
        <w:t>（</w:t>
      </w:r>
      <w:r>
        <w:rPr>
          <w:rFonts w:ascii="宋体" w:hAnsi="宋体" w:cs="宋体" w:hint="eastAsia"/>
          <w:color w:val="000000" w:themeColor="text1"/>
          <w:sz w:val="24"/>
          <w:u w:val="single"/>
        </w:rPr>
        <w:t>￥    元）</w:t>
      </w:r>
      <w:r>
        <w:rPr>
          <w:rFonts w:ascii="宋体" w:hAnsi="宋体" w:cs="宋体" w:hint="eastAsia"/>
          <w:color w:val="000000" w:themeColor="text1"/>
          <w:sz w:val="24"/>
        </w:rPr>
        <w:t>；</w:t>
      </w:r>
    </w:p>
    <w:p w14:paraId="2E9CEE69" w14:textId="77777777" w:rsidR="00211775" w:rsidRDefault="00211775" w:rsidP="00211775">
      <w:pPr>
        <w:tabs>
          <w:tab w:val="left" w:pos="840"/>
        </w:tabs>
        <w:adjustRightInd w:val="0"/>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合同总价包括但不限于软硬件供货、设计联络、安装和调试等价格。</w:t>
      </w:r>
    </w:p>
    <w:p w14:paraId="5572EF36" w14:textId="77777777" w:rsidR="00211775" w:rsidRDefault="00211775" w:rsidP="00211775">
      <w:pPr>
        <w:tabs>
          <w:tab w:val="left" w:pos="840"/>
        </w:tabs>
        <w:adjustRightInd w:val="0"/>
        <w:spacing w:line="360" w:lineRule="auto"/>
        <w:ind w:firstLineChars="300" w:firstLine="720"/>
        <w:rPr>
          <w:rFonts w:ascii="宋体" w:hAnsi="宋体" w:cs="宋体"/>
          <w:sz w:val="24"/>
        </w:rPr>
      </w:pPr>
      <w:r>
        <w:rPr>
          <w:rFonts w:ascii="宋体" w:hAnsi="宋体" w:cs="宋体"/>
          <w:sz w:val="24"/>
        </w:rPr>
        <w:t>合同有效期内如遇国家税收政策对该合同适用税率调整，合同的不含税价</w:t>
      </w:r>
    </w:p>
    <w:p w14:paraId="354FC5E1" w14:textId="77777777" w:rsidR="00211775" w:rsidRDefault="00211775" w:rsidP="00211775">
      <w:pPr>
        <w:tabs>
          <w:tab w:val="left" w:pos="840"/>
        </w:tabs>
        <w:adjustRightInd w:val="0"/>
        <w:spacing w:line="360" w:lineRule="auto"/>
        <w:ind w:firstLineChars="300" w:firstLine="720"/>
        <w:rPr>
          <w:rFonts w:ascii="宋体" w:hAnsi="宋体" w:cs="宋体"/>
          <w:b/>
          <w:bCs/>
          <w:color w:val="000000" w:themeColor="text1"/>
          <w:sz w:val="24"/>
        </w:rPr>
      </w:pPr>
      <w:r>
        <w:rPr>
          <w:rFonts w:ascii="宋体" w:hAnsi="宋体" w:cs="宋体"/>
          <w:sz w:val="24"/>
        </w:rPr>
        <w:t>保持不变，税额按新税率计算。</w:t>
      </w:r>
    </w:p>
    <w:p w14:paraId="50672BB8" w14:textId="77777777" w:rsidR="00211775" w:rsidRDefault="00211775" w:rsidP="00211775">
      <w:pPr>
        <w:tabs>
          <w:tab w:val="left" w:pos="840"/>
        </w:tabs>
        <w:adjustRightInd w:val="0"/>
        <w:spacing w:line="360" w:lineRule="auto"/>
        <w:ind w:firstLineChars="300" w:firstLine="723"/>
        <w:rPr>
          <w:rFonts w:ascii="宋体" w:hAnsi="宋体" w:cs="宋体"/>
          <w:color w:val="000000" w:themeColor="text1"/>
          <w:sz w:val="24"/>
        </w:rPr>
      </w:pPr>
      <w:r>
        <w:rPr>
          <w:rFonts w:ascii="宋体" w:hAnsi="宋体" w:cs="宋体" w:hint="eastAsia"/>
          <w:b/>
          <w:bCs/>
          <w:color w:val="000000" w:themeColor="text1"/>
          <w:sz w:val="24"/>
        </w:rPr>
        <w:t>【根据实际填写】</w:t>
      </w:r>
    </w:p>
    <w:p w14:paraId="210509A9" w14:textId="77777777" w:rsidR="00211775" w:rsidRDefault="00211775" w:rsidP="00211775">
      <w:pPr>
        <w:tabs>
          <w:tab w:val="left" w:pos="840"/>
        </w:tabs>
        <w:adjustRightInd w:val="0"/>
        <w:spacing w:line="360" w:lineRule="auto"/>
        <w:ind w:left="840" w:hanging="840"/>
        <w:rPr>
          <w:rFonts w:ascii="宋体" w:hAnsi="宋体" w:cs="宋体"/>
          <w:color w:val="000000" w:themeColor="text1"/>
          <w:sz w:val="24"/>
        </w:rPr>
      </w:pPr>
      <w:r>
        <w:rPr>
          <w:rFonts w:ascii="宋体" w:hAnsi="宋体" w:cs="宋体" w:hint="eastAsia"/>
          <w:color w:val="000000" w:themeColor="text1"/>
          <w:sz w:val="24"/>
        </w:rPr>
        <w:t>17.2   本合同货物及服务的总价为固定不变价。同时，在整个合同有效期内发</w:t>
      </w:r>
      <w:r>
        <w:rPr>
          <w:rFonts w:ascii="宋体" w:hAnsi="宋体" w:cs="宋体" w:hint="eastAsia"/>
          <w:color w:val="000000" w:themeColor="text1"/>
          <w:sz w:val="24"/>
        </w:rPr>
        <w:lastRenderedPageBreak/>
        <w:t>生的任何材料产品（或软件）增减及涉及的安装费用调整，合同总价均不作调整。</w:t>
      </w:r>
    </w:p>
    <w:p w14:paraId="59506DBD" w14:textId="77777777" w:rsidR="00211775" w:rsidRDefault="00211775" w:rsidP="00211775">
      <w:pPr>
        <w:tabs>
          <w:tab w:val="left" w:pos="840"/>
        </w:tabs>
        <w:adjustRightInd w:val="0"/>
        <w:spacing w:line="360" w:lineRule="auto"/>
        <w:ind w:left="840" w:hanging="840"/>
        <w:rPr>
          <w:rFonts w:ascii="宋体" w:hAnsi="宋体" w:cs="宋体"/>
          <w:color w:val="000000" w:themeColor="text1"/>
          <w:sz w:val="24"/>
        </w:rPr>
      </w:pPr>
      <w:r>
        <w:rPr>
          <w:rFonts w:ascii="宋体" w:hAnsi="宋体" w:cs="宋体" w:hint="eastAsia"/>
          <w:color w:val="000000" w:themeColor="text1"/>
          <w:sz w:val="24"/>
        </w:rPr>
        <w:t>17.3</w:t>
      </w:r>
      <w:r>
        <w:rPr>
          <w:rFonts w:ascii="宋体" w:hAnsi="宋体" w:cs="宋体" w:hint="eastAsia"/>
          <w:color w:val="000000" w:themeColor="text1"/>
          <w:sz w:val="24"/>
        </w:rPr>
        <w:tab/>
        <w:t>本合同总价包括了货物及附件的制造、包装、运输、保险、税费（包括关税、增值税等）以及安装、验收、技术服务（包括技术资料、图纸的提供）、售后服务、质保期保障等的全部费用。</w:t>
      </w:r>
    </w:p>
    <w:p w14:paraId="7D8EC13A" w14:textId="77777777" w:rsidR="00211775" w:rsidRDefault="00211775" w:rsidP="00211775">
      <w:pPr>
        <w:pStyle w:val="3"/>
        <w:tabs>
          <w:tab w:val="left" w:pos="420"/>
          <w:tab w:val="left" w:pos="824"/>
        </w:tabs>
        <w:spacing w:line="360" w:lineRule="auto"/>
        <w:rPr>
          <w:b/>
          <w:color w:val="000000" w:themeColor="text1"/>
          <w:sz w:val="24"/>
          <w:szCs w:val="24"/>
        </w:rPr>
      </w:pPr>
      <w:bookmarkStart w:id="42" w:name="_Toc268090361"/>
      <w:bookmarkStart w:id="43" w:name="_Toc279258620"/>
      <w:r>
        <w:rPr>
          <w:rFonts w:hint="eastAsia"/>
          <w:b/>
          <w:color w:val="000000" w:themeColor="text1"/>
          <w:sz w:val="24"/>
          <w:szCs w:val="24"/>
        </w:rPr>
        <w:t xml:space="preserve">18. </w:t>
      </w:r>
      <w:r>
        <w:rPr>
          <w:rFonts w:hint="eastAsia"/>
          <w:b/>
          <w:color w:val="000000" w:themeColor="text1"/>
          <w:sz w:val="24"/>
          <w:szCs w:val="24"/>
        </w:rPr>
        <w:tab/>
      </w:r>
      <w:r>
        <w:rPr>
          <w:rFonts w:hint="eastAsia"/>
          <w:b/>
          <w:color w:val="000000" w:themeColor="text1"/>
          <w:sz w:val="24"/>
          <w:szCs w:val="24"/>
        </w:rPr>
        <w:tab/>
        <w:t>进度计划</w:t>
      </w:r>
      <w:bookmarkEnd w:id="42"/>
      <w:bookmarkEnd w:id="43"/>
    </w:p>
    <w:p w14:paraId="6897B88B" w14:textId="77777777" w:rsidR="00211775" w:rsidRDefault="00211775" w:rsidP="00211775">
      <w:pPr>
        <w:tabs>
          <w:tab w:val="left" w:pos="840"/>
        </w:tabs>
        <w:adjustRightInd w:val="0"/>
        <w:spacing w:line="360" w:lineRule="auto"/>
        <w:ind w:left="840" w:hanging="840"/>
        <w:rPr>
          <w:rFonts w:ascii="宋体" w:hAnsi="宋体" w:cs="宋体"/>
          <w:color w:val="000000" w:themeColor="text1"/>
          <w:sz w:val="24"/>
        </w:rPr>
      </w:pPr>
      <w:r>
        <w:rPr>
          <w:rFonts w:ascii="宋体" w:hAnsi="宋体" w:cs="宋体" w:hint="eastAsia"/>
          <w:color w:val="000000" w:themeColor="text1"/>
          <w:sz w:val="24"/>
        </w:rPr>
        <w:t>18.1    到货地点：产品运至甲方指定地点落地交货。</w:t>
      </w:r>
    </w:p>
    <w:p w14:paraId="1F8F8AAF" w14:textId="77777777" w:rsidR="00211775" w:rsidRDefault="00211775" w:rsidP="00211775">
      <w:pPr>
        <w:tabs>
          <w:tab w:val="left" w:pos="840"/>
        </w:tabs>
        <w:adjustRightInd w:val="0"/>
        <w:spacing w:line="360" w:lineRule="auto"/>
        <w:ind w:left="2095" w:hangingChars="873" w:hanging="2095"/>
        <w:rPr>
          <w:rFonts w:ascii="宋体" w:hAnsi="宋体" w:cs="宋体"/>
          <w:color w:val="000000" w:themeColor="text1"/>
          <w:sz w:val="24"/>
        </w:rPr>
      </w:pPr>
      <w:r>
        <w:rPr>
          <w:rFonts w:ascii="宋体" w:hAnsi="宋体" w:cs="宋体" w:hint="eastAsia"/>
          <w:color w:val="000000" w:themeColor="text1"/>
          <w:sz w:val="24"/>
        </w:rPr>
        <w:t>18.2    交货期限: 合同签订后60天内交货并完成安装调试。</w:t>
      </w:r>
    </w:p>
    <w:p w14:paraId="60C81B69" w14:textId="77777777" w:rsidR="00211775" w:rsidRDefault="00211775" w:rsidP="00211775">
      <w:pPr>
        <w:pStyle w:val="3"/>
        <w:tabs>
          <w:tab w:val="left" w:pos="420"/>
          <w:tab w:val="left" w:pos="824"/>
        </w:tabs>
        <w:spacing w:line="360" w:lineRule="auto"/>
        <w:rPr>
          <w:b/>
          <w:color w:val="000000" w:themeColor="text1"/>
          <w:sz w:val="24"/>
          <w:szCs w:val="24"/>
        </w:rPr>
      </w:pPr>
      <w:bookmarkStart w:id="44" w:name="_Toc279258621"/>
      <w:bookmarkStart w:id="45" w:name="_Toc268090362"/>
      <w:r>
        <w:rPr>
          <w:rFonts w:hint="eastAsia"/>
          <w:b/>
          <w:color w:val="000000" w:themeColor="text1"/>
          <w:sz w:val="24"/>
          <w:szCs w:val="24"/>
        </w:rPr>
        <w:t>19.</w:t>
      </w:r>
      <w:r>
        <w:rPr>
          <w:rFonts w:hint="eastAsia"/>
          <w:b/>
          <w:color w:val="000000" w:themeColor="text1"/>
          <w:sz w:val="24"/>
          <w:szCs w:val="24"/>
        </w:rPr>
        <w:tab/>
      </w:r>
      <w:r>
        <w:rPr>
          <w:rFonts w:hint="eastAsia"/>
          <w:b/>
          <w:color w:val="000000" w:themeColor="text1"/>
          <w:sz w:val="24"/>
          <w:szCs w:val="24"/>
        </w:rPr>
        <w:tab/>
        <w:t>验收与质保期</w:t>
      </w:r>
      <w:bookmarkEnd w:id="44"/>
      <w:bookmarkEnd w:id="45"/>
    </w:p>
    <w:p w14:paraId="77D0820D" w14:textId="77777777" w:rsidR="00211775" w:rsidRDefault="00211775" w:rsidP="00211775">
      <w:pPr>
        <w:tabs>
          <w:tab w:val="left" w:pos="840"/>
        </w:tabs>
        <w:adjustRightInd w:val="0"/>
        <w:spacing w:line="360" w:lineRule="auto"/>
        <w:ind w:left="840" w:hanging="840"/>
        <w:rPr>
          <w:rFonts w:ascii="宋体" w:hAnsi="宋体" w:cs="宋体"/>
          <w:color w:val="000000" w:themeColor="text1"/>
          <w:sz w:val="24"/>
        </w:rPr>
      </w:pPr>
      <w:r>
        <w:rPr>
          <w:rFonts w:ascii="宋体" w:hAnsi="宋体" w:cs="宋体" w:hint="eastAsia"/>
          <w:color w:val="000000" w:themeColor="text1"/>
          <w:sz w:val="24"/>
        </w:rPr>
        <w:t>19.1</w:t>
      </w:r>
      <w:r>
        <w:rPr>
          <w:rFonts w:ascii="宋体" w:hAnsi="宋体" w:cs="宋体" w:hint="eastAsia"/>
          <w:color w:val="000000" w:themeColor="text1"/>
          <w:sz w:val="24"/>
        </w:rPr>
        <w:tab/>
        <w:t>货物运抵交付地后，必须通过到货验收。如甲方要求到货后开箱抽检，乙方应予以配合。如甲方发现缺少、损坏部件，乙方须及时补齐，如因此造成工期拖延，甲方有权按延期交货索赔。</w:t>
      </w:r>
    </w:p>
    <w:p w14:paraId="151A370B" w14:textId="77777777" w:rsidR="00211775" w:rsidRDefault="00211775" w:rsidP="00211775">
      <w:pPr>
        <w:tabs>
          <w:tab w:val="left" w:pos="840"/>
        </w:tabs>
        <w:adjustRightInd w:val="0"/>
        <w:spacing w:line="360" w:lineRule="auto"/>
        <w:ind w:left="840" w:hanging="840"/>
        <w:rPr>
          <w:rFonts w:ascii="宋体" w:hAnsi="宋体" w:cs="宋体"/>
          <w:color w:val="000000" w:themeColor="text1"/>
          <w:sz w:val="24"/>
        </w:rPr>
      </w:pPr>
      <w:r>
        <w:rPr>
          <w:rFonts w:ascii="宋体" w:hAnsi="宋体" w:cs="宋体" w:hint="eastAsia"/>
          <w:color w:val="000000" w:themeColor="text1"/>
          <w:sz w:val="24"/>
        </w:rPr>
        <w:t>19.2</w:t>
      </w:r>
      <w:r>
        <w:rPr>
          <w:rFonts w:ascii="宋体" w:hAnsi="宋体" w:cs="宋体" w:hint="eastAsia"/>
          <w:color w:val="000000" w:themeColor="text1"/>
          <w:sz w:val="24"/>
        </w:rPr>
        <w:tab/>
        <w:t>质保期为</w:t>
      </w:r>
      <w:r>
        <w:rPr>
          <w:rFonts w:ascii="宋体" w:hAnsi="宋体" w:cs="宋体" w:hint="eastAsia"/>
          <w:color w:val="000000" w:themeColor="text1"/>
          <w:sz w:val="24"/>
          <w:u w:val="single"/>
        </w:rPr>
        <w:t>12</w:t>
      </w:r>
      <w:r>
        <w:rPr>
          <w:rFonts w:ascii="宋体" w:hAnsi="宋体" w:cs="宋体" w:hint="eastAsia"/>
          <w:color w:val="000000" w:themeColor="text1"/>
          <w:sz w:val="24"/>
        </w:rPr>
        <w:t>个月，从货物全部到货并获得甲方出具的物资验收单之日起计算，在质保期内乙方免费提供产品正常使用情况下的维修及保养服务。质保期内产品本身质量出现问题或由于产品本身质量原因造成的任何损伤或损坏，乙方应及时给予免费维修或免费更换，由此引起的一切费用由乙方负责。新更换的产品质保期则从更换后双方确认能正常使用时起计。</w:t>
      </w:r>
    </w:p>
    <w:p w14:paraId="29BE6076" w14:textId="77777777" w:rsidR="00211775" w:rsidRDefault="00211775" w:rsidP="00211775">
      <w:pPr>
        <w:tabs>
          <w:tab w:val="left" w:pos="840"/>
        </w:tabs>
        <w:adjustRightInd w:val="0"/>
        <w:spacing w:line="360" w:lineRule="auto"/>
        <w:ind w:left="840" w:hanging="840"/>
        <w:rPr>
          <w:rFonts w:ascii="宋体" w:hAnsi="宋体" w:cs="宋体"/>
          <w:color w:val="000000" w:themeColor="text1"/>
          <w:sz w:val="24"/>
        </w:rPr>
      </w:pPr>
      <w:r>
        <w:rPr>
          <w:rFonts w:ascii="宋体" w:hAnsi="宋体" w:cs="宋体" w:hint="eastAsia"/>
          <w:color w:val="000000" w:themeColor="text1"/>
          <w:sz w:val="24"/>
        </w:rPr>
        <w:t>19.3</w:t>
      </w:r>
      <w:r>
        <w:rPr>
          <w:rFonts w:ascii="宋体" w:hAnsi="宋体" w:cs="宋体" w:hint="eastAsia"/>
          <w:color w:val="000000" w:themeColor="text1"/>
          <w:sz w:val="24"/>
        </w:rPr>
        <w:tab/>
        <w:t>质保期内因用户使用、管理不当所造成的损失由甲方承担，乙方提供有偿服务。</w:t>
      </w:r>
    </w:p>
    <w:p w14:paraId="078762F1" w14:textId="77777777" w:rsidR="00211775" w:rsidRDefault="00211775" w:rsidP="00211775">
      <w:pPr>
        <w:tabs>
          <w:tab w:val="left" w:pos="840"/>
        </w:tabs>
        <w:adjustRightInd w:val="0"/>
        <w:spacing w:line="360" w:lineRule="auto"/>
        <w:ind w:left="840" w:hanging="840"/>
        <w:rPr>
          <w:rFonts w:ascii="宋体" w:hAnsi="宋体" w:cs="宋体"/>
          <w:color w:val="000000" w:themeColor="text1"/>
          <w:sz w:val="24"/>
        </w:rPr>
      </w:pPr>
      <w:r>
        <w:rPr>
          <w:rFonts w:ascii="宋体" w:hAnsi="宋体" w:cs="宋体" w:hint="eastAsia"/>
          <w:color w:val="000000" w:themeColor="text1"/>
          <w:sz w:val="24"/>
        </w:rPr>
        <w:t>19.4</w:t>
      </w:r>
      <w:r>
        <w:rPr>
          <w:rFonts w:ascii="宋体" w:hAnsi="宋体" w:cs="宋体" w:hint="eastAsia"/>
          <w:color w:val="000000" w:themeColor="text1"/>
          <w:sz w:val="24"/>
        </w:rPr>
        <w:tab/>
        <w:t>在有关部门进行验收时，乙方应及时配合甲方。</w:t>
      </w:r>
    </w:p>
    <w:p w14:paraId="6FEB6362" w14:textId="77777777" w:rsidR="00211775" w:rsidRDefault="00211775" w:rsidP="00211775">
      <w:pPr>
        <w:tabs>
          <w:tab w:val="left" w:pos="840"/>
        </w:tabs>
        <w:adjustRightInd w:val="0"/>
        <w:spacing w:line="360" w:lineRule="auto"/>
        <w:ind w:left="840" w:hanging="840"/>
        <w:rPr>
          <w:rFonts w:ascii="宋体" w:hAnsi="宋体" w:cs="宋体"/>
          <w:color w:val="000000" w:themeColor="text1"/>
          <w:sz w:val="24"/>
        </w:rPr>
      </w:pPr>
      <w:r>
        <w:rPr>
          <w:rFonts w:ascii="宋体" w:hAnsi="宋体" w:cs="宋体" w:hint="eastAsia"/>
          <w:color w:val="000000" w:themeColor="text1"/>
          <w:sz w:val="24"/>
        </w:rPr>
        <w:t>19.5</w:t>
      </w:r>
      <w:r>
        <w:rPr>
          <w:rFonts w:ascii="宋体" w:hAnsi="宋体" w:cs="宋体" w:hint="eastAsia"/>
          <w:color w:val="000000" w:themeColor="text1"/>
          <w:sz w:val="24"/>
        </w:rPr>
        <w:tab/>
        <w:t>乙方货物质量和提供的服务不符要求,致使不能实现合同目的,甲方可拒收货物或解除合同。甲方拒收货物或者解除合同的，标的物运输、毁损及丢失的风险由乙方承担。</w:t>
      </w:r>
    </w:p>
    <w:p w14:paraId="34508A68" w14:textId="77777777" w:rsidR="00211775" w:rsidRDefault="00211775" w:rsidP="00211775">
      <w:pPr>
        <w:pStyle w:val="3"/>
        <w:tabs>
          <w:tab w:val="left" w:pos="420"/>
          <w:tab w:val="left" w:pos="824"/>
        </w:tabs>
        <w:spacing w:line="360" w:lineRule="auto"/>
        <w:rPr>
          <w:color w:val="000000" w:themeColor="text1"/>
          <w:sz w:val="24"/>
          <w:szCs w:val="24"/>
        </w:rPr>
      </w:pPr>
      <w:r>
        <w:rPr>
          <w:rFonts w:hint="eastAsia"/>
          <w:b/>
          <w:color w:val="000000" w:themeColor="text1"/>
          <w:sz w:val="24"/>
          <w:szCs w:val="24"/>
        </w:rPr>
        <w:t>20.     附件</w:t>
      </w:r>
    </w:p>
    <w:p w14:paraId="10DA8F87" w14:textId="77777777" w:rsidR="00211775" w:rsidRDefault="00211775" w:rsidP="00211775">
      <w:pPr>
        <w:adjustRightIn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附件1：广州白云国际机场廉洁协议</w:t>
      </w:r>
    </w:p>
    <w:p w14:paraId="2BC0D60E" w14:textId="77777777" w:rsidR="00211775" w:rsidRDefault="00211775" w:rsidP="00211775">
      <w:pPr>
        <w:adjustRightIn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tbl>
      <w:tblPr>
        <w:tblStyle w:val="ad"/>
        <w:tblW w:w="8522" w:type="dxa"/>
        <w:tblLayout w:type="fixed"/>
        <w:tblLook w:val="04A0" w:firstRow="1" w:lastRow="0" w:firstColumn="1" w:lastColumn="0" w:noHBand="0" w:noVBand="1"/>
      </w:tblPr>
      <w:tblGrid>
        <w:gridCol w:w="4261"/>
        <w:gridCol w:w="4261"/>
      </w:tblGrid>
      <w:tr w:rsidR="00211775" w14:paraId="688837D2" w14:textId="77777777" w:rsidTr="00211775">
        <w:trPr>
          <w:trHeight w:val="814"/>
        </w:trPr>
        <w:tc>
          <w:tcPr>
            <w:tcW w:w="4261" w:type="dxa"/>
          </w:tcPr>
          <w:p w14:paraId="1FE0B0C7" w14:textId="77777777" w:rsidR="00211775" w:rsidRDefault="00211775" w:rsidP="00211775">
            <w:pPr>
              <w:tabs>
                <w:tab w:val="left" w:pos="840"/>
              </w:tabs>
              <w:spacing w:line="360" w:lineRule="auto"/>
              <w:ind w:left="960" w:hangingChars="400" w:hanging="960"/>
              <w:rPr>
                <w:rFonts w:ascii="宋体" w:hAnsi="宋体" w:cs="宋体"/>
                <w:color w:val="000000" w:themeColor="text1"/>
                <w:sz w:val="24"/>
              </w:rPr>
            </w:pPr>
            <w:r>
              <w:rPr>
                <w:rFonts w:ascii="宋体" w:hAnsi="宋体" w:cs="宋体" w:hint="eastAsia"/>
                <w:color w:val="000000" w:themeColor="text1"/>
                <w:sz w:val="24"/>
              </w:rPr>
              <w:t xml:space="preserve">甲   方（盖章）：                      </w:t>
            </w:r>
          </w:p>
          <w:p w14:paraId="09EA8608" w14:textId="77777777" w:rsidR="00211775" w:rsidRDefault="00211775" w:rsidP="00211775">
            <w:pPr>
              <w:tabs>
                <w:tab w:val="left" w:pos="840"/>
              </w:tabs>
              <w:spacing w:line="360" w:lineRule="auto"/>
              <w:ind w:firstLine="480"/>
              <w:jc w:val="left"/>
              <w:rPr>
                <w:rFonts w:ascii="宋体" w:hAnsi="宋体" w:cs="宋体"/>
                <w:bCs/>
                <w:color w:val="000000" w:themeColor="text1"/>
                <w:sz w:val="24"/>
              </w:rPr>
            </w:pPr>
          </w:p>
        </w:tc>
        <w:tc>
          <w:tcPr>
            <w:tcW w:w="4261" w:type="dxa"/>
          </w:tcPr>
          <w:p w14:paraId="05249C2E" w14:textId="77777777" w:rsidR="00211775" w:rsidRDefault="00211775" w:rsidP="00211775">
            <w:pPr>
              <w:tabs>
                <w:tab w:val="left" w:pos="840"/>
              </w:tabs>
              <w:spacing w:line="360" w:lineRule="auto"/>
              <w:ind w:firstLine="480"/>
              <w:jc w:val="left"/>
              <w:rPr>
                <w:rFonts w:ascii="宋体" w:hAnsi="宋体" w:cs="宋体"/>
                <w:bCs/>
                <w:color w:val="000000" w:themeColor="text1"/>
                <w:sz w:val="24"/>
              </w:rPr>
            </w:pPr>
            <w:r>
              <w:rPr>
                <w:rFonts w:ascii="宋体" w:hAnsi="宋体" w:cs="宋体" w:hint="eastAsia"/>
                <w:color w:val="000000" w:themeColor="text1"/>
                <w:sz w:val="24"/>
              </w:rPr>
              <w:t>乙   方（盖章）：</w:t>
            </w:r>
          </w:p>
        </w:tc>
      </w:tr>
      <w:tr w:rsidR="00211775" w14:paraId="23587A01" w14:textId="77777777" w:rsidTr="00211775">
        <w:trPr>
          <w:trHeight w:val="1555"/>
        </w:trPr>
        <w:tc>
          <w:tcPr>
            <w:tcW w:w="4261" w:type="dxa"/>
          </w:tcPr>
          <w:p w14:paraId="4CD26C73" w14:textId="77777777" w:rsidR="00211775" w:rsidRDefault="00211775" w:rsidP="00211775">
            <w:pPr>
              <w:tabs>
                <w:tab w:val="left" w:pos="840"/>
              </w:tabs>
              <w:spacing w:line="360" w:lineRule="auto"/>
              <w:ind w:firstLine="480"/>
              <w:jc w:val="left"/>
              <w:rPr>
                <w:rFonts w:ascii="宋体" w:hAnsi="宋体" w:cs="宋体"/>
                <w:bCs/>
                <w:color w:val="000000" w:themeColor="text1"/>
                <w:sz w:val="24"/>
              </w:rPr>
            </w:pPr>
            <w:r>
              <w:rPr>
                <w:rFonts w:ascii="宋体" w:hAnsi="宋体" w:cs="宋体" w:hint="eastAsia"/>
                <w:color w:val="000000" w:themeColor="text1"/>
                <w:sz w:val="24"/>
              </w:rPr>
              <w:lastRenderedPageBreak/>
              <w:t>法定代表人/授权代表（签字）：</w:t>
            </w:r>
            <w:r>
              <w:rPr>
                <w:rFonts w:ascii="宋体" w:hAnsi="宋体" w:cs="宋体" w:hint="eastAsia"/>
                <w:color w:val="000000" w:themeColor="text1"/>
                <w:sz w:val="24"/>
              </w:rPr>
              <w:tab/>
            </w:r>
          </w:p>
        </w:tc>
        <w:tc>
          <w:tcPr>
            <w:tcW w:w="4261" w:type="dxa"/>
          </w:tcPr>
          <w:p w14:paraId="3F97469A" w14:textId="77777777" w:rsidR="00211775" w:rsidRDefault="00211775" w:rsidP="00211775">
            <w:pPr>
              <w:tabs>
                <w:tab w:val="left" w:pos="3990"/>
              </w:tabs>
              <w:spacing w:line="360" w:lineRule="auto"/>
              <w:ind w:firstLine="480"/>
              <w:rPr>
                <w:rFonts w:ascii="宋体" w:hAnsi="宋体" w:cs="宋体"/>
                <w:color w:val="000000" w:themeColor="text1"/>
                <w:sz w:val="24"/>
              </w:rPr>
            </w:pPr>
            <w:r>
              <w:rPr>
                <w:rFonts w:ascii="宋体" w:hAnsi="宋体" w:cs="宋体" w:hint="eastAsia"/>
                <w:color w:val="000000" w:themeColor="text1"/>
                <w:sz w:val="24"/>
              </w:rPr>
              <w:t>法定代表人/授权代表（签字）：</w:t>
            </w:r>
          </w:p>
          <w:p w14:paraId="297C5F15" w14:textId="77777777" w:rsidR="00211775" w:rsidRDefault="00211775" w:rsidP="00211775">
            <w:pPr>
              <w:tabs>
                <w:tab w:val="left" w:pos="840"/>
              </w:tabs>
              <w:spacing w:line="360" w:lineRule="auto"/>
              <w:ind w:firstLine="480"/>
              <w:jc w:val="left"/>
              <w:rPr>
                <w:rFonts w:ascii="宋体" w:hAnsi="宋体" w:cs="宋体"/>
                <w:bCs/>
                <w:color w:val="000000" w:themeColor="text1"/>
                <w:sz w:val="24"/>
              </w:rPr>
            </w:pPr>
          </w:p>
        </w:tc>
      </w:tr>
      <w:tr w:rsidR="00211775" w14:paraId="610E2108" w14:textId="77777777" w:rsidTr="00211775">
        <w:trPr>
          <w:trHeight w:val="787"/>
        </w:trPr>
        <w:tc>
          <w:tcPr>
            <w:tcW w:w="4261" w:type="dxa"/>
          </w:tcPr>
          <w:p w14:paraId="144D35E2" w14:textId="77777777" w:rsidR="00211775" w:rsidRDefault="00211775" w:rsidP="00211775">
            <w:pPr>
              <w:tabs>
                <w:tab w:val="left" w:pos="840"/>
              </w:tabs>
              <w:spacing w:line="360" w:lineRule="auto"/>
              <w:ind w:firstLine="480"/>
              <w:jc w:val="left"/>
              <w:rPr>
                <w:rFonts w:ascii="宋体" w:hAnsi="宋体" w:cs="宋体"/>
                <w:bCs/>
                <w:color w:val="000000" w:themeColor="text1"/>
                <w:sz w:val="24"/>
              </w:rPr>
            </w:pPr>
            <w:r>
              <w:rPr>
                <w:rFonts w:ascii="宋体" w:hAnsi="宋体" w:cs="宋体" w:hint="eastAsia"/>
                <w:color w:val="000000" w:themeColor="text1"/>
                <w:sz w:val="24"/>
              </w:rPr>
              <w:t>日期：     年    月    日</w:t>
            </w:r>
            <w:r>
              <w:rPr>
                <w:rFonts w:ascii="宋体" w:hAnsi="宋体" w:cs="宋体" w:hint="eastAsia"/>
                <w:color w:val="000000" w:themeColor="text1"/>
                <w:sz w:val="24"/>
              </w:rPr>
              <w:tab/>
            </w:r>
          </w:p>
        </w:tc>
        <w:tc>
          <w:tcPr>
            <w:tcW w:w="4261" w:type="dxa"/>
          </w:tcPr>
          <w:p w14:paraId="7118D772" w14:textId="77777777" w:rsidR="00211775" w:rsidRDefault="00211775" w:rsidP="00211775">
            <w:pPr>
              <w:tabs>
                <w:tab w:val="left" w:pos="3990"/>
              </w:tabs>
              <w:spacing w:line="360" w:lineRule="auto"/>
              <w:ind w:firstLine="480"/>
              <w:rPr>
                <w:rFonts w:ascii="宋体" w:hAnsi="宋体" w:cs="宋体"/>
                <w:bCs/>
                <w:color w:val="000000" w:themeColor="text1"/>
                <w:sz w:val="24"/>
              </w:rPr>
            </w:pPr>
            <w:r>
              <w:rPr>
                <w:rFonts w:ascii="宋体" w:hAnsi="宋体" w:cs="宋体" w:hint="eastAsia"/>
                <w:color w:val="000000" w:themeColor="text1"/>
                <w:sz w:val="24"/>
              </w:rPr>
              <w:t>日期：     年   月   日</w:t>
            </w:r>
          </w:p>
        </w:tc>
      </w:tr>
      <w:tr w:rsidR="00211775" w14:paraId="0BEEDE8E" w14:textId="77777777" w:rsidTr="00211775">
        <w:trPr>
          <w:trHeight w:val="1134"/>
        </w:trPr>
        <w:tc>
          <w:tcPr>
            <w:tcW w:w="4261" w:type="dxa"/>
          </w:tcPr>
          <w:p w14:paraId="76160A0B" w14:textId="77777777" w:rsidR="00211775" w:rsidRDefault="00211775" w:rsidP="00211775">
            <w:pPr>
              <w:tabs>
                <w:tab w:val="left" w:pos="840"/>
              </w:tabs>
              <w:spacing w:line="360" w:lineRule="auto"/>
              <w:ind w:firstLine="480"/>
              <w:jc w:val="left"/>
              <w:rPr>
                <w:rFonts w:ascii="宋体" w:hAnsi="宋体" w:cs="宋体"/>
                <w:bCs/>
                <w:color w:val="000000" w:themeColor="text1"/>
                <w:sz w:val="24"/>
              </w:rPr>
            </w:pPr>
            <w:r>
              <w:rPr>
                <w:rFonts w:ascii="宋体" w:hAnsi="宋体" w:cs="宋体" w:hint="eastAsia"/>
                <w:color w:val="000000" w:themeColor="text1"/>
                <w:sz w:val="24"/>
              </w:rPr>
              <w:t>开户银行：</w:t>
            </w:r>
            <w:r>
              <w:rPr>
                <w:rFonts w:ascii="宋体" w:hAnsi="宋体" w:cs="宋体" w:hint="eastAsia"/>
                <w:color w:val="000000" w:themeColor="text1"/>
                <w:sz w:val="24"/>
              </w:rPr>
              <w:tab/>
              <w:t xml:space="preserve">    </w:t>
            </w:r>
          </w:p>
        </w:tc>
        <w:tc>
          <w:tcPr>
            <w:tcW w:w="4261" w:type="dxa"/>
          </w:tcPr>
          <w:p w14:paraId="468C358B" w14:textId="77777777" w:rsidR="00211775" w:rsidRDefault="00211775" w:rsidP="00211775">
            <w:pPr>
              <w:tabs>
                <w:tab w:val="left" w:pos="840"/>
              </w:tabs>
              <w:spacing w:line="360" w:lineRule="auto"/>
              <w:ind w:firstLine="480"/>
              <w:jc w:val="left"/>
              <w:rPr>
                <w:rFonts w:ascii="宋体" w:hAnsi="宋体" w:cs="宋体"/>
                <w:bCs/>
                <w:color w:val="000000" w:themeColor="text1"/>
                <w:sz w:val="24"/>
              </w:rPr>
            </w:pPr>
            <w:r>
              <w:rPr>
                <w:rFonts w:ascii="宋体" w:hAnsi="宋体" w:cs="宋体" w:hint="eastAsia"/>
                <w:color w:val="000000" w:themeColor="text1"/>
                <w:sz w:val="24"/>
              </w:rPr>
              <w:t>开户银行：</w:t>
            </w:r>
            <w:r>
              <w:rPr>
                <w:rFonts w:ascii="宋体" w:hAnsi="宋体" w:cs="宋体" w:hint="eastAsia"/>
                <w:color w:val="000000" w:themeColor="text1"/>
                <w:sz w:val="24"/>
              </w:rPr>
              <w:tab/>
              <w:t xml:space="preserve">    </w:t>
            </w:r>
          </w:p>
        </w:tc>
      </w:tr>
      <w:tr w:rsidR="00211775" w14:paraId="25EEEADD" w14:textId="77777777" w:rsidTr="00211775">
        <w:trPr>
          <w:trHeight w:val="1134"/>
        </w:trPr>
        <w:tc>
          <w:tcPr>
            <w:tcW w:w="4261" w:type="dxa"/>
          </w:tcPr>
          <w:p w14:paraId="65DCA4E2" w14:textId="77777777" w:rsidR="00211775" w:rsidRDefault="00211775" w:rsidP="00211775">
            <w:pPr>
              <w:tabs>
                <w:tab w:val="left" w:pos="840"/>
              </w:tabs>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银行账号：</w:t>
            </w:r>
            <w:r>
              <w:rPr>
                <w:rFonts w:ascii="宋体" w:hAnsi="宋体" w:cs="宋体" w:hint="eastAsia"/>
                <w:color w:val="000000" w:themeColor="text1"/>
                <w:sz w:val="24"/>
              </w:rPr>
              <w:tab/>
              <w:t xml:space="preserve">     </w:t>
            </w:r>
          </w:p>
        </w:tc>
        <w:tc>
          <w:tcPr>
            <w:tcW w:w="4261" w:type="dxa"/>
          </w:tcPr>
          <w:p w14:paraId="5CAE4DE3" w14:textId="77777777" w:rsidR="00211775" w:rsidRDefault="00211775" w:rsidP="00211775">
            <w:pPr>
              <w:tabs>
                <w:tab w:val="left" w:pos="840"/>
              </w:tabs>
              <w:spacing w:line="360" w:lineRule="auto"/>
              <w:ind w:firstLine="480"/>
              <w:jc w:val="left"/>
              <w:rPr>
                <w:rFonts w:ascii="宋体" w:hAnsi="宋体" w:cs="宋体"/>
                <w:bCs/>
                <w:color w:val="000000" w:themeColor="text1"/>
                <w:sz w:val="24"/>
              </w:rPr>
            </w:pPr>
            <w:r>
              <w:rPr>
                <w:rFonts w:ascii="宋体" w:hAnsi="宋体" w:cs="宋体" w:hint="eastAsia"/>
                <w:color w:val="000000" w:themeColor="text1"/>
                <w:sz w:val="24"/>
              </w:rPr>
              <w:t>银行账号：</w:t>
            </w:r>
            <w:r>
              <w:rPr>
                <w:rFonts w:ascii="宋体" w:hAnsi="宋体" w:cs="宋体" w:hint="eastAsia"/>
                <w:color w:val="000000" w:themeColor="text1"/>
                <w:sz w:val="24"/>
              </w:rPr>
              <w:tab/>
              <w:t xml:space="preserve">     </w:t>
            </w:r>
          </w:p>
        </w:tc>
      </w:tr>
    </w:tbl>
    <w:p w14:paraId="59B4DB41" w14:textId="77777777" w:rsidR="00211775" w:rsidRDefault="00211775" w:rsidP="00211775">
      <w:pPr>
        <w:rPr>
          <w:rFonts w:ascii="宋体" w:hAnsi="宋体" w:cs="宋体"/>
          <w:color w:val="000000" w:themeColor="text1"/>
          <w:sz w:val="24"/>
        </w:rPr>
      </w:pPr>
      <w:r>
        <w:rPr>
          <w:rFonts w:ascii="宋体" w:hAnsi="宋体" w:cs="宋体" w:hint="eastAsia"/>
          <w:color w:val="000000" w:themeColor="text1"/>
          <w:sz w:val="24"/>
        </w:rPr>
        <w:br w:type="page"/>
      </w:r>
    </w:p>
    <w:p w14:paraId="0A4C2495" w14:textId="77777777" w:rsidR="00211775" w:rsidRDefault="00211775" w:rsidP="00211775">
      <w:pPr>
        <w:pStyle w:val="a5"/>
        <w:ind w:leftChars="0" w:left="0"/>
        <w:rPr>
          <w:b/>
          <w:bCs/>
          <w:sz w:val="30"/>
          <w:szCs w:val="30"/>
        </w:rPr>
      </w:pPr>
      <w:r>
        <w:rPr>
          <w:rFonts w:hint="eastAsia"/>
          <w:b/>
          <w:bCs/>
          <w:sz w:val="30"/>
          <w:szCs w:val="30"/>
        </w:rPr>
        <w:lastRenderedPageBreak/>
        <w:t>附件</w:t>
      </w:r>
      <w:r>
        <w:rPr>
          <w:rFonts w:hint="eastAsia"/>
          <w:b/>
          <w:bCs/>
          <w:sz w:val="30"/>
          <w:szCs w:val="30"/>
        </w:rPr>
        <w:t>:</w:t>
      </w:r>
    </w:p>
    <w:p w14:paraId="2624250C" w14:textId="77777777" w:rsidR="00211775" w:rsidRDefault="00211775" w:rsidP="00211775">
      <w:pPr>
        <w:jc w:val="center"/>
        <w:rPr>
          <w:color w:val="000000" w:themeColor="text1"/>
          <w:sz w:val="44"/>
          <w:szCs w:val="44"/>
        </w:rPr>
      </w:pPr>
      <w:r>
        <w:rPr>
          <w:rFonts w:ascii="宋体" w:hAnsi="宋体" w:hint="eastAsia"/>
          <w:b/>
          <w:color w:val="000000" w:themeColor="text1"/>
          <w:kern w:val="0"/>
          <w:sz w:val="44"/>
          <w:szCs w:val="44"/>
          <w:lang w:val="zh-CN"/>
        </w:rPr>
        <w:t>广州白云国际机场廉洁协议</w:t>
      </w:r>
    </w:p>
    <w:p w14:paraId="53AE0AAF" w14:textId="77777777" w:rsidR="00211775" w:rsidRDefault="00211775" w:rsidP="00211775">
      <w:pPr>
        <w:spacing w:line="360" w:lineRule="auto"/>
        <w:ind w:firstLineChars="200" w:firstLine="480"/>
        <w:rPr>
          <w:rFonts w:hAnsi="宋体"/>
          <w:color w:val="000000" w:themeColor="text1"/>
          <w:sz w:val="24"/>
        </w:rPr>
      </w:pPr>
    </w:p>
    <w:p w14:paraId="56DCC6CC" w14:textId="77777777" w:rsidR="00211775" w:rsidRDefault="00211775" w:rsidP="00211775">
      <w:pPr>
        <w:spacing w:line="360" w:lineRule="auto"/>
        <w:ind w:firstLineChars="200" w:firstLine="480"/>
        <w:rPr>
          <w:color w:val="000000" w:themeColor="text1"/>
          <w:sz w:val="24"/>
        </w:rPr>
      </w:pPr>
      <w:r>
        <w:rPr>
          <w:rFonts w:hAnsi="宋体" w:hint="eastAsia"/>
          <w:color w:val="000000" w:themeColor="text1"/>
          <w:sz w:val="24"/>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14:paraId="6EC3572C" w14:textId="77777777" w:rsidR="00211775" w:rsidRDefault="00211775" w:rsidP="00211775">
      <w:pPr>
        <w:spacing w:line="360" w:lineRule="auto"/>
        <w:ind w:firstLineChars="200" w:firstLine="480"/>
        <w:outlineLvl w:val="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本协议适用范围</w:t>
      </w:r>
    </w:p>
    <w:p w14:paraId="56F435BC"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甲乙双方一致确认，本协议效力适用于甲方与乙方（含分支机构等关联机构）的所有业务合作往来的全过程，包括但不限于招投标、货比三家、竞争性谈判、商务谈判等物资、服务采购环节及合同签订、履行环节等。</w:t>
      </w:r>
    </w:p>
    <w:p w14:paraId="71BE45C9" w14:textId="77777777" w:rsidR="00211775" w:rsidRDefault="00211775" w:rsidP="00211775">
      <w:pPr>
        <w:spacing w:line="360" w:lineRule="auto"/>
        <w:ind w:firstLineChars="200" w:firstLine="480"/>
        <w:outlineLvl w:val="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本协议期限</w:t>
      </w:r>
    </w:p>
    <w:p w14:paraId="2B881DB7"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本协议期限与业务外包主合同保持一致。</w:t>
      </w:r>
    </w:p>
    <w:p w14:paraId="1FE8CC53" w14:textId="77777777" w:rsidR="00211775" w:rsidRDefault="00211775" w:rsidP="00211775">
      <w:pPr>
        <w:spacing w:line="360" w:lineRule="auto"/>
        <w:ind w:firstLineChars="200" w:firstLine="480"/>
        <w:outlineLvl w:val="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双方职责</w:t>
      </w:r>
    </w:p>
    <w:p w14:paraId="40F353A2"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3.1 </w:t>
      </w:r>
      <w:r>
        <w:rPr>
          <w:rFonts w:hAnsi="宋体" w:hint="eastAsia"/>
          <w:color w:val="000000" w:themeColor="text1"/>
          <w:sz w:val="24"/>
        </w:rPr>
        <w:t>甲、乙双方应当自觉遵守国家关于廉洁从业的各项规定。双方应对各自工作人员开展廉洁教育，增强相关人员廉洁自律的意识。双方人员的业务活动应坚持公开、公平、公正的原则，不得损害国家和企业利益。</w:t>
      </w:r>
    </w:p>
    <w:p w14:paraId="51DC52A1"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3.2 </w:t>
      </w:r>
      <w:r>
        <w:rPr>
          <w:rFonts w:hAnsi="宋体" w:hint="eastAsia"/>
          <w:color w:val="000000" w:themeColor="text1"/>
          <w:sz w:val="24"/>
        </w:rPr>
        <w:t>合同一方及其工作人员应当保持与合同相对方及其工作人员的正常业务交往，不得向对方工作人员及其亲属有以下任何一项行为：</w:t>
      </w:r>
    </w:p>
    <w:p w14:paraId="0C5AD018"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3.2.1 </w:t>
      </w:r>
      <w:r>
        <w:rPr>
          <w:rFonts w:hAnsi="宋体" w:hint="eastAsia"/>
          <w:color w:val="000000" w:themeColor="text1"/>
          <w:sz w:val="24"/>
        </w:rPr>
        <w:t>支付回扣等好处费；</w:t>
      </w:r>
    </w:p>
    <w:p w14:paraId="12EDE7E3"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3.2.2 </w:t>
      </w:r>
      <w:r>
        <w:rPr>
          <w:rFonts w:hAnsi="宋体" w:hint="eastAsia"/>
          <w:color w:val="000000" w:themeColor="text1"/>
          <w:sz w:val="24"/>
        </w:rPr>
        <w:t>支付礼金、有价证券或贵重物品，或报销任何应由个人支付的费用；</w:t>
      </w:r>
    </w:p>
    <w:p w14:paraId="4BE5A7A9"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3.2.3 </w:t>
      </w:r>
      <w:r>
        <w:rPr>
          <w:rFonts w:hAnsi="宋体" w:hint="eastAsia"/>
          <w:color w:val="000000" w:themeColor="text1"/>
          <w:sz w:val="24"/>
        </w:rPr>
        <w:t>为对方工作人员购置或者提供通讯工具、交通工具、家电、高档办公用品等物品；</w:t>
      </w:r>
    </w:p>
    <w:p w14:paraId="445DE113"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3.2.4 </w:t>
      </w:r>
      <w:r>
        <w:rPr>
          <w:rFonts w:hAnsi="宋体" w:hint="eastAsia"/>
          <w:color w:val="000000" w:themeColor="text1"/>
          <w:sz w:val="24"/>
        </w:rPr>
        <w:t>邀请对方工作人员参加可能对其公正执行职务有影响的宴请、旅游或其它娱乐活动；</w:t>
      </w:r>
    </w:p>
    <w:p w14:paraId="60907835"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3.2.5 </w:t>
      </w:r>
      <w:r>
        <w:rPr>
          <w:rFonts w:hAnsi="宋体" w:hint="eastAsia"/>
          <w:color w:val="000000" w:themeColor="text1"/>
          <w:sz w:val="24"/>
        </w:rPr>
        <w:t>为对方工作人员提供住房装修、婚丧嫁娶、家属的工作安排或出国（出境）等提供方便或财物支持；</w:t>
      </w:r>
    </w:p>
    <w:p w14:paraId="21606F15"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3.2.6 </w:t>
      </w:r>
      <w:r>
        <w:rPr>
          <w:rFonts w:hAnsi="宋体" w:hint="eastAsia"/>
          <w:color w:val="000000" w:themeColor="text1"/>
          <w:sz w:val="24"/>
        </w:rPr>
        <w:t>与对方工作人员就双方合作内容涉及的权利义务变更等进行私下商谈或者达成默契；</w:t>
      </w:r>
    </w:p>
    <w:p w14:paraId="0B924CB4"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lastRenderedPageBreak/>
        <w:t xml:space="preserve">3.2.7 </w:t>
      </w:r>
      <w:r>
        <w:rPr>
          <w:rFonts w:hAnsi="宋体" w:hint="eastAsia"/>
          <w:color w:val="000000" w:themeColor="text1"/>
          <w:sz w:val="24"/>
        </w:rPr>
        <w:t>其它可能</w:t>
      </w:r>
      <w:proofErr w:type="gramStart"/>
      <w:r>
        <w:rPr>
          <w:rFonts w:hAnsi="宋体" w:hint="eastAsia"/>
          <w:color w:val="000000" w:themeColor="text1"/>
          <w:sz w:val="24"/>
        </w:rPr>
        <w:t>对</w:t>
      </w:r>
      <w:proofErr w:type="gramEnd"/>
      <w:r>
        <w:rPr>
          <w:rFonts w:hAnsi="宋体" w:hint="eastAsia"/>
          <w:color w:val="000000" w:themeColor="text1"/>
          <w:sz w:val="24"/>
        </w:rPr>
        <w:t>对方工作人员公正执行职务有影响的不当行为。</w:t>
      </w:r>
    </w:p>
    <w:p w14:paraId="0695413A"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3.3 </w:t>
      </w:r>
      <w:r>
        <w:rPr>
          <w:rFonts w:hAnsi="宋体" w:hint="eastAsia"/>
          <w:color w:val="000000" w:themeColor="text1"/>
          <w:sz w:val="24"/>
        </w:rPr>
        <w:t>合同一方及其工作人员在履约过程中应当廉洁自律，不得向对方的客户索取和收受财物、有价证券或其他好处。</w:t>
      </w:r>
    </w:p>
    <w:p w14:paraId="26F40B83"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3.4 </w:t>
      </w:r>
      <w:r>
        <w:rPr>
          <w:rFonts w:hAnsi="宋体" w:hint="eastAsia"/>
          <w:color w:val="000000" w:themeColor="text1"/>
          <w:sz w:val="24"/>
        </w:rPr>
        <w:t>乙方如发现甲方工作人员违反协议，收受对方好处或有其它不当行为的，应向甲方指定纪检监察部门举报。接受举报一方不得以任何借口对举报方进行报复。</w:t>
      </w:r>
    </w:p>
    <w:p w14:paraId="7B6A7854"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甲方指定纪检监察部门接受举报的电话或邮箱：</w:t>
      </w:r>
      <w:r>
        <w:rPr>
          <w:rFonts w:hAnsi="宋体" w:hint="eastAsia"/>
          <w:color w:val="000000" w:themeColor="text1"/>
          <w:sz w:val="24"/>
          <w:u w:val="single"/>
        </w:rPr>
        <w:t xml:space="preserve">  020-36067072 </w:t>
      </w:r>
      <w:r>
        <w:rPr>
          <w:rFonts w:hAnsi="宋体" w:hint="eastAsia"/>
          <w:color w:val="000000" w:themeColor="text1"/>
          <w:sz w:val="24"/>
          <w:u w:val="single"/>
        </w:rPr>
        <w:t>。</w:t>
      </w:r>
    </w:p>
    <w:p w14:paraId="3E972341" w14:textId="77777777" w:rsidR="00211775" w:rsidRDefault="00211775" w:rsidP="00211775">
      <w:pPr>
        <w:spacing w:line="360" w:lineRule="auto"/>
        <w:ind w:firstLineChars="200" w:firstLine="480"/>
        <w:outlineLvl w:val="0"/>
        <w:rPr>
          <w:rFonts w:hAnsi="宋体"/>
          <w:color w:val="000000" w:themeColor="text1"/>
          <w:sz w:val="24"/>
        </w:rPr>
      </w:pPr>
      <w:r>
        <w:rPr>
          <w:rFonts w:hAnsi="宋体" w:hint="eastAsia"/>
          <w:color w:val="000000" w:themeColor="text1"/>
          <w:sz w:val="24"/>
        </w:rPr>
        <w:t>4.</w:t>
      </w:r>
      <w:r>
        <w:rPr>
          <w:rFonts w:hAnsi="宋体" w:hint="eastAsia"/>
          <w:color w:val="000000" w:themeColor="text1"/>
          <w:sz w:val="24"/>
        </w:rPr>
        <w:t>违约责任</w:t>
      </w:r>
    </w:p>
    <w:p w14:paraId="47304E74"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4.1 </w:t>
      </w:r>
      <w:r>
        <w:rPr>
          <w:rFonts w:hAnsi="宋体" w:hint="eastAsia"/>
          <w:color w:val="000000" w:themeColor="text1"/>
          <w:sz w:val="24"/>
        </w:rPr>
        <w:t>协议中任何一方因不履行本协议下约定内容导致的一切后果，应自行承担。</w:t>
      </w:r>
    </w:p>
    <w:p w14:paraId="233E89D1"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 xml:space="preserve">4.2 </w:t>
      </w:r>
      <w:r>
        <w:rPr>
          <w:rFonts w:hAnsi="宋体" w:hint="eastAsia"/>
          <w:color w:val="000000" w:themeColor="text1"/>
          <w:sz w:val="24"/>
        </w:rPr>
        <w:t>乙方违反本协议或者采用不正当的手段行贿甲方工作人员，甲方有权解除本项目主协议，乙方应向甲方支付主合同约定的违约金，并承诺对被列入“禁止参与白云机场招标采购名单”无异议。</w:t>
      </w:r>
    </w:p>
    <w:p w14:paraId="3139C9F4" w14:textId="77777777" w:rsidR="00211775" w:rsidRDefault="00211775" w:rsidP="00211775">
      <w:pPr>
        <w:spacing w:line="360" w:lineRule="auto"/>
        <w:ind w:firstLineChars="200" w:firstLine="480"/>
        <w:outlineLvl w:val="0"/>
        <w:rPr>
          <w:rFonts w:hAnsi="宋体"/>
          <w:color w:val="000000" w:themeColor="text1"/>
          <w:sz w:val="24"/>
        </w:rPr>
      </w:pPr>
      <w:r>
        <w:rPr>
          <w:rFonts w:hAnsi="宋体" w:hint="eastAsia"/>
          <w:color w:val="000000" w:themeColor="text1"/>
          <w:sz w:val="24"/>
        </w:rPr>
        <w:t>5.</w:t>
      </w:r>
      <w:r>
        <w:rPr>
          <w:rFonts w:hAnsi="宋体" w:hint="eastAsia"/>
          <w:color w:val="000000" w:themeColor="text1"/>
          <w:sz w:val="24"/>
        </w:rPr>
        <w:t>其他事项</w:t>
      </w:r>
    </w:p>
    <w:p w14:paraId="110563DE" w14:textId="77777777" w:rsidR="00211775" w:rsidRDefault="00211775" w:rsidP="00211775">
      <w:pPr>
        <w:spacing w:line="360" w:lineRule="auto"/>
        <w:ind w:firstLineChars="200" w:firstLine="480"/>
        <w:rPr>
          <w:rFonts w:hAnsi="宋体"/>
          <w:color w:val="000000" w:themeColor="text1"/>
          <w:sz w:val="24"/>
        </w:rPr>
      </w:pPr>
      <w:r>
        <w:rPr>
          <w:rFonts w:hAnsi="宋体" w:hint="eastAsia"/>
          <w:color w:val="000000" w:themeColor="text1"/>
          <w:sz w:val="24"/>
        </w:rPr>
        <w:t>本廉洁协议作为甲方招标、采购文件的一部分，与业务外包主合同具有同等法律效力。</w:t>
      </w:r>
    </w:p>
    <w:p w14:paraId="16D50767" w14:textId="77777777" w:rsidR="00211775" w:rsidRDefault="00211775" w:rsidP="00211775"/>
    <w:tbl>
      <w:tblPr>
        <w:tblStyle w:val="ad"/>
        <w:tblW w:w="9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9"/>
        <w:gridCol w:w="4659"/>
      </w:tblGrid>
      <w:tr w:rsidR="00211775" w14:paraId="47F1FB61" w14:textId="77777777" w:rsidTr="00211775">
        <w:trPr>
          <w:trHeight w:val="1719"/>
        </w:trPr>
        <w:tc>
          <w:tcPr>
            <w:tcW w:w="4659" w:type="dxa"/>
          </w:tcPr>
          <w:p w14:paraId="0589C666" w14:textId="77777777" w:rsidR="00211775" w:rsidRDefault="00211775" w:rsidP="00211775">
            <w:pPr>
              <w:tabs>
                <w:tab w:val="left" w:pos="840"/>
              </w:tabs>
              <w:spacing w:line="360" w:lineRule="auto"/>
              <w:ind w:left="960" w:hangingChars="400" w:hanging="96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甲</w:t>
            </w:r>
            <w:r>
              <w:rPr>
                <w:rFonts w:asciiTheme="minorEastAsia" w:eastAsiaTheme="minorEastAsia" w:hAnsiTheme="minorEastAsia" w:cs="宋体"/>
                <w:color w:val="000000" w:themeColor="text1"/>
                <w:sz w:val="24"/>
              </w:rPr>
              <w:t xml:space="preserve">   方（盖章）：                      </w:t>
            </w:r>
          </w:p>
          <w:p w14:paraId="118CF194" w14:textId="77777777" w:rsidR="00211775" w:rsidRDefault="00211775" w:rsidP="00211775">
            <w:pPr>
              <w:tabs>
                <w:tab w:val="left" w:pos="840"/>
              </w:tabs>
              <w:spacing w:line="360" w:lineRule="auto"/>
              <w:ind w:firstLine="480"/>
              <w:jc w:val="left"/>
              <w:rPr>
                <w:rFonts w:asciiTheme="minorEastAsia" w:eastAsiaTheme="minorEastAsia" w:hAnsiTheme="minorEastAsia" w:cs="宋体"/>
                <w:bCs/>
                <w:color w:val="000000" w:themeColor="text1"/>
                <w:sz w:val="24"/>
              </w:rPr>
            </w:pPr>
          </w:p>
        </w:tc>
        <w:tc>
          <w:tcPr>
            <w:tcW w:w="4659" w:type="dxa"/>
          </w:tcPr>
          <w:p w14:paraId="671C68EB" w14:textId="77777777" w:rsidR="00211775" w:rsidRDefault="00211775" w:rsidP="00211775">
            <w:pPr>
              <w:tabs>
                <w:tab w:val="left" w:pos="840"/>
              </w:tabs>
              <w:spacing w:line="360" w:lineRule="auto"/>
              <w:ind w:firstLine="480"/>
              <w:jc w:val="left"/>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color w:val="000000" w:themeColor="text1"/>
                <w:sz w:val="24"/>
              </w:rPr>
              <w:t>乙</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方（盖章）：</w:t>
            </w:r>
          </w:p>
        </w:tc>
      </w:tr>
      <w:tr w:rsidR="00211775" w14:paraId="4B6AFE0C" w14:textId="77777777" w:rsidTr="00211775">
        <w:trPr>
          <w:trHeight w:val="2184"/>
        </w:trPr>
        <w:tc>
          <w:tcPr>
            <w:tcW w:w="4659" w:type="dxa"/>
          </w:tcPr>
          <w:p w14:paraId="29458351" w14:textId="77777777" w:rsidR="00211775" w:rsidRDefault="00211775" w:rsidP="00211775">
            <w:pPr>
              <w:tabs>
                <w:tab w:val="left" w:pos="840"/>
              </w:tabs>
              <w:spacing w:line="360" w:lineRule="auto"/>
              <w:ind w:firstLine="480"/>
              <w:jc w:val="left"/>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color w:val="000000" w:themeColor="text1"/>
                <w:sz w:val="24"/>
              </w:rPr>
              <w:t>法定代表人</w:t>
            </w:r>
            <w:r>
              <w:rPr>
                <w:rFonts w:asciiTheme="minorEastAsia" w:eastAsiaTheme="minorEastAsia" w:hAnsiTheme="minorEastAsia" w:cs="宋体"/>
                <w:color w:val="000000" w:themeColor="text1"/>
                <w:sz w:val="24"/>
              </w:rPr>
              <w:t>/授权代表（签字）：</w:t>
            </w:r>
            <w:r>
              <w:rPr>
                <w:rFonts w:asciiTheme="minorEastAsia" w:eastAsiaTheme="minorEastAsia" w:hAnsiTheme="minorEastAsia" w:cs="宋体"/>
                <w:color w:val="000000" w:themeColor="text1"/>
                <w:sz w:val="24"/>
              </w:rPr>
              <w:tab/>
            </w:r>
          </w:p>
        </w:tc>
        <w:tc>
          <w:tcPr>
            <w:tcW w:w="4659" w:type="dxa"/>
          </w:tcPr>
          <w:p w14:paraId="6ACB946A" w14:textId="77777777" w:rsidR="00211775" w:rsidRDefault="00211775" w:rsidP="00211775">
            <w:pPr>
              <w:tabs>
                <w:tab w:val="left" w:pos="3990"/>
              </w:tabs>
              <w:spacing w:line="360" w:lineRule="auto"/>
              <w:ind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法定代表人</w:t>
            </w:r>
            <w:r>
              <w:rPr>
                <w:rFonts w:asciiTheme="minorEastAsia" w:eastAsiaTheme="minorEastAsia" w:hAnsiTheme="minorEastAsia" w:cs="宋体"/>
                <w:color w:val="000000" w:themeColor="text1"/>
                <w:sz w:val="24"/>
              </w:rPr>
              <w:t>/授权代表（签字）：</w:t>
            </w:r>
          </w:p>
          <w:p w14:paraId="1F09861E" w14:textId="77777777" w:rsidR="00211775" w:rsidRDefault="00211775" w:rsidP="00211775">
            <w:pPr>
              <w:tabs>
                <w:tab w:val="left" w:pos="840"/>
              </w:tabs>
              <w:spacing w:line="360" w:lineRule="auto"/>
              <w:ind w:firstLine="480"/>
              <w:jc w:val="left"/>
              <w:rPr>
                <w:rFonts w:asciiTheme="minorEastAsia" w:eastAsiaTheme="minorEastAsia" w:hAnsiTheme="minorEastAsia" w:cs="宋体"/>
                <w:bCs/>
                <w:color w:val="000000" w:themeColor="text1"/>
                <w:sz w:val="24"/>
              </w:rPr>
            </w:pPr>
          </w:p>
        </w:tc>
      </w:tr>
      <w:tr w:rsidR="00211775" w14:paraId="57BAADC5" w14:textId="77777777" w:rsidTr="00211775">
        <w:trPr>
          <w:trHeight w:val="1168"/>
        </w:trPr>
        <w:tc>
          <w:tcPr>
            <w:tcW w:w="4659" w:type="dxa"/>
          </w:tcPr>
          <w:p w14:paraId="62A0E155" w14:textId="77777777" w:rsidR="00211775" w:rsidRDefault="00211775" w:rsidP="00211775">
            <w:pPr>
              <w:tabs>
                <w:tab w:val="left" w:pos="840"/>
              </w:tabs>
              <w:spacing w:line="360" w:lineRule="auto"/>
              <w:ind w:firstLine="480"/>
              <w:jc w:val="left"/>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color w:val="000000" w:themeColor="text1"/>
                <w:sz w:val="24"/>
              </w:rPr>
              <w:t>日期：</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年</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月</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日</w:t>
            </w:r>
            <w:r>
              <w:rPr>
                <w:rFonts w:asciiTheme="minorEastAsia" w:eastAsiaTheme="minorEastAsia" w:hAnsiTheme="minorEastAsia" w:cs="宋体"/>
                <w:color w:val="000000" w:themeColor="text1"/>
                <w:sz w:val="24"/>
              </w:rPr>
              <w:tab/>
            </w:r>
          </w:p>
        </w:tc>
        <w:tc>
          <w:tcPr>
            <w:tcW w:w="4659" w:type="dxa"/>
          </w:tcPr>
          <w:p w14:paraId="50F164F3" w14:textId="77777777" w:rsidR="00211775" w:rsidRDefault="00211775" w:rsidP="00211775">
            <w:pPr>
              <w:tabs>
                <w:tab w:val="left" w:pos="3990"/>
              </w:tabs>
              <w:spacing w:line="360" w:lineRule="auto"/>
              <w:ind w:firstLine="48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color w:val="000000" w:themeColor="text1"/>
                <w:sz w:val="24"/>
              </w:rPr>
              <w:t>日期：</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年</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月</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日</w:t>
            </w:r>
          </w:p>
        </w:tc>
      </w:tr>
    </w:tbl>
    <w:p w14:paraId="2FA94332" w14:textId="77777777" w:rsidR="00211775" w:rsidRDefault="00211775" w:rsidP="00211775">
      <w:pPr>
        <w:rPr>
          <w:sz w:val="10"/>
          <w:szCs w:val="10"/>
        </w:rPr>
      </w:pPr>
    </w:p>
    <w:p w14:paraId="0B83ACD5" w14:textId="77777777" w:rsidR="00211775" w:rsidRDefault="00211775" w:rsidP="00211775">
      <w:pPr>
        <w:pStyle w:val="a5"/>
        <w:ind w:left="420"/>
      </w:pPr>
    </w:p>
    <w:sectPr w:rsidR="00211775">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DEDE5" w14:textId="77777777" w:rsidR="00B920F7" w:rsidRDefault="00B920F7">
      <w:r>
        <w:separator/>
      </w:r>
    </w:p>
  </w:endnote>
  <w:endnote w:type="continuationSeparator" w:id="0">
    <w:p w14:paraId="42B88099" w14:textId="77777777" w:rsidR="00B920F7" w:rsidRDefault="00B9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EE132" w14:textId="77777777" w:rsidR="00B52F7E" w:rsidRDefault="00B52F7E">
    <w:pPr>
      <w:pStyle w:val="a4"/>
    </w:pPr>
    <w:r>
      <w:rPr>
        <w:noProof/>
      </w:rPr>
      <mc:AlternateContent>
        <mc:Choice Requires="wps">
          <w:drawing>
            <wp:anchor distT="0" distB="0" distL="114300" distR="114300" simplePos="0" relativeHeight="251658240" behindDoc="0" locked="0" layoutInCell="1" allowOverlap="1" wp14:anchorId="283441E2" wp14:editId="77D05623">
              <wp:simplePos x="0" y="0"/>
              <wp:positionH relativeFrom="margin">
                <wp:align>center</wp:align>
              </wp:positionH>
              <wp:positionV relativeFrom="paragraph">
                <wp:posOffset>0</wp:posOffset>
              </wp:positionV>
              <wp:extent cx="178435" cy="230505"/>
              <wp:effectExtent l="0" t="0" r="0" b="63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68698149" w14:textId="77777777" w:rsidR="00B52F7E" w:rsidRDefault="00B52F7E">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D0264">
                            <w:rPr>
                              <w:rFonts w:ascii="仿宋_GB2312" w:eastAsia="仿宋_GB2312" w:hAnsi="仿宋_GB2312" w:cs="仿宋_GB2312"/>
                              <w:noProof/>
                              <w:sz w:val="28"/>
                              <w:szCs w:val="28"/>
                            </w:rPr>
                            <w:t>36</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441E2" id="_x0000_t202" coordsize="21600,21600" o:spt="202" path="m,l,21600r21600,l21600,xe">
              <v:stroke joinstyle="miter"/>
              <v:path gradientshapeok="t" o:connecttype="rect"/>
            </v:shapetype>
            <v:shape id="文本框 6" o:spid="_x0000_s1028" type="#_x0000_t202" style="position:absolute;margin-left:0;margin-top:0;width:14.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" filled="f" stroked="f" strokeweight="1.25pt">
              <v:textbox style="mso-fit-shape-to-text:t" inset="0,0,0,0">
                <w:txbxContent>
                  <w:p w14:paraId="68698149" w14:textId="77777777" w:rsidR="00B52F7E" w:rsidRDefault="00B52F7E">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D0264">
                      <w:rPr>
                        <w:rFonts w:ascii="仿宋_GB2312" w:eastAsia="仿宋_GB2312" w:hAnsi="仿宋_GB2312" w:cs="仿宋_GB2312"/>
                        <w:noProof/>
                        <w:sz w:val="28"/>
                        <w:szCs w:val="28"/>
                      </w:rPr>
                      <w:t>36</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7091D" w14:textId="77777777" w:rsidR="00B920F7" w:rsidRDefault="00B920F7">
      <w:r>
        <w:separator/>
      </w:r>
    </w:p>
  </w:footnote>
  <w:footnote w:type="continuationSeparator" w:id="0">
    <w:p w14:paraId="632BDB50" w14:textId="77777777" w:rsidR="00B920F7" w:rsidRDefault="00B92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54E503"/>
    <w:multiLevelType w:val="singleLevel"/>
    <w:tmpl w:val="B454E503"/>
    <w:lvl w:ilvl="0">
      <w:start w:val="1"/>
      <w:numFmt w:val="decimal"/>
      <w:suff w:val="space"/>
      <w:lvlText w:val="%1."/>
      <w:lvlJc w:val="left"/>
    </w:lvl>
  </w:abstractNum>
  <w:abstractNum w:abstractNumId="1" w15:restartNumberingAfterBreak="0">
    <w:nsid w:val="C2F4AFCB"/>
    <w:multiLevelType w:val="singleLevel"/>
    <w:tmpl w:val="C2F4AFCB"/>
    <w:lvl w:ilvl="0">
      <w:start w:val="3"/>
      <w:numFmt w:val="chineseCounting"/>
      <w:suff w:val="nothing"/>
      <w:lvlText w:val="%1、"/>
      <w:lvlJc w:val="left"/>
      <w:rPr>
        <w:rFonts w:hint="eastAsia"/>
      </w:rPr>
    </w:lvl>
  </w:abstractNum>
  <w:abstractNum w:abstractNumId="2" w15:restartNumberingAfterBreak="0">
    <w:nsid w:val="20C85DF3"/>
    <w:multiLevelType w:val="multilevel"/>
    <w:tmpl w:val="20C85DF3"/>
    <w:lvl w:ilvl="0">
      <w:start w:val="1"/>
      <w:numFmt w:val="decimal"/>
      <w:pStyle w:val="1"/>
      <w:suff w:val="space"/>
      <w:lvlText w:val="%1"/>
      <w:lvlJc w:val="left"/>
      <w:pPr>
        <w:ind w:left="850" w:hanging="425"/>
      </w:pPr>
      <w:rPr>
        <w:rFonts w:hint="eastAsia"/>
      </w:rPr>
    </w:lvl>
    <w:lvl w:ilvl="1">
      <w:start w:val="1"/>
      <w:numFmt w:val="decimal"/>
      <w:isLgl/>
      <w:suff w:val="space"/>
      <w:lvlText w:val="3.%2"/>
      <w:lvlJc w:val="left"/>
      <w:pPr>
        <w:ind w:left="1702" w:hanging="567"/>
      </w:pPr>
      <w:rPr>
        <w:rFonts w:hint="eastAsia"/>
      </w:rPr>
    </w:lvl>
    <w:lvl w:ilvl="2">
      <w:start w:val="1"/>
      <w:numFmt w:val="decimal"/>
      <w:suff w:val="space"/>
      <w:lvlText w:val="3.%2.%3"/>
      <w:lvlJc w:val="left"/>
      <w:pPr>
        <w:ind w:left="992" w:hanging="567"/>
      </w:pPr>
      <w:rPr>
        <w:rFonts w:hint="eastAsia"/>
      </w:rPr>
    </w:lvl>
    <w:lvl w:ilvl="3">
      <w:start w:val="1"/>
      <w:numFmt w:val="decimal"/>
      <w:suff w:val="space"/>
      <w:lvlText w:val="%1.%2.%3.%4"/>
      <w:lvlJc w:val="left"/>
      <w:pPr>
        <w:ind w:left="992" w:hanging="567"/>
      </w:pPr>
      <w:rPr>
        <w:rFonts w:hint="eastAsia"/>
      </w:rPr>
    </w:lvl>
    <w:lvl w:ilvl="4">
      <w:start w:val="1"/>
      <w:numFmt w:val="decimal"/>
      <w:suff w:val="space"/>
      <w:lvlText w:val="%1.%2.%3.%4.%5"/>
      <w:lvlJc w:val="left"/>
      <w:pPr>
        <w:ind w:left="2267" w:hanging="567"/>
      </w:pPr>
      <w:rPr>
        <w:rFonts w:hint="eastAsia"/>
      </w:rPr>
    </w:lvl>
    <w:lvl w:ilvl="5">
      <w:start w:val="1"/>
      <w:numFmt w:val="decimal"/>
      <w:suff w:val="space"/>
      <w:lvlText w:val="%1.%2.%3.%4.%5.%6"/>
      <w:lvlJc w:val="left"/>
      <w:pPr>
        <w:ind w:left="1559" w:hanging="567"/>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987"/>
        </w:tabs>
        <w:ind w:left="552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EA"/>
    <w:rsid w:val="00003D6D"/>
    <w:rsid w:val="0002498B"/>
    <w:rsid w:val="00030F8E"/>
    <w:rsid w:val="000321F3"/>
    <w:rsid w:val="00032474"/>
    <w:rsid w:val="00055E6D"/>
    <w:rsid w:val="000A2CC6"/>
    <w:rsid w:val="000F71C7"/>
    <w:rsid w:val="0013252D"/>
    <w:rsid w:val="0014435D"/>
    <w:rsid w:val="001645C1"/>
    <w:rsid w:val="00170F17"/>
    <w:rsid w:val="00187C82"/>
    <w:rsid w:val="001A5F85"/>
    <w:rsid w:val="001A7A97"/>
    <w:rsid w:val="001C2ABE"/>
    <w:rsid w:val="001D1C7E"/>
    <w:rsid w:val="001F4682"/>
    <w:rsid w:val="00211775"/>
    <w:rsid w:val="00215CED"/>
    <w:rsid w:val="002227CE"/>
    <w:rsid w:val="00231429"/>
    <w:rsid w:val="00242487"/>
    <w:rsid w:val="0026289F"/>
    <w:rsid w:val="00273EEF"/>
    <w:rsid w:val="00275174"/>
    <w:rsid w:val="00282964"/>
    <w:rsid w:val="00294A73"/>
    <w:rsid w:val="002A38BE"/>
    <w:rsid w:val="002B42BB"/>
    <w:rsid w:val="002C0691"/>
    <w:rsid w:val="003004E2"/>
    <w:rsid w:val="003232DE"/>
    <w:rsid w:val="00334C0C"/>
    <w:rsid w:val="00375938"/>
    <w:rsid w:val="0038133D"/>
    <w:rsid w:val="00394FB5"/>
    <w:rsid w:val="003A782C"/>
    <w:rsid w:val="003B1CD2"/>
    <w:rsid w:val="003B798E"/>
    <w:rsid w:val="003C10C1"/>
    <w:rsid w:val="003C448D"/>
    <w:rsid w:val="004044D5"/>
    <w:rsid w:val="0041719C"/>
    <w:rsid w:val="0045036A"/>
    <w:rsid w:val="0049399E"/>
    <w:rsid w:val="004A2345"/>
    <w:rsid w:val="004A38B8"/>
    <w:rsid w:val="004A3926"/>
    <w:rsid w:val="004B27F9"/>
    <w:rsid w:val="004E7CEE"/>
    <w:rsid w:val="0050276B"/>
    <w:rsid w:val="00507BC5"/>
    <w:rsid w:val="00525A44"/>
    <w:rsid w:val="00540CC0"/>
    <w:rsid w:val="00541C07"/>
    <w:rsid w:val="005639AC"/>
    <w:rsid w:val="00574E6D"/>
    <w:rsid w:val="005B45DD"/>
    <w:rsid w:val="005C26DC"/>
    <w:rsid w:val="005C358D"/>
    <w:rsid w:val="0062728C"/>
    <w:rsid w:val="00630BC4"/>
    <w:rsid w:val="006354A4"/>
    <w:rsid w:val="0066568D"/>
    <w:rsid w:val="00665F1A"/>
    <w:rsid w:val="006A617E"/>
    <w:rsid w:val="006B7402"/>
    <w:rsid w:val="006D14DF"/>
    <w:rsid w:val="006E057B"/>
    <w:rsid w:val="006E49E7"/>
    <w:rsid w:val="006F5CA0"/>
    <w:rsid w:val="0072120E"/>
    <w:rsid w:val="007239C0"/>
    <w:rsid w:val="007434CC"/>
    <w:rsid w:val="00754BEA"/>
    <w:rsid w:val="007759B7"/>
    <w:rsid w:val="0078120A"/>
    <w:rsid w:val="00783F33"/>
    <w:rsid w:val="00787097"/>
    <w:rsid w:val="007911DE"/>
    <w:rsid w:val="007973DC"/>
    <w:rsid w:val="007F6574"/>
    <w:rsid w:val="008015E9"/>
    <w:rsid w:val="008416C3"/>
    <w:rsid w:val="00845625"/>
    <w:rsid w:val="00853306"/>
    <w:rsid w:val="0086295D"/>
    <w:rsid w:val="008736FB"/>
    <w:rsid w:val="008A67DB"/>
    <w:rsid w:val="008C0C5F"/>
    <w:rsid w:val="008C36C4"/>
    <w:rsid w:val="008D32B6"/>
    <w:rsid w:val="008E572B"/>
    <w:rsid w:val="0091598A"/>
    <w:rsid w:val="00944B6C"/>
    <w:rsid w:val="00950E47"/>
    <w:rsid w:val="0096000F"/>
    <w:rsid w:val="00961A08"/>
    <w:rsid w:val="0096566A"/>
    <w:rsid w:val="00971AB1"/>
    <w:rsid w:val="0097744B"/>
    <w:rsid w:val="00980B53"/>
    <w:rsid w:val="00994304"/>
    <w:rsid w:val="009A401D"/>
    <w:rsid w:val="009A7498"/>
    <w:rsid w:val="009E166A"/>
    <w:rsid w:val="009E6485"/>
    <w:rsid w:val="009F05BB"/>
    <w:rsid w:val="00A0738A"/>
    <w:rsid w:val="00A37454"/>
    <w:rsid w:val="00A43C17"/>
    <w:rsid w:val="00A4497E"/>
    <w:rsid w:val="00A55AFF"/>
    <w:rsid w:val="00A628CA"/>
    <w:rsid w:val="00A92B83"/>
    <w:rsid w:val="00AA7A15"/>
    <w:rsid w:val="00B06E41"/>
    <w:rsid w:val="00B11C94"/>
    <w:rsid w:val="00B16757"/>
    <w:rsid w:val="00B229FB"/>
    <w:rsid w:val="00B26DC5"/>
    <w:rsid w:val="00B270D1"/>
    <w:rsid w:val="00B46304"/>
    <w:rsid w:val="00B52F7E"/>
    <w:rsid w:val="00B61DE3"/>
    <w:rsid w:val="00B733C9"/>
    <w:rsid w:val="00B76B6A"/>
    <w:rsid w:val="00B83833"/>
    <w:rsid w:val="00B920F7"/>
    <w:rsid w:val="00BB1534"/>
    <w:rsid w:val="00BF34D4"/>
    <w:rsid w:val="00C05C31"/>
    <w:rsid w:val="00C42209"/>
    <w:rsid w:val="00C47028"/>
    <w:rsid w:val="00C53A71"/>
    <w:rsid w:val="00CA6880"/>
    <w:rsid w:val="00CA7E0F"/>
    <w:rsid w:val="00CB7152"/>
    <w:rsid w:val="00CC4E19"/>
    <w:rsid w:val="00CD2B8A"/>
    <w:rsid w:val="00CD6CD7"/>
    <w:rsid w:val="00CE3D75"/>
    <w:rsid w:val="00CE4A79"/>
    <w:rsid w:val="00CE5736"/>
    <w:rsid w:val="00CE5BD0"/>
    <w:rsid w:val="00CF1EFE"/>
    <w:rsid w:val="00CF2FC4"/>
    <w:rsid w:val="00CF5229"/>
    <w:rsid w:val="00D1477A"/>
    <w:rsid w:val="00D22501"/>
    <w:rsid w:val="00D24751"/>
    <w:rsid w:val="00D31AEE"/>
    <w:rsid w:val="00D61FA1"/>
    <w:rsid w:val="00D63798"/>
    <w:rsid w:val="00DC0174"/>
    <w:rsid w:val="00DD1B81"/>
    <w:rsid w:val="00DF6345"/>
    <w:rsid w:val="00E032C1"/>
    <w:rsid w:val="00E05E4F"/>
    <w:rsid w:val="00E0632F"/>
    <w:rsid w:val="00E23592"/>
    <w:rsid w:val="00E23D26"/>
    <w:rsid w:val="00E2752A"/>
    <w:rsid w:val="00E43450"/>
    <w:rsid w:val="00E43D5D"/>
    <w:rsid w:val="00E44417"/>
    <w:rsid w:val="00E460F2"/>
    <w:rsid w:val="00E6482A"/>
    <w:rsid w:val="00E6663E"/>
    <w:rsid w:val="00E73766"/>
    <w:rsid w:val="00E9042E"/>
    <w:rsid w:val="00E91057"/>
    <w:rsid w:val="00EA79D7"/>
    <w:rsid w:val="00EB2577"/>
    <w:rsid w:val="00EC7A0C"/>
    <w:rsid w:val="00ED0264"/>
    <w:rsid w:val="00EF062C"/>
    <w:rsid w:val="00EF2A36"/>
    <w:rsid w:val="00F02AF3"/>
    <w:rsid w:val="00F05E1E"/>
    <w:rsid w:val="00F20519"/>
    <w:rsid w:val="00F54929"/>
    <w:rsid w:val="00FB02E3"/>
    <w:rsid w:val="00FC35D3"/>
    <w:rsid w:val="00FE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EC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375938"/>
    <w:pPr>
      <w:widowControl w:val="0"/>
      <w:jc w:val="both"/>
    </w:pPr>
    <w:rPr>
      <w:rFonts w:ascii="Calibri" w:eastAsia="宋体" w:hAnsi="Calibri" w:cs="Times New Roman"/>
      <w:szCs w:val="24"/>
    </w:rPr>
  </w:style>
  <w:style w:type="paragraph" w:styleId="1">
    <w:name w:val="heading 1"/>
    <w:basedOn w:val="a"/>
    <w:next w:val="a"/>
    <w:link w:val="1Char"/>
    <w:qFormat/>
    <w:rsid w:val="00754BEA"/>
    <w:pPr>
      <w:keepNext/>
      <w:keepLines/>
      <w:numPr>
        <w:numId w:val="1"/>
      </w:numPr>
      <w:spacing w:before="340" w:after="330" w:line="578" w:lineRule="auto"/>
      <w:outlineLvl w:val="0"/>
    </w:pPr>
    <w:rPr>
      <w:b/>
      <w:bCs/>
      <w:kern w:val="44"/>
      <w:sz w:val="44"/>
      <w:szCs w:val="44"/>
    </w:rPr>
  </w:style>
  <w:style w:type="paragraph" w:styleId="3">
    <w:name w:val="heading 3"/>
    <w:basedOn w:val="a"/>
    <w:next w:val="a"/>
    <w:link w:val="3Char"/>
    <w:uiPriority w:val="1"/>
    <w:qFormat/>
    <w:rsid w:val="00754BEA"/>
    <w:pPr>
      <w:ind w:left="1026" w:hanging="490"/>
      <w:outlineLvl w:val="2"/>
    </w:pPr>
    <w:rPr>
      <w:rFonts w:ascii="宋体" w:hAnsi="宋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4BEA"/>
    <w:rPr>
      <w:rFonts w:ascii="Calibri" w:eastAsia="宋体" w:hAnsi="Calibri" w:cs="Times New Roman"/>
      <w:b/>
      <w:bCs/>
      <w:kern w:val="44"/>
      <w:sz w:val="44"/>
      <w:szCs w:val="44"/>
    </w:rPr>
  </w:style>
  <w:style w:type="character" w:customStyle="1" w:styleId="3Char">
    <w:name w:val="标题 3 Char"/>
    <w:basedOn w:val="a0"/>
    <w:link w:val="3"/>
    <w:uiPriority w:val="1"/>
    <w:rsid w:val="00754BEA"/>
    <w:rPr>
      <w:rFonts w:ascii="宋体" w:eastAsia="宋体" w:hAnsi="宋体" w:cs="宋体"/>
      <w:sz w:val="28"/>
      <w:szCs w:val="28"/>
    </w:rPr>
  </w:style>
  <w:style w:type="paragraph" w:styleId="a3">
    <w:name w:val="Normal (Web)"/>
    <w:basedOn w:val="a"/>
    <w:uiPriority w:val="99"/>
    <w:qFormat/>
    <w:rsid w:val="00754BEA"/>
    <w:pPr>
      <w:spacing w:before="100" w:beforeAutospacing="1" w:after="100" w:afterAutospacing="1"/>
      <w:jc w:val="left"/>
    </w:pPr>
    <w:rPr>
      <w:kern w:val="0"/>
      <w:sz w:val="24"/>
    </w:rPr>
  </w:style>
  <w:style w:type="paragraph" w:styleId="a4">
    <w:name w:val="footer"/>
    <w:basedOn w:val="a"/>
    <w:link w:val="Char"/>
    <w:rsid w:val="00754BEA"/>
    <w:pPr>
      <w:tabs>
        <w:tab w:val="center" w:pos="4153"/>
        <w:tab w:val="right" w:pos="8306"/>
      </w:tabs>
      <w:snapToGrid w:val="0"/>
      <w:jc w:val="left"/>
    </w:pPr>
    <w:rPr>
      <w:sz w:val="18"/>
    </w:rPr>
  </w:style>
  <w:style w:type="character" w:customStyle="1" w:styleId="Char">
    <w:name w:val="页脚 Char"/>
    <w:basedOn w:val="a0"/>
    <w:link w:val="a4"/>
    <w:rsid w:val="00754BEA"/>
    <w:rPr>
      <w:rFonts w:ascii="Calibri" w:eastAsia="宋体" w:hAnsi="Calibri" w:cs="Times New Roman"/>
      <w:sz w:val="18"/>
      <w:szCs w:val="24"/>
    </w:rPr>
  </w:style>
  <w:style w:type="paragraph" w:styleId="a5">
    <w:name w:val="table of authorities"/>
    <w:basedOn w:val="a"/>
    <w:next w:val="a"/>
    <w:uiPriority w:val="99"/>
    <w:qFormat/>
    <w:rsid w:val="00754BEA"/>
    <w:pPr>
      <w:ind w:leftChars="200" w:left="200"/>
    </w:pPr>
  </w:style>
  <w:style w:type="paragraph" w:styleId="a6">
    <w:name w:val="Body Text"/>
    <w:basedOn w:val="a"/>
    <w:next w:val="a"/>
    <w:link w:val="Char0"/>
    <w:uiPriority w:val="1"/>
    <w:qFormat/>
    <w:rsid w:val="00754BEA"/>
    <w:pPr>
      <w:autoSpaceDE w:val="0"/>
      <w:autoSpaceDN w:val="0"/>
      <w:adjustRightInd w:val="0"/>
      <w:jc w:val="left"/>
    </w:pPr>
    <w:rPr>
      <w:rFonts w:ascii="微软雅黑" w:eastAsia="微软雅黑" w:cs="微软雅黑"/>
      <w:kern w:val="0"/>
      <w:sz w:val="24"/>
    </w:rPr>
  </w:style>
  <w:style w:type="character" w:customStyle="1" w:styleId="Char0">
    <w:name w:val="正文文本 Char"/>
    <w:basedOn w:val="a0"/>
    <w:link w:val="a6"/>
    <w:uiPriority w:val="1"/>
    <w:rsid w:val="00754BEA"/>
    <w:rPr>
      <w:rFonts w:ascii="微软雅黑" w:eastAsia="微软雅黑" w:hAnsi="Calibri" w:cs="微软雅黑"/>
      <w:kern w:val="0"/>
      <w:sz w:val="24"/>
      <w:szCs w:val="24"/>
    </w:rPr>
  </w:style>
  <w:style w:type="paragraph" w:styleId="a7">
    <w:name w:val="Normal Indent"/>
    <w:basedOn w:val="a"/>
    <w:uiPriority w:val="99"/>
    <w:unhideWhenUsed/>
    <w:qFormat/>
    <w:rsid w:val="00754BEA"/>
    <w:pPr>
      <w:ind w:firstLineChars="200" w:firstLine="420"/>
    </w:pPr>
    <w:rPr>
      <w:rFonts w:ascii="Times New Roman" w:hAnsi="Times New Roman"/>
    </w:rPr>
  </w:style>
  <w:style w:type="paragraph" w:customStyle="1" w:styleId="a8">
    <w:name w:val="表格文字"/>
    <w:basedOn w:val="a"/>
    <w:next w:val="a6"/>
    <w:qFormat/>
    <w:rsid w:val="00754BEA"/>
    <w:pPr>
      <w:adjustRightInd w:val="0"/>
      <w:spacing w:line="420" w:lineRule="atLeast"/>
      <w:jc w:val="left"/>
      <w:textAlignment w:val="baseline"/>
    </w:pPr>
    <w:rPr>
      <w:rFonts w:ascii="Times New Roman" w:hAnsi="Times New Roman"/>
      <w:kern w:val="0"/>
      <w:szCs w:val="20"/>
    </w:rPr>
  </w:style>
  <w:style w:type="paragraph" w:customStyle="1" w:styleId="a9">
    <w:name w:val="*正文"/>
    <w:basedOn w:val="a"/>
    <w:qFormat/>
    <w:rsid w:val="00754BEA"/>
    <w:pPr>
      <w:widowControl/>
      <w:ind w:firstLineChars="200" w:firstLine="200"/>
    </w:pPr>
    <w:rPr>
      <w:rFonts w:ascii="仿宋_GB2312" w:eastAsia="仿宋_GB2312"/>
      <w:sz w:val="24"/>
      <w:szCs w:val="28"/>
    </w:rPr>
  </w:style>
  <w:style w:type="paragraph" w:styleId="aa">
    <w:name w:val="Balloon Text"/>
    <w:basedOn w:val="a"/>
    <w:link w:val="Char1"/>
    <w:uiPriority w:val="99"/>
    <w:semiHidden/>
    <w:unhideWhenUsed/>
    <w:rsid w:val="006354A4"/>
    <w:rPr>
      <w:sz w:val="18"/>
      <w:szCs w:val="18"/>
    </w:rPr>
  </w:style>
  <w:style w:type="character" w:customStyle="1" w:styleId="Char1">
    <w:name w:val="批注框文本 Char"/>
    <w:basedOn w:val="a0"/>
    <w:link w:val="aa"/>
    <w:uiPriority w:val="99"/>
    <w:semiHidden/>
    <w:rsid w:val="006354A4"/>
    <w:rPr>
      <w:rFonts w:ascii="Calibri" w:eastAsia="宋体" w:hAnsi="Calibri" w:cs="Times New Roman"/>
      <w:sz w:val="18"/>
      <w:szCs w:val="18"/>
    </w:rPr>
  </w:style>
  <w:style w:type="paragraph" w:styleId="ab">
    <w:name w:val="Revision"/>
    <w:hidden/>
    <w:uiPriority w:val="99"/>
    <w:semiHidden/>
    <w:rsid w:val="004E7CEE"/>
    <w:rPr>
      <w:rFonts w:ascii="Calibri" w:eastAsia="宋体" w:hAnsi="Calibri" w:cs="Times New Roman"/>
      <w:szCs w:val="24"/>
    </w:rPr>
  </w:style>
  <w:style w:type="paragraph" w:styleId="ac">
    <w:name w:val="header"/>
    <w:basedOn w:val="a"/>
    <w:link w:val="Char2"/>
    <w:uiPriority w:val="99"/>
    <w:unhideWhenUsed/>
    <w:rsid w:val="009E648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rsid w:val="009E6485"/>
    <w:rPr>
      <w:rFonts w:ascii="Calibri" w:eastAsia="宋体" w:hAnsi="Calibri" w:cs="Times New Roman"/>
      <w:sz w:val="18"/>
      <w:szCs w:val="18"/>
    </w:rPr>
  </w:style>
  <w:style w:type="table" w:styleId="ad">
    <w:name w:val="Table Grid"/>
    <w:basedOn w:val="a1"/>
    <w:uiPriority w:val="59"/>
    <w:qFormat/>
    <w:rsid w:val="00CE4A7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A79D7"/>
    <w:rPr>
      <w:sz w:val="21"/>
      <w:szCs w:val="21"/>
    </w:rPr>
  </w:style>
  <w:style w:type="paragraph" w:styleId="af">
    <w:name w:val="annotation text"/>
    <w:basedOn w:val="a"/>
    <w:link w:val="Char3"/>
    <w:uiPriority w:val="99"/>
    <w:semiHidden/>
    <w:unhideWhenUsed/>
    <w:rsid w:val="00EA79D7"/>
    <w:pPr>
      <w:jc w:val="left"/>
    </w:pPr>
  </w:style>
  <w:style w:type="character" w:customStyle="1" w:styleId="Char3">
    <w:name w:val="批注文字 Char"/>
    <w:basedOn w:val="a0"/>
    <w:link w:val="af"/>
    <w:uiPriority w:val="99"/>
    <w:semiHidden/>
    <w:rsid w:val="00EA79D7"/>
    <w:rPr>
      <w:rFonts w:ascii="Calibri" w:eastAsia="宋体" w:hAnsi="Calibri" w:cs="Times New Roman"/>
      <w:szCs w:val="24"/>
    </w:rPr>
  </w:style>
  <w:style w:type="paragraph" w:styleId="af0">
    <w:name w:val="annotation subject"/>
    <w:basedOn w:val="af"/>
    <w:next w:val="af"/>
    <w:link w:val="Char4"/>
    <w:uiPriority w:val="99"/>
    <w:semiHidden/>
    <w:unhideWhenUsed/>
    <w:rsid w:val="00EA79D7"/>
    <w:rPr>
      <w:b/>
      <w:bCs/>
    </w:rPr>
  </w:style>
  <w:style w:type="character" w:customStyle="1" w:styleId="Char4">
    <w:name w:val="批注主题 Char"/>
    <w:basedOn w:val="Char3"/>
    <w:link w:val="af0"/>
    <w:uiPriority w:val="99"/>
    <w:semiHidden/>
    <w:rsid w:val="00EA79D7"/>
    <w:rPr>
      <w:rFonts w:ascii="Calibri" w:eastAsia="宋体" w:hAnsi="Calibri" w:cs="Times New Roman"/>
      <w:b/>
      <w:bCs/>
      <w:szCs w:val="24"/>
    </w:rPr>
  </w:style>
  <w:style w:type="character" w:customStyle="1" w:styleId="Char10">
    <w:name w:val="正文文本 Char1"/>
    <w:uiPriority w:val="99"/>
    <w:qFormat/>
    <w:rsid w:val="0097744B"/>
    <w:rPr>
      <w:rFonts w:ascii="Times New Roman" w:eastAsia="宋体" w:hAnsi="Times New Roman" w:cs="Times New Roman"/>
      <w:szCs w:val="24"/>
    </w:rPr>
  </w:style>
  <w:style w:type="paragraph" w:styleId="af1">
    <w:name w:val="List Paragraph"/>
    <w:basedOn w:val="a"/>
    <w:uiPriority w:val="99"/>
    <w:qFormat/>
    <w:rsid w:val="008736FB"/>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E8A5-32FE-4DAE-B9E0-A31178C5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2972</Words>
  <Characters>16945</Characters>
  <Application>Microsoft Office Word</Application>
  <DocSecurity>0</DocSecurity>
  <Lines>141</Lines>
  <Paragraphs>39</Paragraphs>
  <ScaleCrop>false</ScaleCrop>
  <Company/>
  <LinksUpToDate>false</LinksUpToDate>
  <CharactersWithSpaces>19878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2023-08-28T09:03:00Z</dcterms:created>
  <dcterms:modified xsi:type="dcterms:W3CDTF">2023-12-25T08:37:00Z</dcterms:modified>
</cp:coreProperties>
</file>