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宋体" w:hAnsi="宋体" w:cs="宋体"/>
          <w:b/>
          <w:color w:val="1855A8"/>
          <w:kern w:val="0"/>
          <w:sz w:val="48"/>
          <w:szCs w:val="20"/>
        </w:rPr>
      </w:pPr>
      <w:bookmarkStart w:id="0" w:name="_Hlk11089628"/>
      <w:r>
        <w:rPr>
          <w:rFonts w:ascii="宋体" w:hAnsi="宋体" w:cs="宋体"/>
          <w:b/>
          <w:color w:val="1855A8"/>
          <w:kern w:val="0"/>
          <w:sz w:val="48"/>
          <w:szCs w:val="20"/>
        </w:rPr>
        <w:drawing>
          <wp:inline distT="0" distB="0" distL="114300" distR="114300">
            <wp:extent cx="2354580" cy="1760855"/>
            <wp:effectExtent l="0" t="0" r="762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354580" cy="17608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val="0"/>
        <w:jc w:val="center"/>
        <w:textAlignment w:val="auto"/>
        <w:rPr>
          <w:rFonts w:hint="eastAsia" w:ascii="黑体" w:hAnsi="黑体" w:eastAsia="黑体" w:cs="黑体"/>
          <w:b w:val="0"/>
          <w:bCs/>
          <w:kern w:val="0"/>
          <w:sz w:val="44"/>
          <w:szCs w:val="44"/>
        </w:rPr>
      </w:pPr>
      <w:r>
        <w:rPr>
          <w:rFonts w:hint="eastAsia" w:ascii="黑体" w:hAnsi="黑体" w:eastAsia="黑体" w:cs="黑体"/>
          <w:b w:val="0"/>
          <w:bCs/>
          <w:kern w:val="0"/>
          <w:sz w:val="44"/>
          <w:szCs w:val="44"/>
        </w:rPr>
        <w:t>广州白云国际机场宾馆有限公司广州戴斯酒店</w:t>
      </w:r>
      <w:bookmarkEnd w:id="0"/>
      <w:r>
        <w:rPr>
          <w:rFonts w:hint="eastAsia" w:ascii="黑体" w:hAnsi="黑体" w:eastAsia="黑体" w:cs="黑体"/>
          <w:b w:val="0"/>
          <w:bCs/>
          <w:kern w:val="0"/>
          <w:sz w:val="44"/>
          <w:szCs w:val="44"/>
          <w:lang w:eastAsia="zh-CN"/>
        </w:rPr>
        <w:t>客房一次性用品</w:t>
      </w:r>
      <w:r>
        <w:rPr>
          <w:rFonts w:hint="eastAsia" w:ascii="黑体" w:hAnsi="黑体" w:eastAsia="黑体" w:cs="黑体"/>
          <w:b w:val="0"/>
          <w:bCs/>
          <w:kern w:val="0"/>
          <w:sz w:val="44"/>
          <w:szCs w:val="44"/>
        </w:rPr>
        <w:t>采购项目</w:t>
      </w:r>
    </w:p>
    <w:p>
      <w:pPr>
        <w:widowControl/>
        <w:jc w:val="center"/>
        <w:rPr>
          <w:rFonts w:hint="eastAsia" w:ascii="黑体" w:hAnsi="黑体" w:eastAsia="黑体" w:cs="黑体"/>
          <w:b w:val="0"/>
          <w:bCs/>
          <w:kern w:val="0"/>
          <w:sz w:val="52"/>
          <w:szCs w:val="52"/>
          <w:lang w:eastAsia="zh-CN"/>
        </w:rPr>
      </w:pPr>
    </w:p>
    <w:p>
      <w:pPr>
        <w:widowControl/>
        <w:jc w:val="center"/>
        <w:rPr>
          <w:rFonts w:hint="eastAsia" w:ascii="黑体" w:hAnsi="黑体" w:eastAsia="黑体" w:cs="黑体"/>
          <w:b w:val="0"/>
          <w:bCs/>
          <w:kern w:val="0"/>
          <w:sz w:val="52"/>
          <w:szCs w:val="52"/>
          <w:lang w:eastAsia="zh-CN"/>
        </w:rPr>
      </w:pPr>
    </w:p>
    <w:p>
      <w:pPr>
        <w:widowControl/>
        <w:jc w:val="center"/>
        <w:rPr>
          <w:rFonts w:hint="eastAsia" w:ascii="黑体" w:hAnsi="黑体" w:eastAsia="黑体" w:cs="黑体"/>
          <w:b w:val="0"/>
          <w:bCs/>
          <w:kern w:val="0"/>
          <w:sz w:val="52"/>
          <w:szCs w:val="52"/>
          <w:lang w:eastAsia="zh-CN"/>
        </w:rPr>
      </w:pPr>
      <w:r>
        <w:rPr>
          <w:rFonts w:hint="eastAsia" w:ascii="黑体" w:hAnsi="黑体" w:eastAsia="黑体" w:cs="黑体"/>
          <w:b w:val="0"/>
          <w:bCs/>
          <w:kern w:val="0"/>
          <w:sz w:val="52"/>
          <w:szCs w:val="52"/>
          <w:lang w:eastAsia="zh-CN"/>
        </w:rPr>
        <w:t>采</w:t>
      </w:r>
    </w:p>
    <w:p>
      <w:pPr>
        <w:widowControl/>
        <w:jc w:val="center"/>
        <w:rPr>
          <w:rFonts w:hint="eastAsia" w:ascii="黑体" w:hAnsi="黑体" w:eastAsia="黑体" w:cs="黑体"/>
          <w:b w:val="0"/>
          <w:bCs/>
          <w:kern w:val="0"/>
          <w:sz w:val="52"/>
          <w:szCs w:val="52"/>
          <w:lang w:eastAsia="zh-CN"/>
        </w:rPr>
      </w:pPr>
      <w:r>
        <w:rPr>
          <w:rFonts w:hint="eastAsia" w:ascii="黑体" w:hAnsi="黑体" w:eastAsia="黑体" w:cs="黑体"/>
          <w:b w:val="0"/>
          <w:bCs/>
          <w:kern w:val="0"/>
          <w:sz w:val="52"/>
          <w:szCs w:val="52"/>
          <w:lang w:eastAsia="zh-CN"/>
        </w:rPr>
        <w:t>购</w:t>
      </w:r>
    </w:p>
    <w:p>
      <w:pPr>
        <w:widowControl/>
        <w:jc w:val="center"/>
        <w:rPr>
          <w:rFonts w:hint="eastAsia" w:ascii="黑体" w:hAnsi="黑体" w:eastAsia="黑体" w:cs="黑体"/>
          <w:b w:val="0"/>
          <w:bCs/>
          <w:kern w:val="0"/>
          <w:sz w:val="52"/>
          <w:szCs w:val="52"/>
          <w:lang w:eastAsia="zh-CN"/>
        </w:rPr>
      </w:pPr>
      <w:r>
        <w:rPr>
          <w:rFonts w:hint="eastAsia" w:ascii="黑体" w:hAnsi="黑体" w:eastAsia="黑体" w:cs="黑体"/>
          <w:b w:val="0"/>
          <w:bCs/>
          <w:kern w:val="0"/>
          <w:sz w:val="52"/>
          <w:szCs w:val="52"/>
          <w:lang w:eastAsia="zh-CN"/>
        </w:rPr>
        <w:t>文</w:t>
      </w:r>
    </w:p>
    <w:p>
      <w:pPr>
        <w:widowControl/>
        <w:jc w:val="center"/>
        <w:rPr>
          <w:rFonts w:hint="eastAsia" w:ascii="黑体" w:hAnsi="黑体" w:eastAsia="黑体" w:cs="黑体"/>
          <w:b w:val="0"/>
          <w:bCs/>
          <w:kern w:val="0"/>
          <w:sz w:val="52"/>
          <w:szCs w:val="52"/>
          <w:lang w:eastAsia="zh-CN"/>
        </w:rPr>
      </w:pPr>
      <w:r>
        <w:rPr>
          <w:rFonts w:hint="eastAsia" w:ascii="黑体" w:hAnsi="黑体" w:eastAsia="黑体" w:cs="黑体"/>
          <w:b w:val="0"/>
          <w:bCs/>
          <w:kern w:val="0"/>
          <w:sz w:val="52"/>
          <w:szCs w:val="52"/>
          <w:lang w:eastAsia="zh-CN"/>
        </w:rPr>
        <w:t>件</w:t>
      </w:r>
    </w:p>
    <w:p>
      <w:pPr>
        <w:widowControl/>
        <w:jc w:val="center"/>
        <w:rPr>
          <w:rFonts w:hint="eastAsia" w:ascii="黑体" w:hAnsi="黑体" w:eastAsia="黑体" w:cs="黑体"/>
          <w:b w:val="0"/>
          <w:bCs/>
        </w:rPr>
      </w:pPr>
    </w:p>
    <w:p>
      <w:pPr>
        <w:widowControl/>
        <w:jc w:val="center"/>
        <w:rPr>
          <w:rFonts w:hint="eastAsia" w:ascii="黑体" w:hAnsi="黑体" w:eastAsia="黑体" w:cs="黑体"/>
          <w:b w:val="0"/>
          <w:bCs/>
          <w:kern w:val="0"/>
          <w:sz w:val="32"/>
          <w:szCs w:val="20"/>
        </w:rPr>
      </w:pPr>
    </w:p>
    <w:p>
      <w:pPr>
        <w:widowControl/>
        <w:jc w:val="center"/>
        <w:rPr>
          <w:rFonts w:hint="eastAsia" w:ascii="黑体" w:hAnsi="黑体" w:eastAsia="黑体" w:cs="黑体"/>
          <w:b w:val="0"/>
          <w:bCs/>
          <w:kern w:val="0"/>
          <w:sz w:val="32"/>
          <w:szCs w:val="20"/>
        </w:rPr>
      </w:pPr>
    </w:p>
    <w:p>
      <w:pPr>
        <w:pStyle w:val="18"/>
        <w:rPr>
          <w:rFonts w:hint="eastAsia"/>
        </w:rPr>
      </w:pPr>
    </w:p>
    <w:p>
      <w:pPr>
        <w:pStyle w:val="18"/>
        <w:rPr>
          <w:rFonts w:hint="eastAsia"/>
        </w:rPr>
      </w:pPr>
    </w:p>
    <w:p>
      <w:pPr>
        <w:widowControl/>
        <w:jc w:val="center"/>
        <w:rPr>
          <w:rFonts w:hint="eastAsia" w:ascii="宋体" w:hAnsi="宋体" w:eastAsia="宋体" w:cs="宋体"/>
          <w:b/>
          <w:bCs w:val="0"/>
        </w:rPr>
      </w:pPr>
      <w:r>
        <w:rPr>
          <w:rFonts w:hint="eastAsia" w:ascii="宋体" w:hAnsi="宋体" w:eastAsia="宋体" w:cs="宋体"/>
          <w:b/>
          <w:bCs w:val="0"/>
          <w:kern w:val="0"/>
          <w:sz w:val="32"/>
          <w:szCs w:val="20"/>
        </w:rPr>
        <w:t>采购人：广州白云国际机场宾馆有限公司广州戴斯酒店　　</w:t>
      </w:r>
    </w:p>
    <w:p>
      <w:pPr>
        <w:widowControl/>
        <w:jc w:val="center"/>
        <w:rPr>
          <w:rFonts w:hint="eastAsia" w:ascii="宋体" w:hAnsi="宋体" w:eastAsia="宋体" w:cs="宋体"/>
          <w:b/>
          <w:bCs w:val="0"/>
          <w:color w:val="333333"/>
          <w:kern w:val="0"/>
          <w:sz w:val="30"/>
          <w:szCs w:val="30"/>
        </w:rPr>
      </w:pPr>
      <w:r>
        <w:rPr>
          <w:rFonts w:hint="eastAsia" w:ascii="宋体" w:hAnsi="宋体" w:eastAsia="宋体" w:cs="宋体"/>
          <w:b/>
          <w:bCs w:val="0"/>
          <w:kern w:val="0"/>
          <w:sz w:val="32"/>
          <w:szCs w:val="20"/>
        </w:rPr>
        <w:t xml:space="preserve">  202</w:t>
      </w:r>
      <w:r>
        <w:rPr>
          <w:rFonts w:hint="eastAsia" w:ascii="宋体" w:hAnsi="宋体" w:eastAsia="宋体" w:cs="宋体"/>
          <w:b/>
          <w:bCs w:val="0"/>
          <w:kern w:val="0"/>
          <w:sz w:val="32"/>
          <w:szCs w:val="20"/>
          <w:lang w:val="en-US" w:eastAsia="zh-CN"/>
        </w:rPr>
        <w:t>3</w:t>
      </w:r>
      <w:r>
        <w:rPr>
          <w:rFonts w:hint="eastAsia" w:ascii="宋体" w:hAnsi="宋体" w:eastAsia="宋体" w:cs="宋体"/>
          <w:b/>
          <w:bCs w:val="0"/>
          <w:kern w:val="0"/>
          <w:sz w:val="32"/>
          <w:szCs w:val="20"/>
        </w:rPr>
        <w:t>年</w:t>
      </w:r>
      <w:r>
        <w:rPr>
          <w:rFonts w:hint="eastAsia" w:ascii="宋体" w:hAnsi="宋体" w:cs="宋体"/>
          <w:b/>
          <w:bCs w:val="0"/>
          <w:kern w:val="0"/>
          <w:sz w:val="32"/>
          <w:szCs w:val="20"/>
          <w:lang w:val="en-US" w:eastAsia="zh-CN"/>
        </w:rPr>
        <w:t>10</w:t>
      </w:r>
      <w:r>
        <w:rPr>
          <w:rFonts w:hint="eastAsia" w:ascii="宋体" w:hAnsi="宋体" w:eastAsia="宋体" w:cs="宋体"/>
          <w:b/>
          <w:bCs w:val="0"/>
          <w:kern w:val="0"/>
          <w:sz w:val="32"/>
          <w:szCs w:val="20"/>
        </w:rPr>
        <w:t>月　</w:t>
      </w:r>
    </w:p>
    <w:p/>
    <w:p>
      <w:pPr>
        <w:pStyle w:val="12"/>
        <w:ind w:left="0" w:leftChars="0" w:firstLine="0" w:firstLineChars="0"/>
        <w:jc w:val="center"/>
        <w:rPr>
          <w:rFonts w:hint="eastAsia" w:ascii="黑体" w:hAnsi="黑体" w:eastAsia="黑体" w:cs="黑体"/>
          <w:sz w:val="52"/>
          <w:szCs w:val="52"/>
          <w:lang w:eastAsia="zh-CN"/>
        </w:rPr>
      </w:pPr>
    </w:p>
    <w:p>
      <w:pPr>
        <w:pStyle w:val="12"/>
        <w:ind w:left="0" w:leftChars="0" w:firstLine="0" w:firstLineChars="0"/>
        <w:jc w:val="center"/>
        <w:rPr>
          <w:rFonts w:hint="eastAsia" w:ascii="黑体" w:hAnsi="黑体" w:eastAsia="黑体" w:cs="黑体"/>
          <w:sz w:val="52"/>
          <w:szCs w:val="52"/>
          <w:lang w:eastAsia="zh-CN"/>
        </w:rPr>
      </w:pPr>
    </w:p>
    <w:p>
      <w:pPr>
        <w:pStyle w:val="12"/>
        <w:ind w:left="0" w:leftChars="0" w:firstLine="0" w:firstLineChars="0"/>
        <w:jc w:val="center"/>
        <w:rPr>
          <w:rFonts w:hint="eastAsia" w:ascii="黑体" w:hAnsi="黑体" w:eastAsia="黑体" w:cs="黑体"/>
          <w:sz w:val="52"/>
          <w:szCs w:val="52"/>
          <w:lang w:eastAsia="zh-CN"/>
        </w:rPr>
      </w:pPr>
      <w:r>
        <w:rPr>
          <w:rFonts w:hint="eastAsia" w:ascii="黑体" w:hAnsi="黑体" w:eastAsia="黑体" w:cs="黑体"/>
          <w:sz w:val="52"/>
          <w:szCs w:val="52"/>
          <w:lang w:eastAsia="zh-CN"/>
        </w:rPr>
        <w:t>总</w:t>
      </w:r>
      <w:r>
        <w:rPr>
          <w:rFonts w:hint="eastAsia" w:ascii="黑体" w:hAnsi="黑体" w:eastAsia="黑体" w:cs="黑体"/>
          <w:sz w:val="52"/>
          <w:szCs w:val="52"/>
          <w:lang w:val="en-US" w:eastAsia="zh-CN"/>
        </w:rPr>
        <w:t xml:space="preserve"> </w:t>
      </w:r>
      <w:r>
        <w:rPr>
          <w:rFonts w:hint="eastAsia" w:ascii="黑体" w:hAnsi="黑体" w:eastAsia="黑体" w:cs="黑体"/>
          <w:sz w:val="52"/>
          <w:szCs w:val="52"/>
          <w:lang w:eastAsia="zh-CN"/>
        </w:rPr>
        <w:t>目</w:t>
      </w:r>
      <w:r>
        <w:rPr>
          <w:rFonts w:hint="eastAsia" w:ascii="黑体" w:hAnsi="黑体" w:eastAsia="黑体" w:cs="黑体"/>
          <w:sz w:val="52"/>
          <w:szCs w:val="52"/>
          <w:lang w:val="en-US" w:eastAsia="zh-CN"/>
        </w:rPr>
        <w:t xml:space="preserve"> </w:t>
      </w:r>
      <w:r>
        <w:rPr>
          <w:rFonts w:hint="eastAsia" w:ascii="黑体" w:hAnsi="黑体" w:eastAsia="黑体" w:cs="黑体"/>
          <w:sz w:val="52"/>
          <w:szCs w:val="52"/>
          <w:lang w:eastAsia="zh-CN"/>
        </w:rPr>
        <w:t>录</w:t>
      </w:r>
    </w:p>
    <w:p>
      <w:pPr>
        <w:pStyle w:val="12"/>
        <w:ind w:left="0" w:leftChars="0" w:firstLine="0" w:firstLineChars="0"/>
        <w:jc w:val="center"/>
        <w:rPr>
          <w:rFonts w:hint="eastAsia" w:ascii="黑体" w:hAnsi="黑体" w:eastAsia="黑体" w:cs="黑体"/>
          <w:sz w:val="52"/>
          <w:szCs w:val="52"/>
          <w:lang w:eastAsia="zh-CN"/>
        </w:rPr>
      </w:pPr>
    </w:p>
    <w:p>
      <w:pPr>
        <w:pStyle w:val="12"/>
        <w:ind w:left="0" w:leftChars="0" w:firstLine="0" w:firstLineChars="0"/>
        <w:jc w:val="center"/>
        <w:rPr>
          <w:rFonts w:hint="eastAsia" w:ascii="黑体" w:hAnsi="黑体" w:eastAsia="黑体" w:cs="黑体"/>
          <w:sz w:val="52"/>
          <w:szCs w:val="52"/>
          <w:lang w:eastAsia="zh-CN"/>
        </w:rPr>
      </w:pPr>
    </w:p>
    <w:p>
      <w:pPr>
        <w:pStyle w:val="12"/>
        <w:ind w:left="2108" w:leftChars="1004" w:firstLine="0" w:firstLineChars="0"/>
        <w:jc w:val="left"/>
        <w:rPr>
          <w:rFonts w:hint="eastAsia" w:ascii="黑体" w:hAnsi="黑体" w:eastAsia="黑体" w:cs="黑体"/>
          <w:sz w:val="44"/>
          <w:szCs w:val="44"/>
          <w:lang w:eastAsia="zh-CN"/>
        </w:rPr>
      </w:pPr>
      <w:r>
        <w:rPr>
          <w:rFonts w:hint="eastAsia" w:ascii="黑体" w:hAnsi="黑体" w:eastAsia="黑体" w:cs="黑体"/>
          <w:sz w:val="44"/>
          <w:szCs w:val="44"/>
          <w:lang w:eastAsia="zh-CN"/>
        </w:rPr>
        <w:t>第一部分</w:t>
      </w:r>
      <w:r>
        <w:rPr>
          <w:rFonts w:hint="eastAsia" w:ascii="黑体" w:hAnsi="黑体" w:eastAsia="黑体" w:cs="黑体"/>
          <w:sz w:val="44"/>
          <w:szCs w:val="44"/>
          <w:lang w:val="en-US" w:eastAsia="zh-CN"/>
        </w:rPr>
        <w:t xml:space="preserve">   </w:t>
      </w:r>
      <w:r>
        <w:rPr>
          <w:rFonts w:hint="eastAsia" w:ascii="黑体" w:hAnsi="黑体" w:eastAsia="黑体" w:cs="黑体"/>
          <w:sz w:val="44"/>
          <w:szCs w:val="44"/>
          <w:lang w:eastAsia="zh-CN"/>
        </w:rPr>
        <w:t>邀请函</w:t>
      </w:r>
    </w:p>
    <w:p>
      <w:pPr>
        <w:pStyle w:val="12"/>
        <w:ind w:left="2108" w:leftChars="1004" w:firstLine="0" w:firstLineChars="0"/>
        <w:jc w:val="left"/>
        <w:rPr>
          <w:rFonts w:hint="eastAsia" w:ascii="黑体" w:hAnsi="黑体" w:eastAsia="黑体" w:cs="黑体"/>
          <w:sz w:val="44"/>
          <w:szCs w:val="44"/>
          <w:lang w:eastAsia="zh-CN"/>
        </w:rPr>
      </w:pPr>
    </w:p>
    <w:p>
      <w:pPr>
        <w:pStyle w:val="12"/>
        <w:ind w:left="2108" w:leftChars="1004" w:firstLine="0" w:firstLineChars="0"/>
        <w:jc w:val="left"/>
        <w:rPr>
          <w:rFonts w:hint="eastAsia" w:ascii="黑体" w:hAnsi="黑体" w:eastAsia="黑体" w:cs="黑体"/>
          <w:sz w:val="44"/>
          <w:szCs w:val="44"/>
          <w:lang w:eastAsia="zh-CN"/>
        </w:rPr>
      </w:pPr>
      <w:r>
        <w:rPr>
          <w:rFonts w:hint="eastAsia" w:ascii="黑体" w:hAnsi="黑体" w:eastAsia="黑体" w:cs="黑体"/>
          <w:sz w:val="44"/>
          <w:szCs w:val="44"/>
          <w:lang w:eastAsia="zh-CN"/>
        </w:rPr>
        <w:t>第二部分</w:t>
      </w:r>
      <w:r>
        <w:rPr>
          <w:rFonts w:hint="eastAsia" w:ascii="黑体" w:hAnsi="黑体" w:eastAsia="黑体" w:cs="黑体"/>
          <w:sz w:val="44"/>
          <w:szCs w:val="44"/>
          <w:lang w:val="en-US" w:eastAsia="zh-CN"/>
        </w:rPr>
        <w:t xml:space="preserve">   </w:t>
      </w:r>
      <w:r>
        <w:rPr>
          <w:rFonts w:hint="eastAsia" w:ascii="黑体" w:hAnsi="黑体" w:eastAsia="黑体" w:cs="黑体"/>
          <w:sz w:val="44"/>
          <w:szCs w:val="44"/>
          <w:lang w:eastAsia="zh-CN"/>
        </w:rPr>
        <w:t>供应商须知</w:t>
      </w:r>
    </w:p>
    <w:p>
      <w:pPr>
        <w:pStyle w:val="12"/>
        <w:ind w:left="2108" w:leftChars="1004" w:firstLine="0" w:firstLineChars="0"/>
        <w:jc w:val="left"/>
        <w:rPr>
          <w:rFonts w:hint="eastAsia" w:ascii="黑体" w:hAnsi="黑体" w:eastAsia="黑体" w:cs="黑体"/>
          <w:sz w:val="44"/>
          <w:szCs w:val="44"/>
          <w:lang w:eastAsia="zh-CN"/>
        </w:rPr>
      </w:pPr>
    </w:p>
    <w:p>
      <w:pPr>
        <w:pStyle w:val="12"/>
        <w:ind w:left="2108" w:leftChars="1004" w:firstLine="0" w:firstLineChars="0"/>
        <w:jc w:val="left"/>
        <w:rPr>
          <w:rFonts w:hint="eastAsia" w:ascii="黑体" w:hAnsi="黑体" w:eastAsia="黑体" w:cs="黑体"/>
          <w:sz w:val="44"/>
          <w:szCs w:val="44"/>
          <w:lang w:eastAsia="zh-CN"/>
        </w:rPr>
      </w:pPr>
      <w:r>
        <w:rPr>
          <w:rFonts w:hint="eastAsia" w:ascii="黑体" w:hAnsi="黑体" w:eastAsia="黑体" w:cs="黑体"/>
          <w:sz w:val="44"/>
          <w:szCs w:val="44"/>
          <w:lang w:eastAsia="zh-CN"/>
        </w:rPr>
        <w:t>第三部分</w:t>
      </w:r>
      <w:r>
        <w:rPr>
          <w:rFonts w:hint="eastAsia" w:ascii="黑体" w:hAnsi="黑体" w:eastAsia="黑体" w:cs="黑体"/>
          <w:sz w:val="44"/>
          <w:szCs w:val="44"/>
          <w:lang w:val="en-US" w:eastAsia="zh-CN"/>
        </w:rPr>
        <w:t xml:space="preserve">   </w:t>
      </w:r>
      <w:r>
        <w:rPr>
          <w:rFonts w:hint="eastAsia" w:ascii="黑体" w:hAnsi="黑体" w:eastAsia="黑体" w:cs="黑体"/>
          <w:sz w:val="44"/>
          <w:szCs w:val="44"/>
          <w:lang w:eastAsia="zh-CN"/>
        </w:rPr>
        <w:t>合同条款</w:t>
      </w:r>
    </w:p>
    <w:p>
      <w:pPr>
        <w:pStyle w:val="12"/>
        <w:ind w:left="2108" w:leftChars="1004" w:firstLine="0" w:firstLineChars="0"/>
        <w:jc w:val="left"/>
        <w:rPr>
          <w:rFonts w:hint="eastAsia" w:ascii="黑体" w:hAnsi="黑体" w:eastAsia="黑体" w:cs="黑体"/>
          <w:sz w:val="44"/>
          <w:szCs w:val="44"/>
          <w:lang w:eastAsia="zh-CN"/>
        </w:rPr>
      </w:pPr>
    </w:p>
    <w:p>
      <w:pPr>
        <w:pStyle w:val="12"/>
        <w:ind w:left="2108" w:leftChars="1004" w:firstLine="0" w:firstLineChars="0"/>
        <w:jc w:val="left"/>
        <w:rPr>
          <w:rFonts w:hint="eastAsia" w:ascii="黑体" w:hAnsi="黑体" w:eastAsia="黑体" w:cs="黑体"/>
          <w:sz w:val="44"/>
          <w:szCs w:val="44"/>
          <w:lang w:eastAsia="zh-CN"/>
        </w:rPr>
      </w:pPr>
      <w:r>
        <w:rPr>
          <w:rFonts w:hint="eastAsia" w:ascii="黑体" w:hAnsi="黑体" w:eastAsia="黑体" w:cs="黑体"/>
          <w:sz w:val="44"/>
          <w:szCs w:val="44"/>
          <w:lang w:eastAsia="zh-CN"/>
        </w:rPr>
        <w:t>第四部分</w:t>
      </w:r>
      <w:r>
        <w:rPr>
          <w:rFonts w:hint="eastAsia" w:ascii="黑体" w:hAnsi="黑体" w:eastAsia="黑体" w:cs="黑体"/>
          <w:sz w:val="44"/>
          <w:szCs w:val="44"/>
          <w:lang w:val="en-US" w:eastAsia="zh-CN"/>
        </w:rPr>
        <w:t xml:space="preserve">   </w:t>
      </w:r>
      <w:r>
        <w:rPr>
          <w:rFonts w:hint="eastAsia" w:ascii="黑体" w:hAnsi="黑体" w:eastAsia="黑体" w:cs="黑体"/>
          <w:sz w:val="44"/>
          <w:szCs w:val="44"/>
          <w:lang w:eastAsia="zh-CN"/>
        </w:rPr>
        <w:t>项目报价文件格式</w:t>
      </w:r>
    </w:p>
    <w:p>
      <w:pPr>
        <w:pStyle w:val="12"/>
        <w:ind w:left="2108" w:leftChars="1004" w:firstLine="0" w:firstLineChars="0"/>
        <w:jc w:val="left"/>
        <w:rPr>
          <w:rFonts w:hint="eastAsia" w:ascii="黑体" w:hAnsi="黑体" w:eastAsia="黑体" w:cs="黑体"/>
          <w:sz w:val="44"/>
          <w:szCs w:val="44"/>
          <w:lang w:eastAsia="zh-CN"/>
        </w:rPr>
      </w:pPr>
    </w:p>
    <w:p>
      <w:pPr>
        <w:pStyle w:val="12"/>
        <w:ind w:left="2108" w:leftChars="1004" w:firstLine="0" w:firstLineChars="0"/>
        <w:jc w:val="left"/>
        <w:rPr>
          <w:rFonts w:hint="eastAsia" w:ascii="黑体" w:hAnsi="黑体" w:eastAsia="黑体" w:cs="黑体"/>
          <w:sz w:val="52"/>
          <w:szCs w:val="52"/>
          <w:lang w:eastAsia="zh-CN"/>
        </w:rPr>
      </w:pPr>
      <w:r>
        <w:rPr>
          <w:rFonts w:hint="eastAsia" w:ascii="黑体" w:hAnsi="黑体" w:eastAsia="黑体" w:cs="黑体"/>
          <w:sz w:val="44"/>
          <w:szCs w:val="44"/>
          <w:lang w:eastAsia="zh-CN"/>
        </w:rPr>
        <w:t>第五部分</w:t>
      </w:r>
      <w:r>
        <w:rPr>
          <w:rFonts w:hint="eastAsia" w:ascii="黑体" w:hAnsi="黑体" w:eastAsia="黑体" w:cs="黑体"/>
          <w:sz w:val="44"/>
          <w:szCs w:val="44"/>
          <w:lang w:val="en-US" w:eastAsia="zh-CN"/>
        </w:rPr>
        <w:t xml:space="preserve">   </w:t>
      </w:r>
      <w:r>
        <w:rPr>
          <w:rFonts w:hint="eastAsia" w:ascii="黑体" w:hAnsi="黑体" w:eastAsia="黑体" w:cs="黑体"/>
          <w:sz w:val="44"/>
          <w:szCs w:val="44"/>
          <w:lang w:eastAsia="zh-CN"/>
        </w:rPr>
        <w:t>用户需求书</w:t>
      </w:r>
    </w:p>
    <w:p>
      <w:pPr>
        <w:pStyle w:val="12"/>
        <w:ind w:left="0" w:leftChars="0" w:firstLine="0" w:firstLineChars="0"/>
        <w:jc w:val="left"/>
        <w:rPr>
          <w:rFonts w:hint="eastAsia"/>
          <w:lang w:eastAsia="zh-CN"/>
        </w:rPr>
      </w:pPr>
    </w:p>
    <w:p>
      <w:pPr>
        <w:pStyle w:val="12"/>
        <w:ind w:left="0" w:leftChars="0" w:firstLine="0" w:firstLineChars="0"/>
        <w:rPr>
          <w:rFonts w:hint="eastAsia"/>
          <w:lang w:eastAsia="zh-CN"/>
        </w:rPr>
      </w:pPr>
    </w:p>
    <w:p>
      <w:pPr>
        <w:widowControl/>
        <w:jc w:val="center"/>
        <w:rPr>
          <w:rFonts w:hint="eastAsia" w:ascii="宋体" w:hAnsi="宋体" w:cs="宋体"/>
          <w:b/>
          <w:bCs/>
          <w:kern w:val="0"/>
          <w:sz w:val="44"/>
          <w:szCs w:val="44"/>
        </w:rPr>
      </w:pPr>
    </w:p>
    <w:p>
      <w:pPr>
        <w:widowControl/>
        <w:jc w:val="center"/>
        <w:rPr>
          <w:rFonts w:hint="eastAsia" w:ascii="宋体" w:hAnsi="宋体" w:cs="宋体"/>
          <w:b/>
          <w:bCs/>
          <w:kern w:val="0"/>
          <w:sz w:val="44"/>
          <w:szCs w:val="44"/>
        </w:rPr>
      </w:pPr>
    </w:p>
    <w:p>
      <w:pPr>
        <w:widowControl/>
        <w:jc w:val="center"/>
        <w:rPr>
          <w:rFonts w:hint="eastAsia" w:ascii="宋体" w:hAnsi="宋体" w:cs="宋体"/>
          <w:b/>
          <w:bCs/>
          <w:kern w:val="0"/>
          <w:sz w:val="44"/>
          <w:szCs w:val="44"/>
        </w:rPr>
      </w:pPr>
    </w:p>
    <w:p>
      <w:pPr>
        <w:widowControl/>
        <w:jc w:val="center"/>
        <w:rPr>
          <w:rFonts w:hint="eastAsia" w:ascii="宋体" w:hAnsi="宋体" w:cs="宋体"/>
          <w:b/>
          <w:bCs/>
          <w:kern w:val="0"/>
          <w:sz w:val="44"/>
          <w:szCs w:val="44"/>
        </w:rPr>
      </w:pPr>
    </w:p>
    <w:p>
      <w:pPr>
        <w:widowControl/>
        <w:jc w:val="center"/>
        <w:rPr>
          <w:rFonts w:hint="eastAsia" w:ascii="宋体" w:hAnsi="宋体" w:cs="宋体"/>
          <w:b/>
          <w:bCs/>
          <w:kern w:val="0"/>
          <w:sz w:val="44"/>
          <w:szCs w:val="44"/>
        </w:rPr>
      </w:pPr>
    </w:p>
    <w:p>
      <w:pPr>
        <w:widowControl/>
        <w:jc w:val="center"/>
        <w:rPr>
          <w:rFonts w:hint="eastAsia" w:ascii="宋体" w:hAnsi="宋体" w:cs="宋体"/>
          <w:b/>
          <w:bCs/>
          <w:kern w:val="0"/>
          <w:sz w:val="32"/>
          <w:szCs w:val="32"/>
        </w:rPr>
      </w:pPr>
      <w:r>
        <w:rPr>
          <w:rFonts w:hint="eastAsia" w:ascii="宋体" w:hAnsi="宋体" w:eastAsia="宋体" w:cs="宋体"/>
          <w:b/>
          <w:bCs/>
          <w:kern w:val="0"/>
          <w:sz w:val="44"/>
          <w:szCs w:val="44"/>
        </w:rPr>
        <w:t>第一部分  邀请函</w:t>
      </w:r>
    </w:p>
    <w:p>
      <w:pPr>
        <w:pStyle w:val="12"/>
        <w:rPr>
          <w:rFonts w:hint="eastAsia"/>
          <w:kern w:val="0"/>
        </w:rPr>
      </w:pPr>
    </w:p>
    <w:p>
      <w:pPr>
        <w:pStyle w:val="12"/>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kern w:val="0"/>
          <w:sz w:val="21"/>
          <w:szCs w:val="21"/>
        </w:rPr>
      </w:pP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广州白云国际机场宾馆有限公司广州戴斯酒店（以下简称“采购人”）就广州戴斯酒店</w:t>
      </w:r>
      <w:r>
        <w:rPr>
          <w:rFonts w:hint="eastAsia" w:ascii="宋体" w:hAnsi="宋体" w:cs="宋体"/>
          <w:sz w:val="21"/>
          <w:szCs w:val="21"/>
          <w:lang w:eastAsia="zh-CN"/>
        </w:rPr>
        <w:t>客房一次性用品采购</w:t>
      </w:r>
      <w:r>
        <w:rPr>
          <w:rFonts w:hint="eastAsia" w:ascii="宋体" w:hAnsi="宋体" w:eastAsia="宋体" w:cs="宋体"/>
          <w:sz w:val="21"/>
          <w:szCs w:val="21"/>
        </w:rPr>
        <w:t>项目进行国内公开询价采购，现邀请合格的供应商（以下简称“</w:t>
      </w:r>
      <w:r>
        <w:rPr>
          <w:rFonts w:hint="eastAsia" w:ascii="宋体" w:hAnsi="宋体" w:cs="宋体"/>
          <w:sz w:val="21"/>
          <w:szCs w:val="21"/>
          <w:lang w:eastAsia="zh-CN"/>
        </w:rPr>
        <w:t xml:space="preserve">报价人 </w:t>
      </w:r>
      <w:r>
        <w:rPr>
          <w:rFonts w:hint="eastAsia" w:ascii="宋体" w:hAnsi="宋体" w:eastAsia="宋体" w:cs="宋体"/>
          <w:sz w:val="21"/>
          <w:szCs w:val="21"/>
        </w:rPr>
        <w:t>”）提交密封报价文件。</w:t>
      </w:r>
    </w:p>
    <w:p>
      <w:pPr>
        <w:keepNext w:val="0"/>
        <w:keepLines w:val="0"/>
        <w:pageBreakBefore w:val="0"/>
        <w:tabs>
          <w:tab w:val="left" w:pos="54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1"/>
          <w:szCs w:val="21"/>
        </w:rPr>
      </w:pPr>
      <w:r>
        <w:rPr>
          <w:rFonts w:hint="eastAsia" w:ascii="黑体" w:hAnsi="黑体" w:eastAsia="黑体" w:cs="黑体"/>
          <w:b w:val="0"/>
          <w:bCs w:val="0"/>
          <w:sz w:val="24"/>
          <w:szCs w:val="24"/>
        </w:rPr>
        <w:t>1、项目概况：</w:t>
      </w:r>
    </w:p>
    <w:p>
      <w:pPr>
        <w:keepNext w:val="0"/>
        <w:keepLines w:val="0"/>
        <w:pageBreakBefore w:val="0"/>
        <w:tabs>
          <w:tab w:val="left" w:pos="54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（1）项目名称：广州戴斯酒店</w:t>
      </w:r>
      <w:r>
        <w:rPr>
          <w:rFonts w:hint="eastAsia" w:ascii="宋体" w:hAnsi="宋体" w:cs="宋体"/>
          <w:sz w:val="21"/>
          <w:szCs w:val="21"/>
          <w:lang w:eastAsia="zh-CN"/>
        </w:rPr>
        <w:t>客房一次性用品采购</w:t>
      </w:r>
      <w:r>
        <w:rPr>
          <w:rFonts w:hint="eastAsia" w:ascii="宋体" w:hAnsi="宋体" w:eastAsia="宋体" w:cs="宋体"/>
          <w:sz w:val="21"/>
          <w:szCs w:val="21"/>
        </w:rPr>
        <w:t>项目。</w:t>
      </w:r>
    </w:p>
    <w:p>
      <w:pPr>
        <w:keepNext w:val="0"/>
        <w:keepLines w:val="0"/>
        <w:pageBreakBefore w:val="0"/>
        <w:tabs>
          <w:tab w:val="left" w:pos="54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（2）项目地点：</w:t>
      </w:r>
      <w:r>
        <w:rPr>
          <w:rFonts w:hint="eastAsia" w:ascii="宋体" w:hAnsi="宋体" w:eastAsia="宋体" w:cs="宋体"/>
          <w:bCs/>
          <w:kern w:val="0"/>
          <w:sz w:val="21"/>
          <w:szCs w:val="21"/>
        </w:rPr>
        <w:t>广州市白云区云霄路88号广州戴斯酒店内</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snapToGrid/>
        <w:spacing w:line="360" w:lineRule="auto"/>
        <w:ind w:firstLine="420" w:firstLineChars="200"/>
        <w:contextualSpacing/>
        <w:jc w:val="left"/>
        <w:textAlignment w:val="auto"/>
        <w:rPr>
          <w:rFonts w:hint="eastAsia" w:ascii="宋体" w:hAnsi="宋体" w:eastAsia="宋体" w:cs="宋体"/>
          <w:sz w:val="21"/>
          <w:szCs w:val="21"/>
        </w:rPr>
      </w:pPr>
      <w:r>
        <w:rPr>
          <w:rFonts w:hint="eastAsia" w:ascii="宋体" w:hAnsi="宋体" w:eastAsia="宋体" w:cs="宋体"/>
          <w:sz w:val="21"/>
          <w:szCs w:val="21"/>
        </w:rPr>
        <w:t>（3）项目内容：</w:t>
      </w:r>
      <w:r>
        <w:rPr>
          <w:rFonts w:hint="eastAsia" w:ascii="宋体" w:hAnsi="宋体" w:eastAsia="宋体" w:cs="宋体"/>
          <w:sz w:val="21"/>
          <w:szCs w:val="21"/>
          <w:lang w:eastAsia="zh-CN"/>
        </w:rPr>
        <w:t>广州戴斯酒店</w:t>
      </w:r>
      <w:r>
        <w:rPr>
          <w:rFonts w:hint="eastAsia" w:ascii="宋体" w:hAnsi="宋体" w:cs="宋体"/>
          <w:sz w:val="21"/>
          <w:szCs w:val="21"/>
          <w:lang w:eastAsia="zh-CN"/>
        </w:rPr>
        <w:t>客房一次性用品</w:t>
      </w:r>
      <w:r>
        <w:rPr>
          <w:rFonts w:hint="eastAsia" w:ascii="宋体" w:hAnsi="宋体" w:eastAsia="宋体" w:cs="宋体"/>
          <w:sz w:val="21"/>
          <w:szCs w:val="21"/>
          <w:lang w:eastAsia="zh-CN"/>
        </w:rPr>
        <w:t>采购</w:t>
      </w:r>
      <w:r>
        <w:rPr>
          <w:rFonts w:hint="eastAsia" w:ascii="宋体" w:hAnsi="宋体" w:eastAsia="宋体" w:cs="宋体"/>
          <w:sz w:val="21"/>
          <w:szCs w:val="21"/>
          <w:highlight w:val="none"/>
        </w:rPr>
        <w:t>。</w:t>
      </w:r>
    </w:p>
    <w:p>
      <w:pPr>
        <w:keepNext w:val="0"/>
        <w:keepLines w:val="0"/>
        <w:pageBreakBefore w:val="0"/>
        <w:tabs>
          <w:tab w:val="left" w:pos="54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（4）资金来源：企业自筹资金。</w:t>
      </w:r>
    </w:p>
    <w:p>
      <w:pPr>
        <w:pStyle w:val="4"/>
        <w:keepNext/>
        <w:keepLines/>
        <w:pageBreakBefore w:val="0"/>
        <w:widowControl w:val="0"/>
        <w:kinsoku/>
        <w:wordWrap/>
        <w:overflowPunct/>
        <w:topLinePunct w:val="0"/>
        <w:autoSpaceDE/>
        <w:autoSpaceDN/>
        <w:bidi w:val="0"/>
        <w:adjustRightInd/>
        <w:snapToGrid/>
        <w:spacing w:before="0" w:after="0" w:line="360" w:lineRule="auto"/>
        <w:ind w:left="0" w:firstLine="420" w:firstLineChars="200"/>
        <w:textAlignment w:val="auto"/>
        <w:rPr>
          <w:rFonts w:hint="eastAsia" w:ascii="宋体" w:hAnsi="宋体" w:eastAsia="宋体" w:cs="宋体"/>
          <w:b w:val="0"/>
          <w:bCs/>
          <w:sz w:val="21"/>
          <w:szCs w:val="21"/>
          <w:lang w:eastAsia="zh-CN"/>
        </w:rPr>
      </w:pPr>
      <w:r>
        <w:rPr>
          <w:rFonts w:hint="eastAsia" w:ascii="宋体" w:hAnsi="宋体" w:eastAsia="宋体" w:cs="宋体"/>
          <w:b w:val="0"/>
          <w:bCs/>
          <w:sz w:val="21"/>
          <w:szCs w:val="21"/>
        </w:rPr>
        <w:t>（</w:t>
      </w:r>
      <w:r>
        <w:rPr>
          <w:rFonts w:hint="eastAsia" w:ascii="宋体" w:hAnsi="宋体" w:eastAsia="宋体" w:cs="宋体"/>
          <w:b w:val="0"/>
          <w:bCs/>
          <w:sz w:val="21"/>
          <w:szCs w:val="21"/>
          <w:lang w:val="en-US" w:eastAsia="zh-CN"/>
        </w:rPr>
        <w:t>5</w:t>
      </w:r>
      <w:r>
        <w:rPr>
          <w:rFonts w:hint="eastAsia" w:ascii="宋体" w:hAnsi="宋体" w:eastAsia="宋体" w:cs="宋体"/>
          <w:b w:val="0"/>
          <w:bCs/>
          <w:sz w:val="21"/>
          <w:szCs w:val="21"/>
        </w:rPr>
        <w:t>）</w:t>
      </w:r>
      <w:r>
        <w:rPr>
          <w:rFonts w:hint="eastAsia" w:ascii="宋体" w:hAnsi="宋体" w:eastAsia="宋体" w:cs="宋体"/>
          <w:b w:val="0"/>
          <w:bCs/>
          <w:sz w:val="21"/>
          <w:szCs w:val="21"/>
          <w:lang w:eastAsia="zh-CN"/>
        </w:rPr>
        <w:t>签订合同：单价合同。</w:t>
      </w:r>
    </w:p>
    <w:p>
      <w:pPr>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lang w:val="en-US" w:eastAsia="zh-CN"/>
        </w:rPr>
      </w:pPr>
      <w:r>
        <w:rPr>
          <w:rFonts w:hint="eastAsia" w:ascii="宋体" w:hAnsi="宋体" w:eastAsia="宋体" w:cs="宋体"/>
          <w:b w:val="0"/>
          <w:bCs/>
          <w:sz w:val="21"/>
          <w:szCs w:val="21"/>
        </w:rPr>
        <w:t>（</w:t>
      </w:r>
      <w:r>
        <w:rPr>
          <w:rFonts w:hint="eastAsia" w:ascii="宋体" w:hAnsi="宋体" w:cs="宋体"/>
          <w:b w:val="0"/>
          <w:bCs/>
          <w:sz w:val="21"/>
          <w:szCs w:val="21"/>
          <w:lang w:val="en-US" w:eastAsia="zh-CN"/>
        </w:rPr>
        <w:t>6</w:t>
      </w:r>
      <w:r>
        <w:rPr>
          <w:rFonts w:hint="eastAsia" w:ascii="宋体" w:hAnsi="宋体" w:eastAsia="宋体" w:cs="宋体"/>
          <w:b w:val="0"/>
          <w:bCs/>
          <w:sz w:val="21"/>
          <w:szCs w:val="21"/>
        </w:rPr>
        <w:t>）</w:t>
      </w:r>
      <w:r>
        <w:rPr>
          <w:rFonts w:hint="eastAsia" w:ascii="宋体" w:hAnsi="宋体" w:eastAsia="宋体" w:cs="宋体"/>
          <w:b w:val="0"/>
          <w:bCs/>
          <w:sz w:val="21"/>
          <w:szCs w:val="21"/>
          <w:highlight w:val="yellow"/>
          <w:lang w:eastAsia="zh-CN"/>
        </w:rPr>
        <w:t>服务年限：</w:t>
      </w:r>
      <w:r>
        <w:rPr>
          <w:rFonts w:hint="eastAsia" w:ascii="宋体" w:hAnsi="宋体" w:cs="宋体"/>
          <w:b w:val="0"/>
          <w:bCs/>
          <w:sz w:val="21"/>
          <w:szCs w:val="21"/>
          <w:highlight w:val="yellow"/>
          <w:lang w:val="en-US" w:eastAsia="zh-CN"/>
        </w:rPr>
        <w:t>2</w:t>
      </w:r>
      <w:r>
        <w:rPr>
          <w:rFonts w:hint="eastAsia" w:ascii="宋体" w:hAnsi="宋体" w:eastAsia="宋体" w:cs="宋体"/>
          <w:b w:val="0"/>
          <w:bCs/>
          <w:sz w:val="21"/>
          <w:szCs w:val="21"/>
          <w:highlight w:val="yellow"/>
          <w:lang w:val="en-US" w:eastAsia="zh-CN"/>
        </w:rPr>
        <w:t>年。</w:t>
      </w:r>
    </w:p>
    <w:p>
      <w:pPr>
        <w:keepNext w:val="0"/>
        <w:keepLines w:val="0"/>
        <w:pageBreakBefore w:val="0"/>
        <w:tabs>
          <w:tab w:val="left" w:pos="540"/>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1"/>
          <w:szCs w:val="21"/>
        </w:rPr>
      </w:pPr>
      <w:r>
        <w:rPr>
          <w:rFonts w:hint="eastAsia" w:ascii="黑体" w:hAnsi="黑体" w:eastAsia="黑体" w:cs="黑体"/>
          <w:b w:val="0"/>
          <w:bCs w:val="0"/>
          <w:sz w:val="24"/>
          <w:szCs w:val="24"/>
        </w:rPr>
        <w:t>2、采购内容：</w:t>
      </w:r>
    </w:p>
    <w:p>
      <w:pPr>
        <w:pStyle w:val="1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采购内容及限</w:t>
      </w:r>
      <w:r>
        <w:rPr>
          <w:rFonts w:hint="eastAsia" w:ascii="宋体" w:hAnsi="宋体" w:cs="宋体"/>
          <w:sz w:val="21"/>
          <w:szCs w:val="21"/>
          <w:lang w:val="en-US" w:eastAsia="zh-CN"/>
        </w:rPr>
        <w:t>价</w:t>
      </w:r>
    </w:p>
    <w:tbl>
      <w:tblPr>
        <w:tblStyle w:val="13"/>
        <w:tblW w:w="9378" w:type="dxa"/>
        <w:tblInd w:w="-5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875"/>
        <w:gridCol w:w="4688"/>
        <w:gridCol w:w="1620"/>
        <w:gridCol w:w="578"/>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50" w:type="dxa"/>
            <w:noWrap/>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875" w:type="dxa"/>
            <w:noWrap/>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产品</w:t>
            </w:r>
          </w:p>
          <w:p>
            <w:pPr>
              <w:keepNext w:val="0"/>
              <w:keepLines w:val="0"/>
              <w:pageBreakBefore w:val="0"/>
              <w:kinsoku/>
              <w:wordWrap/>
              <w:overflowPunct/>
              <w:topLinePunct w:val="0"/>
              <w:autoSpaceDE/>
              <w:autoSpaceDN/>
              <w:bidi w:val="0"/>
              <w:adjustRightInd/>
              <w:snapToGrid/>
              <w:ind w:left="-105" w:leftChars="-50" w:right="-105" w:rightChars="-5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名称</w:t>
            </w:r>
          </w:p>
        </w:tc>
        <w:tc>
          <w:tcPr>
            <w:tcW w:w="4688" w:type="dxa"/>
            <w:noWrap/>
            <w:vAlign w:val="center"/>
          </w:tcPr>
          <w:p>
            <w:pPr>
              <w:widowControl/>
              <w:jc w:val="center"/>
              <w:rPr>
                <w:rFonts w:hint="eastAsia" w:ascii="宋体" w:hAnsi="宋体" w:eastAsia="宋体" w:cs="宋体"/>
                <w:b/>
                <w:bCs/>
                <w:color w:val="000000"/>
                <w:kern w:val="0"/>
                <w:sz w:val="21"/>
                <w:szCs w:val="21"/>
                <w:lang w:eastAsia="zh-CN"/>
              </w:rPr>
            </w:pPr>
            <w:r>
              <w:rPr>
                <w:rFonts w:hint="eastAsia" w:ascii="宋体" w:hAnsi="宋体" w:eastAsia="宋体" w:cs="宋体"/>
                <w:b/>
                <w:bCs/>
                <w:color w:val="000000"/>
                <w:kern w:val="0"/>
                <w:sz w:val="21"/>
                <w:szCs w:val="21"/>
                <w:lang w:eastAsia="zh-CN"/>
              </w:rPr>
              <w:t>规格参数</w:t>
            </w:r>
          </w:p>
        </w:tc>
        <w:tc>
          <w:tcPr>
            <w:tcW w:w="1620" w:type="dxa"/>
            <w:noWrap/>
            <w:vAlign w:val="center"/>
          </w:tcPr>
          <w:p>
            <w:pPr>
              <w:widowControl/>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lang w:val="en-US" w:eastAsia="zh-CN"/>
              </w:rPr>
              <w:t>图片</w:t>
            </w:r>
          </w:p>
        </w:tc>
        <w:tc>
          <w:tcPr>
            <w:tcW w:w="578" w:type="dxa"/>
            <w:noWrap/>
            <w:vAlign w:val="center"/>
          </w:tcPr>
          <w:p>
            <w:pPr>
              <w:widowControl/>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eastAsia="zh-CN"/>
              </w:rPr>
              <w:t>单位</w:t>
            </w:r>
            <w:r>
              <w:rPr>
                <w:rFonts w:hint="eastAsia" w:ascii="宋体" w:hAnsi="宋体" w:eastAsia="宋体" w:cs="宋体"/>
                <w:b/>
                <w:bCs/>
                <w:color w:val="000000"/>
                <w:kern w:val="0"/>
                <w:sz w:val="21"/>
                <w:szCs w:val="21"/>
                <w:lang w:val="en-US" w:eastAsia="zh-CN"/>
              </w:rPr>
              <w:t xml:space="preserve"> </w:t>
            </w:r>
          </w:p>
        </w:tc>
        <w:tc>
          <w:tcPr>
            <w:tcW w:w="967" w:type="dxa"/>
            <w:noWrap/>
            <w:vAlign w:val="center"/>
          </w:tcPr>
          <w:p>
            <w:pPr>
              <w:widowControl/>
              <w:jc w:val="center"/>
              <w:rPr>
                <w:rFonts w:hint="eastAsia" w:ascii="宋体" w:hAnsi="宋体" w:eastAsia="宋体" w:cs="宋体"/>
                <w:b/>
                <w:sz w:val="21"/>
                <w:szCs w:val="21"/>
                <w:lang w:eastAsia="zh-CN"/>
              </w:rPr>
            </w:pPr>
            <w:r>
              <w:rPr>
                <w:rFonts w:hint="eastAsia" w:ascii="宋体" w:hAnsi="宋体" w:eastAsia="宋体" w:cs="宋体"/>
                <w:b/>
                <w:bCs/>
                <w:color w:val="000000"/>
                <w:kern w:val="0"/>
                <w:sz w:val="21"/>
                <w:szCs w:val="21"/>
              </w:rPr>
              <w:t>含税</w:t>
            </w:r>
            <w:r>
              <w:rPr>
                <w:rFonts w:hint="eastAsia" w:ascii="宋体" w:hAnsi="宋体" w:eastAsia="宋体" w:cs="宋体"/>
                <w:b/>
                <w:bCs/>
                <w:color w:val="000000"/>
                <w:kern w:val="0"/>
                <w:sz w:val="21"/>
                <w:szCs w:val="21"/>
                <w:lang w:eastAsia="zh-CN"/>
              </w:rPr>
              <w:t>单价限价</w:t>
            </w:r>
            <w:r>
              <w:rPr>
                <w:rFonts w:hint="eastAsia" w:ascii="宋体" w:hAnsi="宋体" w:cs="宋体"/>
                <w:b/>
                <w:bCs/>
                <w:color w:val="000000"/>
                <w:kern w:val="0"/>
                <w:sz w:val="21"/>
                <w:szCs w:val="21"/>
                <w:lang w:val="en-US" w:eastAsia="zh-CN"/>
              </w:rPr>
              <w:t>(</w:t>
            </w:r>
            <w:r>
              <w:rPr>
                <w:rFonts w:hint="eastAsia" w:ascii="宋体" w:hAnsi="宋体" w:eastAsia="宋体" w:cs="宋体"/>
                <w:b/>
                <w:bCs/>
                <w:color w:val="000000"/>
                <w:kern w:val="0"/>
                <w:sz w:val="21"/>
                <w:szCs w:val="21"/>
              </w:rPr>
              <w:t>元</w:t>
            </w:r>
            <w:r>
              <w:rPr>
                <w:rFonts w:hint="eastAsia" w:ascii="宋体" w:hAnsi="宋体" w:cs="宋体"/>
                <w:b/>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color w:val="000000"/>
                <w:kern w:val="0"/>
                <w:sz w:val="21"/>
                <w:szCs w:val="21"/>
                <w:highlight w:val="none"/>
                <w:lang w:val="en-US"/>
              </w:rPr>
            </w:pPr>
            <w:r>
              <w:rPr>
                <w:rFonts w:hint="eastAsia" w:ascii="宋体" w:hAnsi="宋体" w:eastAsia="宋体" w:cs="宋体"/>
                <w:i w:val="0"/>
                <w:color w:val="000000"/>
                <w:kern w:val="0"/>
                <w:sz w:val="21"/>
                <w:szCs w:val="21"/>
                <w:highlight w:val="none"/>
                <w:u w:val="none"/>
                <w:lang w:val="en-US" w:eastAsia="zh-CN" w:bidi="ar"/>
              </w:rPr>
              <w:t>牙具</w:t>
            </w:r>
            <w:r>
              <w:rPr>
                <w:rFonts w:hint="eastAsia" w:ascii="宋体" w:hAnsi="宋体" w:cs="宋体"/>
                <w:i w:val="0"/>
                <w:color w:val="000000"/>
                <w:kern w:val="0"/>
                <w:sz w:val="21"/>
                <w:szCs w:val="21"/>
                <w:highlight w:val="none"/>
                <w:u w:val="none"/>
                <w:lang w:val="en-US" w:eastAsia="zh-CN" w:bidi="ar"/>
              </w:rPr>
              <w:t>A</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半透明含注胶</w:t>
            </w:r>
            <w:r>
              <w:rPr>
                <w:rFonts w:hint="eastAsia" w:ascii="宋体" w:hAnsi="宋体" w:cs="宋体"/>
                <w:kern w:val="2"/>
                <w:sz w:val="21"/>
                <w:szCs w:val="21"/>
                <w:highlight w:val="yellow"/>
                <w:lang w:val="en-US" w:eastAsia="zh-CN" w:bidi="ar-SA"/>
              </w:rPr>
              <w:t>蓝</w:t>
            </w:r>
            <w:r>
              <w:rPr>
                <w:rFonts w:hint="eastAsia" w:ascii="宋体" w:hAnsi="宋体" w:eastAsia="宋体" w:cs="宋体"/>
                <w:kern w:val="2"/>
                <w:sz w:val="21"/>
                <w:szCs w:val="21"/>
                <w:highlight w:val="yellow"/>
                <w:lang w:val="en-US" w:eastAsia="zh-CN" w:bidi="ar-SA"/>
              </w:rPr>
              <w:t>色</w:t>
            </w:r>
            <w:r>
              <w:rPr>
                <w:rFonts w:hint="eastAsia" w:ascii="宋体" w:hAnsi="宋体" w:eastAsia="宋体" w:cs="宋体"/>
                <w:kern w:val="2"/>
                <w:sz w:val="21"/>
                <w:szCs w:val="21"/>
                <w:highlight w:val="none"/>
                <w:lang w:val="en-US" w:eastAsia="zh-CN" w:bidi="ar-SA"/>
              </w:rPr>
              <w:t>牙刷柄（带防滑颗粒）+乳白色磨尖毛+6克牙膏，入半透明软膜袋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r>
              <w:rPr>
                <w:rFonts w:hint="eastAsia" w:ascii="宋体" w:hAnsi="宋体" w:eastAsia="宋体" w:cs="宋体"/>
                <w:kern w:val="2"/>
                <w:sz w:val="21"/>
                <w:szCs w:val="21"/>
                <w:highlight w:val="none"/>
                <w:lang w:val="en-US" w:eastAsia="zh-CN" w:bidi="ar-SA"/>
              </w:rPr>
              <w:t>。</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drawing>
                <wp:inline distT="0" distB="0" distL="114300" distR="114300">
                  <wp:extent cx="1012190" cy="394335"/>
                  <wp:effectExtent l="0" t="0" r="16510" b="571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1012190" cy="394335"/>
                          </a:xfrm>
                          <a:prstGeom prst="rect">
                            <a:avLst/>
                          </a:prstGeom>
                          <a:noFill/>
                          <a:ln>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套</w:t>
            </w:r>
          </w:p>
        </w:tc>
        <w:tc>
          <w:tcPr>
            <w:tcW w:w="967" w:type="dxa"/>
            <w:noWrap/>
            <w:vAlign w:val="center"/>
          </w:tcPr>
          <w:p>
            <w:pPr>
              <w:widowControl/>
              <w:jc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color w:val="000000"/>
                <w:kern w:val="0"/>
                <w:sz w:val="21"/>
                <w:szCs w:val="21"/>
                <w:highlight w:val="yellow"/>
                <w:lang w:val="en-US"/>
              </w:rPr>
            </w:pPr>
            <w:r>
              <w:rPr>
                <w:rFonts w:hint="eastAsia" w:ascii="宋体" w:hAnsi="宋体" w:eastAsia="宋体" w:cs="宋体"/>
                <w:i w:val="0"/>
                <w:color w:val="000000"/>
                <w:kern w:val="0"/>
                <w:sz w:val="21"/>
                <w:szCs w:val="21"/>
                <w:u w:val="none"/>
                <w:lang w:val="en-US" w:eastAsia="zh-CN" w:bidi="ar"/>
              </w:rPr>
              <w:t>牙具</w:t>
            </w:r>
            <w:r>
              <w:rPr>
                <w:rFonts w:hint="eastAsia" w:ascii="宋体" w:hAnsi="宋体" w:cs="宋体"/>
                <w:i w:val="0"/>
                <w:color w:val="000000"/>
                <w:kern w:val="0"/>
                <w:sz w:val="21"/>
                <w:szCs w:val="21"/>
                <w:u w:val="none"/>
                <w:lang w:val="en-US" w:eastAsia="zh-CN" w:bidi="ar"/>
              </w:rPr>
              <w:t>B</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半透明含注胶</w:t>
            </w:r>
            <w:r>
              <w:rPr>
                <w:rFonts w:hint="eastAsia" w:ascii="宋体" w:hAnsi="宋体" w:cs="宋体"/>
                <w:kern w:val="2"/>
                <w:sz w:val="21"/>
                <w:szCs w:val="21"/>
                <w:highlight w:val="yellow"/>
                <w:lang w:val="en-US" w:eastAsia="zh-CN" w:bidi="ar-SA"/>
              </w:rPr>
              <w:t>白</w:t>
            </w:r>
            <w:r>
              <w:rPr>
                <w:rFonts w:hint="eastAsia" w:ascii="宋体" w:hAnsi="宋体" w:eastAsia="宋体" w:cs="宋体"/>
                <w:kern w:val="2"/>
                <w:sz w:val="21"/>
                <w:szCs w:val="21"/>
                <w:highlight w:val="yellow"/>
                <w:lang w:val="en-US" w:eastAsia="zh-CN" w:bidi="ar-SA"/>
              </w:rPr>
              <w:t>色</w:t>
            </w:r>
            <w:r>
              <w:rPr>
                <w:rFonts w:hint="eastAsia" w:ascii="宋体" w:hAnsi="宋体" w:eastAsia="宋体" w:cs="宋体"/>
                <w:kern w:val="2"/>
                <w:sz w:val="21"/>
                <w:szCs w:val="21"/>
                <w:highlight w:val="none"/>
                <w:lang w:val="en-US" w:eastAsia="zh-CN" w:bidi="ar-SA"/>
              </w:rPr>
              <w:t>牙刷柄（带防滑颗粒）+乳白色磨尖毛+6克牙膏，入半透明软膜袋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r>
              <w:rPr>
                <w:rFonts w:hint="eastAsia" w:ascii="宋体" w:hAnsi="宋体" w:eastAsia="宋体" w:cs="宋体"/>
                <w:kern w:val="2"/>
                <w:sz w:val="21"/>
                <w:szCs w:val="21"/>
                <w:highlight w:val="none"/>
                <w:lang w:val="en-US" w:eastAsia="zh-CN" w:bidi="ar-SA"/>
              </w:rPr>
              <w:t>。</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highlight w:val="none"/>
                <w:u w:val="none"/>
                <w:lang w:val="en-US" w:eastAsia="zh-CN" w:bidi="ar"/>
              </w:rPr>
              <w:drawing>
                <wp:inline distT="0" distB="0" distL="114300" distR="114300">
                  <wp:extent cx="595630" cy="969010"/>
                  <wp:effectExtent l="0" t="0" r="2540" b="13970"/>
                  <wp:docPr id="8" name="图片 8" descr="3ea6a54516f07d2049b8e024b743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ea6a54516f07d2049b8e024b743d9a"/>
                          <pic:cNvPicPr>
                            <a:picLocks noChangeAspect="1"/>
                          </pic:cNvPicPr>
                        </pic:nvPicPr>
                        <pic:blipFill>
                          <a:blip r:embed="rId8"/>
                          <a:stretch>
                            <a:fillRect/>
                          </a:stretch>
                        </pic:blipFill>
                        <pic:spPr>
                          <a:xfrm rot="16200000">
                            <a:off x="0" y="0"/>
                            <a:ext cx="595630" cy="969010"/>
                          </a:xfrm>
                          <a:prstGeom prst="rect">
                            <a:avLst/>
                          </a:prstGeom>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套</w:t>
            </w:r>
          </w:p>
        </w:tc>
        <w:tc>
          <w:tcPr>
            <w:tcW w:w="967" w:type="dxa"/>
            <w:noWrap/>
            <w:vAlign w:val="center"/>
          </w:tcPr>
          <w:p>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3</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梳子</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highlight w:val="none"/>
                <w:lang w:val="en-US" w:eastAsia="zh-CN" w:bidi="ar-SA"/>
              </w:rPr>
              <w:t>白色丙料梳子，11.5克，长18CM，</w:t>
            </w:r>
            <w:r>
              <w:rPr>
                <w:rFonts w:hint="eastAsia" w:ascii="宋体" w:hAnsi="宋体" w:eastAsia="宋体" w:cs="宋体"/>
                <w:kern w:val="2"/>
                <w:sz w:val="21"/>
                <w:szCs w:val="21"/>
                <w:highlight w:val="none"/>
                <w:lang w:val="en-US" w:eastAsia="zh-CN" w:bidi="ar-SA"/>
              </w:rPr>
              <w:t>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908685" cy="454025"/>
                  <wp:effectExtent l="0" t="0" r="5715" b="3175"/>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9"/>
                          <a:stretch>
                            <a:fillRect/>
                          </a:stretch>
                        </pic:blipFill>
                        <pic:spPr>
                          <a:xfrm>
                            <a:off x="0" y="0"/>
                            <a:ext cx="908685" cy="454025"/>
                          </a:xfrm>
                          <a:prstGeom prst="rect">
                            <a:avLst/>
                          </a:prstGeom>
                          <a:noFill/>
                          <a:ln w="9525">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把</w:t>
            </w:r>
          </w:p>
        </w:tc>
        <w:tc>
          <w:tcPr>
            <w:tcW w:w="967" w:type="dxa"/>
            <w:noWrap/>
            <w:vAlign w:val="center"/>
          </w:tcPr>
          <w:p>
            <w:pPr>
              <w:widowControl/>
              <w:jc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0.</w:t>
            </w:r>
            <w:r>
              <w:rPr>
                <w:rFonts w:hint="eastAsia" w:ascii="宋体" w:hAnsi="宋体" w:cs="宋体"/>
                <w:color w:val="000000"/>
                <w:kern w:val="0"/>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拖鞋</w:t>
            </w:r>
            <w:r>
              <w:rPr>
                <w:rFonts w:hint="eastAsia" w:ascii="宋体" w:hAnsi="宋体" w:cs="宋体"/>
                <w:i w:val="0"/>
                <w:color w:val="000000"/>
                <w:kern w:val="0"/>
                <w:sz w:val="21"/>
                <w:szCs w:val="21"/>
                <w:u w:val="none"/>
                <w:lang w:val="en-US" w:eastAsia="zh-CN" w:bidi="ar"/>
              </w:rPr>
              <w:t>A</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28/11/4C叶形防滑底、中间夹3MM海绵，盖面3MM海绵、加2MM平片，</w:t>
            </w:r>
            <w:r>
              <w:rPr>
                <w:rFonts w:hint="eastAsia" w:ascii="宋体" w:hAnsi="宋体" w:cs="宋体"/>
                <w:i w:val="0"/>
                <w:color w:val="000000"/>
                <w:kern w:val="0"/>
                <w:sz w:val="21"/>
                <w:szCs w:val="21"/>
                <w:u w:val="none"/>
                <w:lang w:val="en-US" w:eastAsia="zh-CN" w:bidi="ar"/>
              </w:rPr>
              <w:t>白色</w:t>
            </w:r>
            <w:r>
              <w:rPr>
                <w:rFonts w:hint="eastAsia" w:ascii="宋体" w:hAnsi="宋体" w:eastAsia="宋体" w:cs="宋体"/>
                <w:i w:val="0"/>
                <w:color w:val="000000"/>
                <w:kern w:val="0"/>
                <w:sz w:val="21"/>
                <w:szCs w:val="21"/>
                <w:u w:val="none"/>
                <w:lang w:val="en-US" w:eastAsia="zh-CN" w:bidi="ar"/>
              </w:rPr>
              <w:t>麻布包边印LOGO</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drawing>
                <wp:inline distT="0" distB="0" distL="114300" distR="114300">
                  <wp:extent cx="998220" cy="525780"/>
                  <wp:effectExtent l="0" t="0" r="11430" b="7620"/>
                  <wp:docPr id="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
                          <pic:cNvPicPr>
                            <a:picLocks noChangeAspect="1"/>
                          </pic:cNvPicPr>
                        </pic:nvPicPr>
                        <pic:blipFill>
                          <a:blip r:embed="rId10"/>
                          <a:stretch>
                            <a:fillRect/>
                          </a:stretch>
                        </pic:blipFill>
                        <pic:spPr>
                          <a:xfrm>
                            <a:off x="0" y="0"/>
                            <a:ext cx="998220" cy="525780"/>
                          </a:xfrm>
                          <a:prstGeom prst="rect">
                            <a:avLst/>
                          </a:prstGeom>
                          <a:noFill/>
                          <a:ln>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双</w:t>
            </w:r>
          </w:p>
        </w:tc>
        <w:tc>
          <w:tcPr>
            <w:tcW w:w="967" w:type="dxa"/>
            <w:noWrap/>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highlight w:val="yellow"/>
                <w:lang w:val="en-US" w:eastAsia="zh-CN" w:bidi="ar-SA"/>
              </w:rPr>
            </w:pPr>
            <w:r>
              <w:rPr>
                <w:rFonts w:hint="eastAsia" w:ascii="宋体" w:hAnsi="宋体" w:cs="宋体"/>
                <w:color w:val="auto"/>
                <w:kern w:val="2"/>
                <w:sz w:val="21"/>
                <w:szCs w:val="21"/>
                <w:highlight w:val="none"/>
                <w:lang w:val="en-US" w:eastAsia="zh-CN" w:bidi="ar-SA"/>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5</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拖鞋</w:t>
            </w:r>
            <w:r>
              <w:rPr>
                <w:rFonts w:hint="eastAsia" w:ascii="宋体" w:hAnsi="宋体" w:cs="宋体"/>
                <w:i w:val="0"/>
                <w:color w:val="000000"/>
                <w:kern w:val="0"/>
                <w:sz w:val="21"/>
                <w:szCs w:val="21"/>
                <w:u w:val="none"/>
                <w:lang w:val="en-US" w:eastAsia="zh-CN" w:bidi="ar"/>
              </w:rPr>
              <w:t>B</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华夫格拖鞋尺寸：28/11/6mm方格防滑底、中间夹3MM海绵，盖面3MM海绵、加2MM平片，</w:t>
            </w:r>
            <w:r>
              <w:rPr>
                <w:rFonts w:hint="eastAsia" w:ascii="宋体" w:hAnsi="宋体" w:cs="宋体"/>
                <w:i w:val="0"/>
                <w:color w:val="000000"/>
                <w:kern w:val="0"/>
                <w:sz w:val="21"/>
                <w:szCs w:val="21"/>
                <w:u w:val="none"/>
                <w:lang w:val="en-US" w:eastAsia="zh-CN" w:bidi="ar"/>
              </w:rPr>
              <w:t>白色</w:t>
            </w:r>
            <w:r>
              <w:rPr>
                <w:rFonts w:hint="eastAsia" w:ascii="宋体" w:hAnsi="宋体" w:eastAsia="宋体" w:cs="宋体"/>
                <w:i w:val="0"/>
                <w:color w:val="000000"/>
                <w:kern w:val="0"/>
                <w:sz w:val="21"/>
                <w:szCs w:val="21"/>
                <w:u w:val="none"/>
                <w:lang w:val="en-US" w:eastAsia="zh-CN" w:bidi="ar"/>
              </w:rPr>
              <w:t>布包边绣LOGO</w:t>
            </w:r>
          </w:p>
        </w:tc>
        <w:tc>
          <w:tcPr>
            <w:tcW w:w="1620" w:type="dxa"/>
            <w:noWrap/>
            <w:vAlign w:val="center"/>
          </w:tcPr>
          <w:p>
            <w:pPr>
              <w:keepNext w:val="0"/>
              <w:keepLines w:val="0"/>
              <w:widowControl/>
              <w:suppressLineNumbers w:val="0"/>
              <w:jc w:val="center"/>
              <w:textAlignment w:val="center"/>
              <w:rPr>
                <w:rFonts w:ascii="Calibri" w:hAnsi="Calibri" w:eastAsia="宋体" w:cs="黑体"/>
                <w:kern w:val="2"/>
                <w:sz w:val="21"/>
                <w:szCs w:val="22"/>
                <w:lang w:val="en-US" w:eastAsia="zh-CN" w:bidi="ar-SA"/>
              </w:rPr>
            </w:pPr>
            <w:r>
              <w:drawing>
                <wp:inline distT="0" distB="0" distL="114300" distR="114300">
                  <wp:extent cx="909955" cy="544195"/>
                  <wp:effectExtent l="0" t="0" r="4445" b="82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909955" cy="544195"/>
                          </a:xfrm>
                          <a:prstGeom prst="rect">
                            <a:avLst/>
                          </a:prstGeom>
                          <a:noFill/>
                          <a:ln>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双</w:t>
            </w:r>
          </w:p>
        </w:tc>
        <w:tc>
          <w:tcPr>
            <w:tcW w:w="967" w:type="dxa"/>
            <w:noWrap/>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yellow"/>
                <w:lang w:val="en-US" w:eastAsia="zh-CN" w:bidi="ar-SA"/>
              </w:rPr>
            </w:pPr>
            <w:r>
              <w:rPr>
                <w:rFonts w:hint="eastAsia" w:ascii="宋体" w:hAnsi="宋体" w:cs="宋体"/>
                <w:color w:val="auto"/>
                <w:sz w:val="21"/>
                <w:szCs w:val="21"/>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650" w:type="dxa"/>
            <w:noWrap/>
            <w:vAlign w:val="center"/>
          </w:tcPr>
          <w:p>
            <w:pPr>
              <w:jc w:val="center"/>
              <w:rPr>
                <w:rFonts w:hint="default" w:ascii="宋体" w:hAnsi="宋体" w:eastAsia="宋体" w:cs="宋体"/>
                <w:b w:val="0"/>
                <w:bCs/>
                <w:kern w:val="2"/>
                <w:sz w:val="21"/>
                <w:szCs w:val="21"/>
                <w:lang w:val="en-US" w:eastAsia="zh-CN" w:bidi="ar-SA"/>
              </w:rPr>
            </w:pPr>
            <w:r>
              <w:rPr>
                <w:rFonts w:hint="eastAsia" w:ascii="宋体" w:hAnsi="宋体" w:cs="宋体"/>
                <w:b w:val="0"/>
                <w:bCs/>
                <w:kern w:val="2"/>
                <w:sz w:val="21"/>
                <w:szCs w:val="21"/>
                <w:lang w:val="en-US" w:eastAsia="zh-CN" w:bidi="ar-SA"/>
              </w:rPr>
              <w:t>6</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洗发液 </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2"/>
                <w:szCs w:val="22"/>
                <w:u w:val="none"/>
                <w:lang w:val="en-US" w:eastAsia="zh-CN" w:bidi="ar"/>
              </w:rPr>
              <w:t>绿茶香型</w:t>
            </w:r>
            <w:r>
              <w:rPr>
                <w:rFonts w:hint="eastAsia" w:ascii="宋体" w:hAnsi="宋体" w:cs="宋体"/>
                <w:i w:val="0"/>
                <w:color w:val="000000"/>
                <w:kern w:val="0"/>
                <w:sz w:val="22"/>
                <w:szCs w:val="22"/>
                <w:u w:val="none"/>
                <w:lang w:val="en-US" w:eastAsia="zh-CN" w:bidi="ar"/>
              </w:rPr>
              <w:t>，深色包装</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洗发护发2合1</w:t>
            </w:r>
            <w:r>
              <w:rPr>
                <w:rFonts w:hint="eastAsia" w:ascii="宋体" w:hAnsi="宋体" w:cs="宋体"/>
                <w:i w:val="0"/>
                <w:color w:val="000000"/>
                <w:kern w:val="0"/>
                <w:sz w:val="22"/>
                <w:szCs w:val="22"/>
                <w:u w:val="none"/>
                <w:lang w:val="en-US" w:eastAsia="zh-CN" w:bidi="ar"/>
              </w:rPr>
              <w:t>（300ml)（配支架）</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drawing>
                <wp:inline distT="0" distB="0" distL="114300" distR="114300">
                  <wp:extent cx="850265" cy="673100"/>
                  <wp:effectExtent l="0" t="0" r="6985" b="12700"/>
                  <wp:docPr id="8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
                          <pic:cNvPicPr>
                            <a:picLocks noChangeAspect="1"/>
                          </pic:cNvPicPr>
                        </pic:nvPicPr>
                        <pic:blipFill>
                          <a:blip r:embed="rId12"/>
                          <a:stretch>
                            <a:fillRect/>
                          </a:stretch>
                        </pic:blipFill>
                        <pic:spPr>
                          <a:xfrm>
                            <a:off x="0" y="0"/>
                            <a:ext cx="850265" cy="673100"/>
                          </a:xfrm>
                          <a:prstGeom prst="rect">
                            <a:avLst/>
                          </a:prstGeom>
                          <a:noFill/>
                          <a:ln w="9525">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瓶</w:t>
            </w:r>
          </w:p>
        </w:tc>
        <w:tc>
          <w:tcPr>
            <w:tcW w:w="967"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7</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沐浴露 </w:t>
            </w:r>
          </w:p>
        </w:tc>
        <w:tc>
          <w:tcPr>
            <w:tcW w:w="4688" w:type="dxa"/>
            <w:noWrap/>
            <w:vAlign w:val="center"/>
          </w:tcPr>
          <w:p>
            <w:pPr>
              <w:pageBreakBefore w:val="0"/>
              <w:kinsoku/>
              <w:wordWrap/>
              <w:overflowPunct/>
              <w:topLinePunct w:val="0"/>
              <w:autoSpaceDE/>
              <w:autoSpaceDN/>
              <w:bidi w:val="0"/>
              <w:adjustRightInd/>
              <w:snapToGrid/>
              <w:spacing w:line="240" w:lineRule="auto"/>
              <w:ind w:left="0" w:leftChars="0"/>
              <w:jc w:val="center"/>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绿茶香型</w:t>
            </w:r>
            <w:r>
              <w:rPr>
                <w:rFonts w:hint="eastAsia" w:ascii="宋体" w:hAnsi="宋体" w:cs="宋体"/>
                <w:i w:val="0"/>
                <w:color w:val="000000"/>
                <w:kern w:val="0"/>
                <w:sz w:val="22"/>
                <w:szCs w:val="22"/>
                <w:u w:val="none"/>
                <w:lang w:val="en-US" w:eastAsia="zh-CN" w:bidi="ar"/>
              </w:rPr>
              <w:t>，深色包装，</w:t>
            </w:r>
            <w:r>
              <w:rPr>
                <w:rFonts w:hint="eastAsia" w:ascii="宋体" w:hAnsi="宋体" w:eastAsia="宋体" w:cs="宋体"/>
                <w:i w:val="0"/>
                <w:color w:val="000000"/>
                <w:kern w:val="0"/>
                <w:sz w:val="21"/>
                <w:szCs w:val="21"/>
                <w:u w:val="none"/>
                <w:lang w:val="en-US" w:eastAsia="zh-CN" w:bidi="ar"/>
              </w:rPr>
              <w:t xml:space="preserve"> 沐浴露</w:t>
            </w:r>
            <w:r>
              <w:rPr>
                <w:rFonts w:hint="eastAsia" w:ascii="宋体" w:hAnsi="宋体" w:cs="宋体"/>
                <w:i w:val="0"/>
                <w:color w:val="000000"/>
                <w:kern w:val="0"/>
                <w:sz w:val="22"/>
                <w:szCs w:val="22"/>
                <w:u w:val="none"/>
                <w:lang w:val="en-US" w:eastAsia="zh-CN" w:bidi="ar"/>
              </w:rPr>
              <w:t>（300ml)</w:t>
            </w:r>
          </w:p>
          <w:p>
            <w:pPr>
              <w:pageBreakBefore w:val="0"/>
              <w:kinsoku/>
              <w:wordWrap/>
              <w:overflowPunct/>
              <w:topLinePunct w:val="0"/>
              <w:autoSpaceDE/>
              <w:autoSpaceDN/>
              <w:bidi w:val="0"/>
              <w:adjustRightInd/>
              <w:snapToGrid/>
              <w:spacing w:line="240" w:lineRule="auto"/>
              <w:ind w:left="0" w:left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2"/>
                <w:szCs w:val="22"/>
                <w:u w:val="none"/>
                <w:lang w:val="en-US" w:eastAsia="zh-CN" w:bidi="ar"/>
              </w:rPr>
              <w:t>（配支架）</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drawing>
                <wp:inline distT="0" distB="0" distL="114300" distR="114300">
                  <wp:extent cx="861695" cy="681355"/>
                  <wp:effectExtent l="0" t="0" r="14605" b="4445"/>
                  <wp:docPr id="8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4"/>
                          <pic:cNvPicPr>
                            <a:picLocks noChangeAspect="1"/>
                          </pic:cNvPicPr>
                        </pic:nvPicPr>
                        <pic:blipFill>
                          <a:blip r:embed="rId12"/>
                          <a:stretch>
                            <a:fillRect/>
                          </a:stretch>
                        </pic:blipFill>
                        <pic:spPr>
                          <a:xfrm>
                            <a:off x="0" y="0"/>
                            <a:ext cx="861695" cy="681355"/>
                          </a:xfrm>
                          <a:prstGeom prst="rect">
                            <a:avLst/>
                          </a:prstGeom>
                          <a:noFill/>
                          <a:ln w="9525">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瓶</w:t>
            </w:r>
          </w:p>
        </w:tc>
        <w:tc>
          <w:tcPr>
            <w:tcW w:w="967"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8</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红茶</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b w:val="0"/>
                <w:bCs w:val="0"/>
                <w:sz w:val="21"/>
                <w:szCs w:val="21"/>
                <w:lang w:val="en-US" w:eastAsia="zh-CN"/>
              </w:rPr>
              <w:t>(立顿)</w:t>
            </w:r>
          </w:p>
        </w:tc>
        <w:tc>
          <w:tcPr>
            <w:tcW w:w="4688" w:type="dxa"/>
            <w:noWrap/>
            <w:vAlign w:val="center"/>
          </w:tcPr>
          <w:p>
            <w:pPr>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纸制</w:t>
            </w:r>
            <w:r>
              <w:rPr>
                <w:rFonts w:hint="eastAsia" w:ascii="宋体" w:hAnsi="宋体" w:cs="宋体"/>
                <w:sz w:val="21"/>
                <w:szCs w:val="21"/>
                <w:lang w:val="en-US" w:eastAsia="zh-CN"/>
              </w:rPr>
              <w:t>立顿</w:t>
            </w:r>
            <w:r>
              <w:rPr>
                <w:rFonts w:hint="eastAsia" w:ascii="宋体" w:hAnsi="宋体" w:eastAsia="宋体" w:cs="宋体"/>
                <w:sz w:val="21"/>
                <w:szCs w:val="21"/>
                <w:lang w:val="en-US" w:eastAsia="zh-CN"/>
              </w:rPr>
              <w:t>红茶包，2g*80包*48盒</w:t>
            </w:r>
          </w:p>
        </w:tc>
        <w:tc>
          <w:tcPr>
            <w:tcW w:w="1620" w:type="dxa"/>
            <w:noWrap/>
            <w:vAlign w:val="center"/>
          </w:tcPr>
          <w:p>
            <w:pPr>
              <w:jc w:val="center"/>
              <w:rPr>
                <w:rFonts w:hint="eastAsia" w:ascii="宋体" w:hAnsi="宋体" w:eastAsia="宋体" w:cs="宋体"/>
                <w:kern w:val="2"/>
                <w:sz w:val="21"/>
                <w:szCs w:val="21"/>
                <w:lang w:val="en-US" w:eastAsia="zh-CN" w:bidi="ar-SA"/>
              </w:rPr>
            </w:pPr>
            <w:r>
              <w:drawing>
                <wp:inline distT="0" distB="0" distL="114300" distR="114300">
                  <wp:extent cx="517525" cy="548640"/>
                  <wp:effectExtent l="0" t="0" r="15875" b="3810"/>
                  <wp:docPr id="1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
                          <pic:cNvPicPr>
                            <a:picLocks noChangeAspect="1"/>
                          </pic:cNvPicPr>
                        </pic:nvPicPr>
                        <pic:blipFill>
                          <a:blip r:embed="rId13" cstate="print"/>
                          <a:stretch>
                            <a:fillRect/>
                          </a:stretch>
                        </pic:blipFill>
                        <pic:spPr>
                          <a:xfrm>
                            <a:off x="0" y="0"/>
                            <a:ext cx="517525" cy="548640"/>
                          </a:xfrm>
                          <a:prstGeom prst="rect">
                            <a:avLst/>
                          </a:prstGeom>
                          <a:noFill/>
                          <a:ln w="9525">
                            <a:noFill/>
                          </a:ln>
                        </pic:spPr>
                      </pic:pic>
                    </a:graphicData>
                  </a:graphic>
                </wp:inline>
              </w:drawing>
            </w:r>
          </w:p>
        </w:tc>
        <w:tc>
          <w:tcPr>
            <w:tcW w:w="578"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967" w:type="dxa"/>
            <w:noWrap/>
            <w:vAlign w:val="center"/>
          </w:tcPr>
          <w:p>
            <w:pPr>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9</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绿茶</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(立顿)</w:t>
            </w:r>
          </w:p>
        </w:tc>
        <w:tc>
          <w:tcPr>
            <w:tcW w:w="4688" w:type="dxa"/>
            <w:noWrap/>
            <w:vAlign w:val="center"/>
          </w:tcPr>
          <w:p>
            <w:pPr>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纸制</w:t>
            </w:r>
            <w:r>
              <w:rPr>
                <w:rFonts w:hint="eastAsia" w:ascii="宋体" w:hAnsi="宋体" w:cs="宋体"/>
                <w:sz w:val="21"/>
                <w:szCs w:val="21"/>
                <w:lang w:val="en-US" w:eastAsia="zh-CN"/>
              </w:rPr>
              <w:t>立</w:t>
            </w:r>
            <w:r>
              <w:rPr>
                <w:rFonts w:hint="eastAsia" w:ascii="宋体" w:hAnsi="宋体" w:eastAsia="宋体" w:cs="宋体"/>
                <w:sz w:val="21"/>
                <w:szCs w:val="21"/>
                <w:lang w:val="en-US" w:eastAsia="zh-CN"/>
              </w:rPr>
              <w:t>绿茶包，2g*80包*48盒</w:t>
            </w:r>
          </w:p>
        </w:tc>
        <w:tc>
          <w:tcPr>
            <w:tcW w:w="1620" w:type="dxa"/>
            <w:noWrap/>
            <w:vAlign w:val="center"/>
          </w:tcPr>
          <w:p>
            <w:pPr>
              <w:jc w:val="center"/>
              <w:rPr>
                <w:rFonts w:hint="eastAsia" w:ascii="宋体" w:hAnsi="宋体" w:eastAsia="宋体" w:cs="宋体"/>
                <w:kern w:val="2"/>
                <w:sz w:val="21"/>
                <w:szCs w:val="21"/>
                <w:lang w:val="en-US" w:eastAsia="zh-CN" w:bidi="ar-SA"/>
              </w:rPr>
            </w:pPr>
            <w:r>
              <w:drawing>
                <wp:inline distT="0" distB="0" distL="114300" distR="114300">
                  <wp:extent cx="563245" cy="566420"/>
                  <wp:effectExtent l="0" t="0" r="8255" b="5080"/>
                  <wp:docPr id="1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2"/>
                          <pic:cNvPicPr>
                            <a:picLocks noChangeAspect="1"/>
                          </pic:cNvPicPr>
                        </pic:nvPicPr>
                        <pic:blipFill>
                          <a:blip r:embed="rId14" cstate="print"/>
                          <a:stretch>
                            <a:fillRect/>
                          </a:stretch>
                        </pic:blipFill>
                        <pic:spPr>
                          <a:xfrm>
                            <a:off x="0" y="0"/>
                            <a:ext cx="563245" cy="566420"/>
                          </a:xfrm>
                          <a:prstGeom prst="rect">
                            <a:avLst/>
                          </a:prstGeom>
                          <a:noFill/>
                          <a:ln w="9525">
                            <a:noFill/>
                          </a:ln>
                        </pic:spPr>
                      </pic:pic>
                    </a:graphicData>
                  </a:graphic>
                </wp:inline>
              </w:drawing>
            </w:r>
          </w:p>
        </w:tc>
        <w:tc>
          <w:tcPr>
            <w:tcW w:w="578"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967" w:type="dxa"/>
            <w:noWrap/>
            <w:vAlign w:val="center"/>
          </w:tcPr>
          <w:p>
            <w:pPr>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10</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浴帽</w:t>
            </w:r>
          </w:p>
        </w:tc>
        <w:tc>
          <w:tcPr>
            <w:tcW w:w="4688" w:type="dxa"/>
            <w:noWrap/>
            <w:vAlign w:val="center"/>
          </w:tcPr>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highlight w:val="none"/>
                <w:lang w:val="en-US" w:eastAsia="zh-CN"/>
              </w:rPr>
              <w:t>透明加厚机制浴帽，入半透明软膜袋印酒店LOGO</w:t>
            </w:r>
          </w:p>
        </w:tc>
        <w:tc>
          <w:tcPr>
            <w:tcW w:w="1620"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drawing>
                <wp:inline distT="0" distB="0" distL="114300" distR="114300">
                  <wp:extent cx="998220" cy="558800"/>
                  <wp:effectExtent l="0" t="0" r="11430" b="12700"/>
                  <wp:docPr id="1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
                          <pic:cNvPicPr>
                            <a:picLocks noChangeAspect="1"/>
                          </pic:cNvPicPr>
                        </pic:nvPicPr>
                        <pic:blipFill>
                          <a:blip r:embed="rId15"/>
                          <a:stretch>
                            <a:fillRect/>
                          </a:stretch>
                        </pic:blipFill>
                        <pic:spPr>
                          <a:xfrm>
                            <a:off x="0" y="0"/>
                            <a:ext cx="998220" cy="558800"/>
                          </a:xfrm>
                          <a:prstGeom prst="rect">
                            <a:avLst/>
                          </a:prstGeom>
                          <a:noFill/>
                          <a:ln>
                            <a:noFill/>
                          </a:ln>
                        </pic:spPr>
                      </pic:pic>
                    </a:graphicData>
                  </a:graphic>
                </wp:inline>
              </w:drawing>
            </w:r>
          </w:p>
        </w:tc>
        <w:tc>
          <w:tcPr>
            <w:tcW w:w="578"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个</w:t>
            </w:r>
          </w:p>
        </w:tc>
        <w:tc>
          <w:tcPr>
            <w:tcW w:w="967" w:type="dxa"/>
            <w:noWrap/>
            <w:vAlign w:val="center"/>
          </w:tcPr>
          <w:p>
            <w:pPr>
              <w:pStyle w:val="6"/>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须刨</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highlight w:val="none"/>
                <w:lang w:val="en-US" w:eastAsia="zh-CN" w:bidi="ar-SA"/>
              </w:rPr>
              <w:t>秸秆剃须刀不锈钢刀片+10g须膏，</w:t>
            </w:r>
            <w:r>
              <w:rPr>
                <w:rFonts w:hint="eastAsia" w:ascii="宋体" w:hAnsi="宋体" w:eastAsia="宋体" w:cs="宋体"/>
                <w:b w:val="0"/>
                <w:bCs w:val="0"/>
                <w:sz w:val="21"/>
                <w:szCs w:val="21"/>
                <w:highlight w:val="none"/>
                <w:lang w:val="en-US" w:eastAsia="zh-CN"/>
              </w:rPr>
              <w:t>入半透明软膜袋印</w:t>
            </w:r>
            <w:r>
              <w:rPr>
                <w:rFonts w:hint="eastAsia" w:ascii="宋体" w:hAnsi="宋体" w:cs="宋体"/>
                <w:b w:val="0"/>
                <w:bCs w:val="0"/>
                <w:sz w:val="21"/>
                <w:szCs w:val="21"/>
                <w:highlight w:val="none"/>
                <w:lang w:val="en-US" w:eastAsia="zh-CN"/>
              </w:rPr>
              <w:t>酒店</w:t>
            </w:r>
            <w:r>
              <w:rPr>
                <w:rFonts w:hint="eastAsia" w:ascii="宋体" w:hAnsi="宋体" w:eastAsia="宋体" w:cs="宋体"/>
                <w:b w:val="0"/>
                <w:bCs w:val="0"/>
                <w:sz w:val="21"/>
                <w:szCs w:val="21"/>
                <w:highlight w:val="none"/>
                <w:lang w:val="en-US" w:eastAsia="zh-CN"/>
              </w:rPr>
              <w:t>LOGO</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1002665" cy="532130"/>
                  <wp:effectExtent l="0" t="0" r="6985" b="1270"/>
                  <wp:docPr id="1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
                          <pic:cNvPicPr>
                            <a:picLocks noChangeAspect="1"/>
                          </pic:cNvPicPr>
                        </pic:nvPicPr>
                        <pic:blipFill>
                          <a:blip r:embed="rId16"/>
                          <a:stretch>
                            <a:fillRect/>
                          </a:stretch>
                        </pic:blipFill>
                        <pic:spPr>
                          <a:xfrm>
                            <a:off x="0" y="0"/>
                            <a:ext cx="1002665" cy="532130"/>
                          </a:xfrm>
                          <a:prstGeom prst="rect">
                            <a:avLst/>
                          </a:prstGeom>
                          <a:noFill/>
                          <a:ln>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i w:val="0"/>
                <w:color w:val="000000"/>
                <w:kern w:val="0"/>
                <w:sz w:val="21"/>
                <w:szCs w:val="21"/>
                <w:u w:val="none"/>
                <w:lang w:val="en-US" w:eastAsia="zh-CN" w:bidi="ar"/>
              </w:rPr>
              <w:t>套</w:t>
            </w:r>
          </w:p>
        </w:tc>
        <w:tc>
          <w:tcPr>
            <w:tcW w:w="967" w:type="dxa"/>
            <w:noWrap/>
            <w:vAlign w:val="center"/>
          </w:tcPr>
          <w:p>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12</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香皂</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28克贝壳形香皂、珠光白膜袋包装印</w:t>
            </w:r>
            <w:r>
              <w:rPr>
                <w:rFonts w:hint="eastAsia" w:ascii="宋体" w:hAnsi="宋体" w:cs="宋体"/>
                <w:i w:val="0"/>
                <w:color w:val="000000"/>
                <w:kern w:val="0"/>
                <w:sz w:val="21"/>
                <w:szCs w:val="21"/>
                <w:highlight w:val="none"/>
                <w:u w:val="none"/>
                <w:lang w:val="en-US" w:eastAsia="zh-CN" w:bidi="ar"/>
              </w:rPr>
              <w:t>酒店</w:t>
            </w:r>
            <w:r>
              <w:rPr>
                <w:rFonts w:hint="eastAsia" w:ascii="宋体" w:hAnsi="宋体" w:eastAsia="宋体" w:cs="宋体"/>
                <w:i w:val="0"/>
                <w:color w:val="000000"/>
                <w:kern w:val="0"/>
                <w:sz w:val="21"/>
                <w:szCs w:val="21"/>
                <w:highlight w:val="none"/>
                <w:u w:val="none"/>
                <w:lang w:val="en-US" w:eastAsia="zh-CN" w:bidi="ar"/>
              </w:rPr>
              <w:t>LOGO</w:t>
            </w:r>
          </w:p>
        </w:tc>
        <w:tc>
          <w:tcPr>
            <w:tcW w:w="1620"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98855" cy="552450"/>
                  <wp:effectExtent l="0" t="0" r="10795" b="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17"/>
                          <a:stretch>
                            <a:fillRect/>
                          </a:stretch>
                        </pic:blipFill>
                        <pic:spPr>
                          <a:xfrm>
                            <a:off x="0" y="0"/>
                            <a:ext cx="998855" cy="552450"/>
                          </a:xfrm>
                          <a:prstGeom prst="rect">
                            <a:avLst/>
                          </a:prstGeom>
                          <a:noFill/>
                          <a:ln>
                            <a:noFill/>
                          </a:ln>
                        </pic:spPr>
                      </pic:pic>
                    </a:graphicData>
                  </a:graphic>
                </wp:inline>
              </w:drawing>
            </w:r>
          </w:p>
        </w:tc>
        <w:tc>
          <w:tcPr>
            <w:tcW w:w="578"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块</w:t>
            </w:r>
          </w:p>
        </w:tc>
        <w:tc>
          <w:tcPr>
            <w:tcW w:w="967" w:type="dxa"/>
            <w:noWrap/>
            <w:vAlign w:val="center"/>
          </w:tcPr>
          <w:p>
            <w:pPr>
              <w:pStyle w:val="6"/>
              <w:ind w:firstLine="0" w:firstLineChars="0"/>
              <w:jc w:val="center"/>
              <w:rPr>
                <w:rFonts w:hint="default" w:ascii="宋体" w:hAnsi="宋体" w:eastAsia="宋体" w:cs="宋体"/>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13</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购物袋</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白色PE料，规格：36*52+12cm，双面印酒店LOGO</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960755" cy="614045"/>
                  <wp:effectExtent l="0" t="0" r="10795" b="14605"/>
                  <wp:docPr id="120" name="图片 120" descr="8d334dde3f175857eedf699fe3558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8d334dde3f175857eedf699fe3558eec"/>
                          <pic:cNvPicPr>
                            <a:picLocks noChangeAspect="1"/>
                          </pic:cNvPicPr>
                        </pic:nvPicPr>
                        <pic:blipFill>
                          <a:blip r:embed="rId18"/>
                          <a:stretch>
                            <a:fillRect/>
                          </a:stretch>
                        </pic:blipFill>
                        <pic:spPr>
                          <a:xfrm>
                            <a:off x="0" y="0"/>
                            <a:ext cx="960755" cy="614045"/>
                          </a:xfrm>
                          <a:prstGeom prst="rect">
                            <a:avLst/>
                          </a:prstGeom>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个</w:t>
            </w:r>
          </w:p>
        </w:tc>
        <w:tc>
          <w:tcPr>
            <w:tcW w:w="967"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color w:val="auto"/>
                <w:kern w:val="2"/>
                <w:sz w:val="21"/>
                <w:szCs w:val="21"/>
                <w:lang w:val="en-US" w:eastAsia="zh-CN" w:bidi="ar-SA"/>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14</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护理</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套装</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r>
              <w:rPr>
                <w:rFonts w:hint="eastAsia" w:ascii="宋体" w:hAnsi="宋体" w:eastAsia="宋体" w:cs="宋体"/>
                <w:kern w:val="2"/>
                <w:sz w:val="21"/>
                <w:szCs w:val="21"/>
                <w:lang w:val="en-US" w:eastAsia="zh-CN" w:bidi="ar-SA"/>
              </w:rPr>
              <w:t>支纸杆棉签</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982345" cy="547370"/>
                  <wp:effectExtent l="0" t="0" r="8255" b="5080"/>
                  <wp:docPr id="1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
                          <pic:cNvPicPr>
                            <a:picLocks noChangeAspect="1"/>
                          </pic:cNvPicPr>
                        </pic:nvPicPr>
                        <pic:blipFill>
                          <a:blip r:embed="rId19"/>
                          <a:stretch>
                            <a:fillRect/>
                          </a:stretch>
                        </pic:blipFill>
                        <pic:spPr>
                          <a:xfrm>
                            <a:off x="0" y="0"/>
                            <a:ext cx="982345" cy="547370"/>
                          </a:xfrm>
                          <a:prstGeom prst="rect">
                            <a:avLst/>
                          </a:prstGeom>
                          <a:noFill/>
                          <a:ln>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套</w:t>
            </w:r>
          </w:p>
        </w:tc>
        <w:tc>
          <w:tcPr>
            <w:tcW w:w="967" w:type="dxa"/>
            <w:noWrap/>
            <w:vAlign w:val="center"/>
          </w:tcPr>
          <w:p>
            <w:pPr>
              <w:widowControl/>
              <w:jc w:val="center"/>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15</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针线包</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6线通用针线包，入半透明软膜袋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20"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509270" cy="908050"/>
                  <wp:effectExtent l="0" t="0" r="6350" b="5080"/>
                  <wp:docPr id="1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0"/>
                          <pic:cNvPicPr>
                            <a:picLocks noChangeAspect="1"/>
                          </pic:cNvPicPr>
                        </pic:nvPicPr>
                        <pic:blipFill>
                          <a:blip r:embed="rId20"/>
                          <a:stretch>
                            <a:fillRect/>
                          </a:stretch>
                        </pic:blipFill>
                        <pic:spPr>
                          <a:xfrm rot="16200000">
                            <a:off x="0" y="0"/>
                            <a:ext cx="509270" cy="908050"/>
                          </a:xfrm>
                          <a:prstGeom prst="rect">
                            <a:avLst/>
                          </a:prstGeom>
                          <a:noFill/>
                          <a:ln w="9525">
                            <a:noFill/>
                          </a:ln>
                        </pic:spPr>
                      </pic:pic>
                    </a:graphicData>
                  </a:graphic>
                </wp:inline>
              </w:drawing>
            </w:r>
          </w:p>
        </w:tc>
        <w:tc>
          <w:tcPr>
            <w:tcW w:w="578"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967" w:type="dxa"/>
            <w:noWrap/>
            <w:vAlign w:val="center"/>
          </w:tcPr>
          <w:p>
            <w:pPr>
              <w:pStyle w:val="6"/>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16</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卫生袋</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白色可降解卫生袋，印常规</w:t>
            </w:r>
            <w:r>
              <w:rPr>
                <w:rFonts w:hint="eastAsia" w:ascii="宋体" w:hAnsi="宋体" w:cs="宋体"/>
                <w:i w:val="0"/>
                <w:color w:val="000000"/>
                <w:kern w:val="0"/>
                <w:sz w:val="21"/>
                <w:szCs w:val="21"/>
                <w:u w:val="none"/>
                <w:lang w:val="en-US" w:eastAsia="zh-CN" w:bidi="ar"/>
              </w:rPr>
              <w:t>红</w:t>
            </w:r>
            <w:r>
              <w:rPr>
                <w:rFonts w:hint="eastAsia" w:ascii="宋体" w:hAnsi="宋体" w:eastAsia="宋体" w:cs="宋体"/>
                <w:i w:val="0"/>
                <w:color w:val="000000"/>
                <w:kern w:val="0"/>
                <w:sz w:val="21"/>
                <w:szCs w:val="21"/>
                <w:u w:val="none"/>
                <w:lang w:val="en-US" w:eastAsia="zh-CN" w:bidi="ar"/>
              </w:rPr>
              <w:t>色标识，入半透明软膜袋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883285" cy="654050"/>
                  <wp:effectExtent l="0" t="0" r="12065" b="12700"/>
                  <wp:docPr id="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
                          <pic:cNvPicPr>
                            <a:picLocks noChangeAspect="1"/>
                          </pic:cNvPicPr>
                        </pic:nvPicPr>
                        <pic:blipFill>
                          <a:blip r:embed="rId21"/>
                          <a:stretch>
                            <a:fillRect/>
                          </a:stretch>
                        </pic:blipFill>
                        <pic:spPr>
                          <a:xfrm>
                            <a:off x="0" y="0"/>
                            <a:ext cx="883285" cy="654050"/>
                          </a:xfrm>
                          <a:prstGeom prst="rect">
                            <a:avLst/>
                          </a:prstGeom>
                          <a:noFill/>
                          <a:ln>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个</w:t>
            </w:r>
          </w:p>
        </w:tc>
        <w:tc>
          <w:tcPr>
            <w:tcW w:w="967" w:type="dxa"/>
            <w:noWrap/>
            <w:vAlign w:val="center"/>
          </w:tcPr>
          <w:p>
            <w:pPr>
              <w:pStyle w:val="6"/>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17</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杯垫 </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8.5cm吸水纸杯垫，印1色LOGO</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619125" cy="654050"/>
                  <wp:effectExtent l="0" t="0" r="9525" b="12700"/>
                  <wp:docPr id="1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5"/>
                          <pic:cNvPicPr>
                            <a:picLocks noChangeAspect="1"/>
                          </pic:cNvPicPr>
                        </pic:nvPicPr>
                        <pic:blipFill>
                          <a:blip r:embed="rId22"/>
                          <a:stretch>
                            <a:fillRect/>
                          </a:stretch>
                        </pic:blipFill>
                        <pic:spPr>
                          <a:xfrm>
                            <a:off x="0" y="0"/>
                            <a:ext cx="619125" cy="654050"/>
                          </a:xfrm>
                          <a:prstGeom prst="rect">
                            <a:avLst/>
                          </a:prstGeom>
                          <a:noFill/>
                          <a:ln w="9525">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967"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cs="宋体"/>
                <w:i w:val="0"/>
                <w:color w:val="000000"/>
                <w:kern w:val="0"/>
                <w:sz w:val="21"/>
                <w:szCs w:val="21"/>
                <w:u w:val="none"/>
                <w:lang w:val="en-US" w:eastAsia="zh-CN" w:bidi="ar"/>
              </w:rPr>
              <w:t>18</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火柴盒   （推荐） </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常规</w:t>
            </w:r>
            <w:r>
              <w:rPr>
                <w:rFonts w:hint="eastAsia" w:ascii="宋体" w:hAnsi="宋体" w:cs="宋体"/>
                <w:i w:val="0"/>
                <w:color w:val="000000"/>
                <w:kern w:val="0"/>
                <w:sz w:val="21"/>
                <w:szCs w:val="21"/>
                <w:u w:val="none"/>
                <w:lang w:val="en-US" w:eastAsia="zh-CN" w:bidi="ar"/>
              </w:rPr>
              <w:t>长</w:t>
            </w:r>
            <w:r>
              <w:rPr>
                <w:rFonts w:hint="eastAsia" w:ascii="宋体" w:hAnsi="宋体" w:eastAsia="宋体" w:cs="宋体"/>
                <w:i w:val="0"/>
                <w:color w:val="000000"/>
                <w:kern w:val="0"/>
                <w:sz w:val="21"/>
                <w:szCs w:val="21"/>
                <w:u w:val="none"/>
                <w:lang w:val="en-US" w:eastAsia="zh-CN" w:bidi="ar"/>
              </w:rPr>
              <w:t>方形火柴盒，</w:t>
            </w:r>
            <w:r>
              <w:rPr>
                <w:rFonts w:hint="eastAsia" w:ascii="宋体" w:hAnsi="宋体" w:cs="宋体"/>
                <w:i w:val="0"/>
                <w:color w:val="000000"/>
                <w:kern w:val="0"/>
                <w:sz w:val="21"/>
                <w:szCs w:val="21"/>
                <w:u w:val="none"/>
                <w:lang w:val="en-US" w:eastAsia="zh-CN" w:bidi="ar"/>
              </w:rPr>
              <w:t>10支装，</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20"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993140" cy="557530"/>
                  <wp:effectExtent l="0" t="0" r="16510" b="13970"/>
                  <wp:docPr id="13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
                          <pic:cNvPicPr>
                            <a:picLocks noChangeAspect="1"/>
                          </pic:cNvPicPr>
                        </pic:nvPicPr>
                        <pic:blipFill>
                          <a:blip r:embed="rId23"/>
                          <a:stretch>
                            <a:fillRect/>
                          </a:stretch>
                        </pic:blipFill>
                        <pic:spPr>
                          <a:xfrm>
                            <a:off x="0" y="0"/>
                            <a:ext cx="993140" cy="557530"/>
                          </a:xfrm>
                          <a:prstGeom prst="rect">
                            <a:avLst/>
                          </a:prstGeom>
                          <a:noFill/>
                          <a:ln>
                            <a:noFill/>
                          </a:ln>
                        </pic:spPr>
                      </pic:pic>
                    </a:graphicData>
                  </a:graphic>
                </wp:inline>
              </w:drawing>
            </w:r>
          </w:p>
        </w:tc>
        <w:tc>
          <w:tcPr>
            <w:tcW w:w="578"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盒</w:t>
            </w:r>
          </w:p>
        </w:tc>
        <w:tc>
          <w:tcPr>
            <w:tcW w:w="967"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b w:val="0"/>
                <w:bCs/>
                <w:kern w:val="2"/>
                <w:sz w:val="21"/>
                <w:szCs w:val="21"/>
                <w:lang w:val="en-US" w:eastAsia="zh-CN" w:bidi="ar-SA"/>
              </w:rPr>
            </w:pPr>
            <w:r>
              <w:rPr>
                <w:rFonts w:hint="eastAsia" w:ascii="宋体" w:hAnsi="宋体" w:cs="宋体"/>
                <w:b w:val="0"/>
                <w:bCs/>
                <w:kern w:val="2"/>
                <w:sz w:val="21"/>
                <w:szCs w:val="21"/>
                <w:lang w:val="en-US" w:eastAsia="zh-CN" w:bidi="ar-SA"/>
              </w:rPr>
              <w:t>19</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木铅笔</w:t>
            </w:r>
          </w:p>
        </w:tc>
        <w:tc>
          <w:tcPr>
            <w:tcW w:w="4688"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10</w:t>
            </w:r>
            <w:r>
              <w:rPr>
                <w:rFonts w:hint="eastAsia" w:ascii="宋体" w:hAnsi="宋体" w:eastAsia="宋体" w:cs="宋体"/>
                <w:i w:val="0"/>
                <w:color w:val="000000"/>
                <w:kern w:val="0"/>
                <w:sz w:val="21"/>
                <w:szCs w:val="21"/>
                <w:u w:val="none"/>
                <w:lang w:val="en-US" w:eastAsia="zh-CN" w:bidi="ar"/>
              </w:rPr>
              <w:t>cm原木</w:t>
            </w:r>
            <w:r>
              <w:rPr>
                <w:rFonts w:hint="eastAsia" w:ascii="宋体" w:hAnsi="宋体" w:cs="宋体"/>
                <w:i w:val="0"/>
                <w:color w:val="000000"/>
                <w:kern w:val="0"/>
                <w:sz w:val="21"/>
                <w:szCs w:val="21"/>
                <w:u w:val="none"/>
                <w:lang w:val="en-US" w:eastAsia="zh-CN" w:bidi="ar"/>
              </w:rPr>
              <w:t>制</w:t>
            </w:r>
            <w:r>
              <w:rPr>
                <w:rFonts w:hint="eastAsia" w:ascii="宋体" w:hAnsi="宋体" w:eastAsia="宋体" w:cs="宋体"/>
                <w:i w:val="0"/>
                <w:color w:val="000000"/>
                <w:kern w:val="0"/>
                <w:sz w:val="21"/>
                <w:szCs w:val="21"/>
                <w:u w:val="none"/>
                <w:lang w:val="en-US" w:eastAsia="zh-CN" w:bidi="ar"/>
              </w:rPr>
              <w:t>铅笔，印1色酒店LOGO</w:t>
            </w:r>
            <w:r>
              <w:rPr>
                <w:rFonts w:hint="eastAsia" w:ascii="宋体" w:hAnsi="宋体" w:cs="宋体"/>
                <w:i w:val="0"/>
                <w:color w:val="000000"/>
                <w:kern w:val="0"/>
                <w:sz w:val="21"/>
                <w:szCs w:val="21"/>
                <w:u w:val="none"/>
                <w:lang w:val="en-US" w:eastAsia="zh-CN" w:bidi="ar"/>
              </w:rPr>
              <w:t xml:space="preserve">    </w:t>
            </w:r>
          </w:p>
        </w:tc>
        <w:tc>
          <w:tcPr>
            <w:tcW w:w="1620"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876935" cy="325120"/>
                  <wp:effectExtent l="0" t="0" r="18415" b="17780"/>
                  <wp:docPr id="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
                          <pic:cNvPicPr>
                            <a:picLocks noChangeAspect="1"/>
                          </pic:cNvPicPr>
                        </pic:nvPicPr>
                        <pic:blipFill>
                          <a:blip r:embed="rId24"/>
                          <a:stretch>
                            <a:fillRect/>
                          </a:stretch>
                        </pic:blipFill>
                        <pic:spPr>
                          <a:xfrm>
                            <a:off x="0" y="0"/>
                            <a:ext cx="876935" cy="325120"/>
                          </a:xfrm>
                          <a:prstGeom prst="rect">
                            <a:avLst/>
                          </a:prstGeom>
                          <a:noFill/>
                          <a:ln>
                            <a:noFill/>
                          </a:ln>
                        </pic:spPr>
                      </pic:pic>
                    </a:graphicData>
                  </a:graphic>
                </wp:inline>
              </w:drawing>
            </w:r>
          </w:p>
        </w:tc>
        <w:tc>
          <w:tcPr>
            <w:tcW w:w="578"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支</w:t>
            </w:r>
          </w:p>
        </w:tc>
        <w:tc>
          <w:tcPr>
            <w:tcW w:w="967" w:type="dxa"/>
            <w:noWrap/>
            <w:vAlign w:val="center"/>
          </w:tcPr>
          <w:p>
            <w:pPr>
              <w:pStyle w:val="6"/>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2</w:t>
            </w:r>
            <w:r>
              <w:rPr>
                <w:rFonts w:hint="eastAsia" w:ascii="宋体" w:hAnsi="宋体" w:cs="宋体"/>
                <w:i w:val="0"/>
                <w:color w:val="000000"/>
                <w:kern w:val="0"/>
                <w:sz w:val="21"/>
                <w:szCs w:val="21"/>
                <w:u w:val="none"/>
                <w:lang w:val="en-US" w:eastAsia="zh-CN" w:bidi="ar"/>
              </w:rPr>
              <w:t>0</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儿童</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拖鞋</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橙色熊猫儿童牙刷，透明磨尖毛+5克儿童牙膏，入简奢袋装。</w:t>
            </w:r>
          </w:p>
        </w:tc>
        <w:tc>
          <w:tcPr>
            <w:tcW w:w="1620"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74090" cy="467360"/>
                  <wp:effectExtent l="0" t="0" r="16510" b="8890"/>
                  <wp:docPr id="1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20"/>
                          <pic:cNvPicPr>
                            <a:picLocks noChangeAspect="1"/>
                          </pic:cNvPicPr>
                        </pic:nvPicPr>
                        <pic:blipFill>
                          <a:blip r:embed="rId25"/>
                          <a:stretch>
                            <a:fillRect/>
                          </a:stretch>
                        </pic:blipFill>
                        <pic:spPr>
                          <a:xfrm>
                            <a:off x="0" y="0"/>
                            <a:ext cx="974090" cy="467360"/>
                          </a:xfrm>
                          <a:prstGeom prst="rect">
                            <a:avLst/>
                          </a:prstGeom>
                          <a:noFill/>
                          <a:ln w="9525">
                            <a:noFill/>
                          </a:ln>
                        </pic:spPr>
                      </pic:pic>
                    </a:graphicData>
                  </a:graphic>
                </wp:inline>
              </w:drawing>
            </w:r>
          </w:p>
        </w:tc>
        <w:tc>
          <w:tcPr>
            <w:tcW w:w="578"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c>
          <w:tcPr>
            <w:tcW w:w="967" w:type="dxa"/>
            <w:noWrap/>
            <w:vAlign w:val="center"/>
          </w:tcPr>
          <w:p>
            <w:pPr>
              <w:pStyle w:val="6"/>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儿童</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牙具</w:t>
            </w:r>
          </w:p>
        </w:tc>
        <w:tc>
          <w:tcPr>
            <w:tcW w:w="4688"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小黄鸭儿童拖鞋，黄色珊瑚绒面料，拉毛内衬，5mm水波纹防滑底。</w:t>
            </w:r>
          </w:p>
        </w:tc>
        <w:tc>
          <w:tcPr>
            <w:tcW w:w="1620"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98220" cy="697230"/>
                  <wp:effectExtent l="0" t="0" r="11430" b="7620"/>
                  <wp:docPr id="1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pic:cNvPicPr>
                            <a:picLocks noChangeAspect="1"/>
                          </pic:cNvPicPr>
                        </pic:nvPicPr>
                        <pic:blipFill>
                          <a:blip r:embed="rId26"/>
                          <a:stretch>
                            <a:fillRect/>
                          </a:stretch>
                        </pic:blipFill>
                        <pic:spPr>
                          <a:xfrm>
                            <a:off x="0" y="0"/>
                            <a:ext cx="998220" cy="697230"/>
                          </a:xfrm>
                          <a:prstGeom prst="rect">
                            <a:avLst/>
                          </a:prstGeom>
                          <a:noFill/>
                          <a:ln>
                            <a:noFill/>
                          </a:ln>
                        </pic:spPr>
                      </pic:pic>
                    </a:graphicData>
                  </a:graphic>
                </wp:inline>
              </w:drawing>
            </w:r>
          </w:p>
        </w:tc>
        <w:tc>
          <w:tcPr>
            <w:tcW w:w="578"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双</w:t>
            </w:r>
          </w:p>
        </w:tc>
        <w:tc>
          <w:tcPr>
            <w:tcW w:w="967" w:type="dxa"/>
            <w:noWrap/>
            <w:vAlign w:val="center"/>
          </w:tcPr>
          <w:p>
            <w:pPr>
              <w:pStyle w:val="6"/>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0" w:type="dxa"/>
            <w:noWrap/>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p>
        </w:tc>
        <w:tc>
          <w:tcPr>
            <w:tcW w:w="4688" w:type="dxa"/>
            <w:noWrap/>
            <w:vAlign w:val="center"/>
          </w:tcPr>
          <w:p>
            <w:pPr>
              <w:pStyle w:val="6"/>
              <w:ind w:firstLine="0" w:firstLine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sz w:val="21"/>
                <w:szCs w:val="21"/>
              </w:rPr>
              <w:t>增值税</w:t>
            </w:r>
            <w:r>
              <w:rPr>
                <w:rFonts w:hint="eastAsia" w:ascii="宋体" w:hAnsi="宋体" w:eastAsia="宋体" w:cs="宋体"/>
                <w:b/>
                <w:bCs/>
                <w:sz w:val="21"/>
                <w:szCs w:val="21"/>
              </w:rPr>
              <w:sym w:font="Wingdings" w:char="00FE"/>
            </w:r>
            <w:r>
              <w:rPr>
                <w:rFonts w:hint="eastAsia" w:ascii="宋体" w:hAnsi="宋体" w:eastAsia="宋体" w:cs="宋体"/>
                <w:b/>
                <w:bCs/>
                <w:sz w:val="21"/>
                <w:szCs w:val="21"/>
              </w:rPr>
              <w:t>专票</w:t>
            </w:r>
            <w:r>
              <w:rPr>
                <w:rFonts w:hint="eastAsia" w:ascii="宋体" w:hAnsi="宋体" w:eastAsia="宋体" w:cs="宋体"/>
                <w:b/>
                <w:bCs/>
                <w:sz w:val="21"/>
                <w:szCs w:val="21"/>
              </w:rPr>
              <w:sym w:font="Wingdings" w:char="00A8"/>
            </w:r>
            <w:r>
              <w:rPr>
                <w:rFonts w:hint="eastAsia" w:ascii="宋体" w:hAnsi="宋体" w:eastAsia="宋体" w:cs="宋体"/>
                <w:b/>
                <w:bCs/>
                <w:sz w:val="21"/>
                <w:szCs w:val="21"/>
              </w:rPr>
              <w:t>普票</w:t>
            </w:r>
          </w:p>
        </w:tc>
        <w:tc>
          <w:tcPr>
            <w:tcW w:w="1620" w:type="dxa"/>
            <w:noWrap/>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税率</w:t>
            </w:r>
            <w:r>
              <w:rPr>
                <w:rFonts w:hint="eastAsia" w:ascii="宋体" w:hAnsi="宋体" w:cs="宋体"/>
                <w:b/>
                <w:bCs/>
                <w:sz w:val="21"/>
                <w:szCs w:val="21"/>
                <w:lang w:val="en-US" w:eastAsia="zh-CN"/>
              </w:rPr>
              <w:t>13</w:t>
            </w:r>
            <w:r>
              <w:rPr>
                <w:rFonts w:hint="eastAsia" w:ascii="宋体" w:hAnsi="宋体" w:eastAsia="宋体" w:cs="宋体"/>
                <w:b/>
                <w:bCs/>
                <w:sz w:val="21"/>
                <w:szCs w:val="21"/>
                <w:lang w:val="en-US" w:eastAsia="zh-CN"/>
              </w:rPr>
              <w:t>%</w:t>
            </w:r>
          </w:p>
        </w:tc>
        <w:tc>
          <w:tcPr>
            <w:tcW w:w="1545" w:type="dxa"/>
            <w:gridSpan w:val="2"/>
            <w:noWrap/>
            <w:vAlign w:val="center"/>
          </w:tcPr>
          <w:p>
            <w:pPr>
              <w:jc w:val="center"/>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50" w:type="dxa"/>
            <w:noWrap/>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p>
        </w:tc>
        <w:tc>
          <w:tcPr>
            <w:tcW w:w="4688" w:type="dxa"/>
            <w:noWrap/>
            <w:vAlign w:val="center"/>
          </w:tcPr>
          <w:p>
            <w:pPr>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sz w:val="21"/>
                <w:szCs w:val="21"/>
                <w:lang w:eastAsia="zh-CN"/>
              </w:rPr>
              <w:t>合计</w:t>
            </w:r>
          </w:p>
        </w:tc>
        <w:tc>
          <w:tcPr>
            <w:tcW w:w="3165" w:type="dxa"/>
            <w:gridSpan w:val="3"/>
            <w:noWrap/>
            <w:vAlign w:val="center"/>
          </w:tcPr>
          <w:p>
            <w:pPr>
              <w:jc w:val="center"/>
              <w:rPr>
                <w:rFonts w:hint="eastAsia" w:ascii="宋体" w:hAnsi="宋体" w:cs="宋体"/>
                <w:sz w:val="21"/>
                <w:szCs w:val="21"/>
                <w:lang w:val="en-US" w:eastAsia="zh-CN"/>
              </w:rPr>
            </w:pPr>
            <w:r>
              <w:rPr>
                <w:rFonts w:hint="eastAsia" w:ascii="宋体" w:hAnsi="宋体" w:eastAsia="宋体" w:cs="宋体"/>
                <w:b/>
                <w:bCs/>
                <w:sz w:val="21"/>
                <w:szCs w:val="21"/>
              </w:rPr>
              <w:t>人民币：</w:t>
            </w:r>
            <w:r>
              <w:rPr>
                <w:rFonts w:hint="eastAsia" w:ascii="宋体" w:hAnsi="宋体" w:cs="宋体"/>
                <w:b/>
                <w:bCs/>
                <w:sz w:val="21"/>
                <w:szCs w:val="21"/>
                <w:lang w:val="en-US" w:eastAsia="zh-CN"/>
              </w:rPr>
              <w:t>36.975</w:t>
            </w:r>
            <w:r>
              <w:rPr>
                <w:rFonts w:hint="eastAsia" w:ascii="宋体" w:hAnsi="宋体" w:eastAsia="宋体" w:cs="宋体"/>
                <w:b/>
                <w:bCs/>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78" w:type="dxa"/>
            <w:gridSpan w:val="6"/>
            <w:noWrap/>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rPr>
            </w:pPr>
            <w:r>
              <w:rPr>
                <w:rFonts w:hint="eastAsia"/>
                <w:lang w:eastAsia="zh-CN"/>
              </w:rPr>
              <w:t>备注：</w:t>
            </w:r>
            <w:r>
              <w:rPr>
                <w:rFonts w:hint="eastAsia"/>
                <w:lang w:val="en-US" w:eastAsia="zh-CN"/>
              </w:rPr>
              <w:t>1.</w:t>
            </w:r>
            <w:r>
              <w:rPr>
                <w:rFonts w:hint="eastAsia"/>
              </w:rPr>
              <w:t>供应商必须对全部服务内容进行报价，报价为固定单价包干，在项目范围不变的情况下，该费用在合同执行期间不作调整。</w:t>
            </w:r>
          </w:p>
          <w:p>
            <w:pPr>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eastAsia"/>
              </w:rPr>
            </w:pPr>
            <w:r>
              <w:rPr>
                <w:rFonts w:hint="eastAsia"/>
                <w:lang w:val="en-US" w:eastAsia="zh-CN"/>
              </w:rPr>
              <w:t>2.</w:t>
            </w:r>
            <w:r>
              <w:rPr>
                <w:rFonts w:hint="eastAsia"/>
              </w:rPr>
              <w:t>评比时，如果报价人提供专票，则用不含税价评比，如果报价人提供普票，则用含税价评比。</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12" w:lineRule="auto"/>
              <w:jc w:val="both"/>
              <w:textAlignment w:val="auto"/>
              <w:outlineLvl w:val="1"/>
              <w:rPr>
                <w:rFonts w:hint="eastAsia" w:ascii="宋体" w:hAnsi="宋体" w:eastAsia="宋体" w:cs="宋体"/>
                <w:b w:val="0"/>
                <w:bCs/>
                <w:sz w:val="21"/>
                <w:szCs w:val="21"/>
                <w:highlight w:val="yellow"/>
                <w:lang w:val="en-US" w:eastAsia="zh-CN"/>
              </w:rPr>
            </w:pPr>
            <w:r>
              <w:rPr>
                <w:rFonts w:hint="eastAsia" w:ascii="宋体" w:hAnsi="宋体" w:eastAsia="宋体" w:cs="宋体"/>
                <w:b w:val="0"/>
                <w:bCs/>
                <w:sz w:val="21"/>
                <w:szCs w:val="21"/>
                <w:highlight w:val="yellow"/>
                <w:lang w:val="en-US" w:eastAsia="zh-CN"/>
              </w:rPr>
              <w:t>3.供应商提交报价文件时需提供产品样品供采购人现场参考。</w:t>
            </w:r>
          </w:p>
          <w:p>
            <w:pPr>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b w:val="0"/>
                <w:bCs/>
                <w:sz w:val="21"/>
                <w:szCs w:val="21"/>
                <w:highlight w:val="yellow"/>
                <w:lang w:val="en-US" w:eastAsia="zh-CN"/>
              </w:rPr>
            </w:pPr>
            <w:r>
              <w:rPr>
                <w:rFonts w:hint="eastAsia" w:ascii="宋体" w:hAnsi="宋体" w:eastAsia="宋体" w:cs="宋体"/>
                <w:b w:val="0"/>
                <w:bCs/>
                <w:sz w:val="21"/>
                <w:szCs w:val="21"/>
                <w:highlight w:val="yellow"/>
                <w:lang w:val="en-US" w:eastAsia="zh-CN"/>
              </w:rPr>
              <w:t>4.限价包含印制酒店LOGO费用。</w:t>
            </w:r>
          </w:p>
          <w:p>
            <w:pPr>
              <w:pageBreakBefore w:val="0"/>
              <w:kinsoku/>
              <w:wordWrap/>
              <w:overflowPunct/>
              <w:topLinePunct w:val="0"/>
              <w:autoSpaceDE/>
              <w:autoSpaceDN/>
              <w:bidi w:val="0"/>
              <w:adjustRightInd/>
              <w:snapToGrid/>
              <w:spacing w:line="312" w:lineRule="auto"/>
              <w:textAlignment w:val="auto"/>
              <w:rPr>
                <w:rFonts w:hint="eastAsia" w:eastAsia="宋体"/>
                <w:lang w:val="en-US" w:eastAsia="zh-CN"/>
              </w:rPr>
            </w:pPr>
            <w:r>
              <w:rPr>
                <w:rFonts w:hint="eastAsia" w:ascii="宋体" w:hAnsi="宋体" w:eastAsia="宋体" w:cs="宋体"/>
                <w:b w:val="0"/>
                <w:bCs/>
                <w:sz w:val="21"/>
                <w:szCs w:val="21"/>
                <w:highlight w:val="yellow"/>
                <w:lang w:val="en-US" w:eastAsia="zh-CN"/>
              </w:rPr>
              <w:t>5.供应商</w:t>
            </w:r>
            <w:r>
              <w:rPr>
                <w:rFonts w:hint="eastAsia" w:ascii="宋体" w:hAnsi="宋体" w:cs="宋体"/>
                <w:b w:val="0"/>
                <w:bCs/>
                <w:sz w:val="21"/>
                <w:szCs w:val="21"/>
                <w:highlight w:val="yellow"/>
                <w:lang w:val="en-US" w:eastAsia="zh-CN"/>
              </w:rPr>
              <w:t>提供序号6、7的</w:t>
            </w:r>
            <w:r>
              <w:rPr>
                <w:rFonts w:hint="eastAsia" w:ascii="宋体" w:hAnsi="宋体" w:eastAsia="宋体" w:cs="宋体"/>
                <w:b w:val="0"/>
                <w:bCs/>
                <w:sz w:val="21"/>
                <w:szCs w:val="21"/>
                <w:highlight w:val="yellow"/>
                <w:lang w:val="en-US" w:eastAsia="zh-CN"/>
              </w:rPr>
              <w:t>报价含支架费用。</w:t>
            </w:r>
          </w:p>
        </w:tc>
      </w:tr>
    </w:tbl>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73"/>
        <w:textAlignment w:val="auto"/>
        <w:rPr>
          <w:rFonts w:hint="eastAsia" w:ascii="黑体" w:hAnsi="黑体" w:eastAsia="黑体" w:cs="黑体"/>
          <w:b w:val="0"/>
          <w:bCs/>
          <w:sz w:val="24"/>
          <w:szCs w:val="24"/>
          <w:highlight w:val="none"/>
          <w:lang w:val="en-US" w:eastAsia="zh-CN"/>
        </w:rPr>
      </w:pPr>
      <w:r>
        <w:rPr>
          <w:rFonts w:hint="eastAsia" w:ascii="黑体" w:hAnsi="黑体" w:eastAsia="黑体" w:cs="黑体"/>
          <w:b w:val="0"/>
          <w:bCs/>
          <w:sz w:val="24"/>
          <w:szCs w:val="24"/>
          <w:highlight w:val="none"/>
          <w:lang w:val="en-US" w:eastAsia="zh-CN"/>
        </w:rPr>
        <w:t>3、合格供应商资格条件</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sz w:val="21"/>
          <w:szCs w:val="21"/>
          <w:highlight w:val="none"/>
        </w:rPr>
      </w:pP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1）</w:t>
      </w:r>
      <w:r>
        <w:rPr>
          <w:rFonts w:hint="eastAsia" w:ascii="宋体" w:hAnsi="宋体" w:cs="宋体"/>
          <w:sz w:val="21"/>
          <w:szCs w:val="21"/>
          <w:highlight w:val="none"/>
          <w:lang w:val="en-US" w:eastAsia="zh-CN"/>
        </w:rPr>
        <w:t>报价人</w:t>
      </w:r>
      <w:r>
        <w:rPr>
          <w:rFonts w:hint="eastAsia" w:ascii="宋体" w:hAnsi="宋体" w:eastAsia="宋体" w:cs="宋体"/>
          <w:sz w:val="21"/>
          <w:szCs w:val="21"/>
          <w:highlight w:val="none"/>
        </w:rPr>
        <w:t>必须为具备本项目履约能力的在中华人民共和国境内注册的独立的企业法人，同时持有工商行政管理部门核发的营业执照，并提供营业执照的复印件。</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color w:val="000000"/>
          <w:sz w:val="21"/>
          <w:szCs w:val="21"/>
          <w:highlight w:val="none"/>
          <w:lang w:eastAsia="zh-CN"/>
        </w:rPr>
      </w:pP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2）</w:t>
      </w:r>
      <w:r>
        <w:rPr>
          <w:rFonts w:hint="eastAsia" w:ascii="宋体" w:hAnsi="宋体" w:cs="宋体"/>
          <w:color w:val="000000"/>
          <w:sz w:val="21"/>
          <w:szCs w:val="21"/>
          <w:highlight w:val="none"/>
          <w:lang w:eastAsia="zh-CN"/>
        </w:rPr>
        <w:t>报价人</w:t>
      </w:r>
      <w:r>
        <w:rPr>
          <w:rFonts w:hint="eastAsia" w:ascii="宋体" w:hAnsi="宋体" w:eastAsia="宋体" w:cs="宋体"/>
          <w:color w:val="000000"/>
          <w:sz w:val="21"/>
          <w:szCs w:val="21"/>
          <w:highlight w:val="none"/>
        </w:rPr>
        <w:t>具有增值税一般纳税人资格（需提供</w:t>
      </w:r>
      <w:r>
        <w:rPr>
          <w:rFonts w:hint="eastAsia" w:ascii="宋体" w:hAnsi="宋体" w:eastAsia="宋体" w:cs="宋体"/>
          <w:color w:val="000000"/>
          <w:sz w:val="21"/>
          <w:szCs w:val="21"/>
          <w:highlight w:val="none"/>
          <w:lang w:val="en-US" w:eastAsia="zh-CN"/>
        </w:rPr>
        <w:t>电子税务网站一般纳税人查询截图</w:t>
      </w:r>
      <w:r>
        <w:rPr>
          <w:rFonts w:hint="eastAsia" w:ascii="宋体" w:hAnsi="宋体" w:eastAsia="宋体" w:cs="宋体"/>
          <w:color w:val="000000"/>
          <w:sz w:val="21"/>
          <w:szCs w:val="21"/>
          <w:highlight w:val="none"/>
        </w:rPr>
        <w:t>并加盖公章</w:t>
      </w:r>
      <w:r>
        <w:rPr>
          <w:rFonts w:hint="eastAsia" w:ascii="宋体" w:hAnsi="宋体" w:eastAsia="宋体" w:cs="宋体"/>
          <w:color w:val="000000"/>
          <w:sz w:val="21"/>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default" w:ascii="宋体" w:hAnsi="宋体" w:eastAsia="宋体" w:cs="宋体"/>
          <w:sz w:val="21"/>
          <w:szCs w:val="21"/>
          <w:highlight w:val="none"/>
          <w:lang w:val="en-US" w:eastAsia="zh-CN"/>
        </w:rPr>
      </w:pPr>
      <w:r>
        <w:rPr>
          <w:rFonts w:hint="eastAsia" w:ascii="宋体" w:hAnsi="宋体" w:cs="宋体"/>
          <w:color w:val="000000"/>
          <w:sz w:val="21"/>
          <w:szCs w:val="21"/>
          <w:highlight w:val="none"/>
          <w:lang w:val="en-US" w:eastAsia="zh-CN"/>
        </w:rPr>
        <w:t>（</w:t>
      </w:r>
      <w:r>
        <w:rPr>
          <w:rFonts w:hint="eastAsia" w:ascii="宋体" w:hAnsi="宋体" w:eastAsia="宋体" w:cs="宋体"/>
          <w:color w:val="000000"/>
          <w:sz w:val="21"/>
          <w:szCs w:val="21"/>
          <w:highlight w:val="none"/>
          <w:lang w:val="en-US" w:eastAsia="zh-CN"/>
        </w:rPr>
        <w:t>3）</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highlight w:val="none"/>
        </w:rPr>
        <w:t>需在广东省机场管理集团有限公司</w:t>
      </w:r>
      <w:r>
        <w:rPr>
          <w:rFonts w:hint="eastAsia" w:ascii="宋体" w:hAnsi="宋体" w:eastAsia="宋体" w:cs="宋体"/>
          <w:sz w:val="21"/>
          <w:szCs w:val="21"/>
          <w:highlight w:val="none"/>
          <w:lang w:val="en-US" w:eastAsia="zh-CN"/>
        </w:rPr>
        <w:t>资源交易信息</w:t>
      </w:r>
      <w:r>
        <w:rPr>
          <w:rFonts w:hint="eastAsia" w:ascii="宋体" w:hAnsi="宋体" w:eastAsia="宋体" w:cs="宋体"/>
          <w:sz w:val="21"/>
          <w:szCs w:val="21"/>
          <w:highlight w:val="none"/>
        </w:rPr>
        <w:t>平台(wz.gdairport.com)主页中“合作商注册”模块，按规定格式填写正确的供应商登记信息，登记为合格的候选供应商（已注册的除外）。并提供应商登陆系统打印的合作商登记表并加盖公章</w:t>
      </w:r>
      <w:r>
        <w:rPr>
          <w:rFonts w:hint="eastAsia" w:ascii="宋体" w:hAnsi="宋体" w:eastAsia="宋体" w:cs="宋体"/>
          <w:sz w:val="21"/>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20</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年1月1日至今，</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highlight w:val="none"/>
        </w:rPr>
        <w:t>没有因腐败或欺诈行为而被政府或业主宣布取消投标资格；同时，20</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年1月1日年至今</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highlight w:val="none"/>
        </w:rPr>
        <w:t>（包括其关联公司）与采购人无发生各种诉讼、仲裁和不良投诉（须就此项内容提供承诺函并加盖</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highlight w:val="none"/>
        </w:rPr>
        <w:t>公章）</w:t>
      </w:r>
      <w:r>
        <w:rPr>
          <w:rFonts w:hint="eastAsia" w:ascii="宋体" w:hAnsi="宋体" w:eastAsia="宋体" w:cs="宋体"/>
          <w:sz w:val="21"/>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5）</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highlight w:val="none"/>
        </w:rPr>
        <w:t>不存在被广东省机场管理集团有限公司认定为发生不良行为合作商，且仍在处置期内的情形</w:t>
      </w:r>
      <w:r>
        <w:rPr>
          <w:rFonts w:hint="eastAsia" w:ascii="宋体" w:hAnsi="宋体" w:eastAsia="宋体" w:cs="宋体"/>
          <w:sz w:val="21"/>
          <w:szCs w:val="21"/>
          <w:highlight w:val="none"/>
          <w:lang w:eastAsia="zh-CN"/>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6）</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rPr>
        <w:t>不得被列为严重违法失信企业名单（黑名单），以“国家企业信用信息公示系统”网站（www.gsxt.gov.cn）查询为准，</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rPr>
        <w:t>需在采购公告发布后从“国家企业信用信息公示系统”网站截图并加盖公章（</w:t>
      </w:r>
      <w:r>
        <w:rPr>
          <w:rFonts w:hint="eastAsia" w:ascii="宋体" w:hAnsi="宋体" w:cs="宋体"/>
          <w:sz w:val="21"/>
          <w:szCs w:val="21"/>
          <w:lang w:eastAsia="zh-CN"/>
        </w:rPr>
        <w:t>详见第四部分项目报价文件</w:t>
      </w:r>
      <w:r>
        <w:rPr>
          <w:rFonts w:hint="eastAsia" w:ascii="宋体" w:hAnsi="宋体" w:eastAsia="宋体" w:cs="宋体"/>
          <w:sz w:val="21"/>
          <w:szCs w:val="21"/>
        </w:rPr>
        <w:t>截图格式</w:t>
      </w:r>
      <w:r>
        <w:rPr>
          <w:rFonts w:hint="eastAsia" w:ascii="宋体" w:hAnsi="宋体" w:cs="宋体"/>
          <w:sz w:val="21"/>
          <w:szCs w:val="21"/>
          <w:lang w:val="en-US" w:eastAsia="zh-CN"/>
        </w:rPr>
        <w:t>8.1</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sz w:val="21"/>
          <w:szCs w:val="21"/>
        </w:rPr>
      </w:pP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7）</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rPr>
        <w:t>不得被列为“失信惩戒”，以“信用中国”网站（www.creditchina.gov.cn）查询为准，</w:t>
      </w:r>
      <w:r>
        <w:rPr>
          <w:rFonts w:hint="eastAsia" w:ascii="宋体" w:hAnsi="宋体" w:cs="宋体"/>
          <w:sz w:val="21"/>
          <w:szCs w:val="21"/>
          <w:lang w:eastAsia="zh-CN"/>
        </w:rPr>
        <w:t xml:space="preserve">供应商 </w:t>
      </w:r>
      <w:r>
        <w:rPr>
          <w:rFonts w:hint="eastAsia" w:ascii="宋体" w:hAnsi="宋体" w:eastAsia="宋体" w:cs="宋体"/>
          <w:sz w:val="21"/>
          <w:szCs w:val="21"/>
        </w:rPr>
        <w:t>提供从“信用中国”网站截图“失信惩戒”页面并加盖公章（未按格式要求截图或截图信息不清晰将作认定为无效报价，</w:t>
      </w:r>
      <w:r>
        <w:rPr>
          <w:rFonts w:hint="eastAsia" w:ascii="宋体" w:hAnsi="宋体" w:cs="宋体"/>
          <w:sz w:val="21"/>
          <w:szCs w:val="21"/>
          <w:lang w:eastAsia="zh-CN"/>
        </w:rPr>
        <w:t>详见第四部分项目报价文件</w:t>
      </w:r>
      <w:r>
        <w:rPr>
          <w:rFonts w:hint="eastAsia" w:ascii="宋体" w:hAnsi="宋体" w:eastAsia="宋体" w:cs="宋体"/>
          <w:sz w:val="21"/>
          <w:szCs w:val="21"/>
        </w:rPr>
        <w:t>截图格式</w:t>
      </w:r>
      <w:r>
        <w:rPr>
          <w:rFonts w:hint="eastAsia" w:ascii="宋体" w:hAnsi="宋体" w:cs="宋体"/>
          <w:sz w:val="21"/>
          <w:szCs w:val="21"/>
          <w:lang w:val="en-US" w:eastAsia="zh-CN"/>
        </w:rPr>
        <w:t>8.2</w:t>
      </w:r>
      <w:r>
        <w:rPr>
          <w:rFonts w:hint="eastAsia" w:ascii="宋体" w:hAnsi="宋体" w:eastAsia="宋体" w:cs="宋体"/>
          <w:sz w:val="21"/>
          <w:szCs w:val="21"/>
        </w:rPr>
        <w:t>）；</w:t>
      </w:r>
    </w:p>
    <w:p>
      <w:pPr>
        <w:keepNext w:val="0"/>
        <w:keepLines w:val="0"/>
        <w:pageBreakBefore w:val="0"/>
        <w:widowControl/>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sz w:val="21"/>
          <w:szCs w:val="21"/>
        </w:rPr>
      </w:pPr>
      <w:r>
        <w:rPr>
          <w:rFonts w:hint="eastAsia" w:ascii="宋体" w:hAnsi="宋体" w:cs="宋体"/>
          <w:sz w:val="21"/>
          <w:szCs w:val="21"/>
          <w:lang w:val="en-US" w:eastAsia="zh-CN"/>
        </w:rPr>
        <w:t>（</w:t>
      </w:r>
      <w:r>
        <w:rPr>
          <w:rFonts w:hint="eastAsia" w:ascii="宋体" w:hAnsi="宋体" w:eastAsia="宋体" w:cs="宋体"/>
          <w:sz w:val="21"/>
          <w:szCs w:val="21"/>
          <w:lang w:val="en-US" w:eastAsia="zh-CN"/>
        </w:rPr>
        <w:t>8）</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rPr>
        <w:t>不得被列入中国执行信息公开网（http://zxgk.court.gov.cn/）的全国法院失信被执行人名单，</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rPr>
        <w:t>需在竞价公告发布后从“中国执行信息公开网”网站截图并加盖公章（</w:t>
      </w:r>
      <w:r>
        <w:rPr>
          <w:rFonts w:hint="eastAsia" w:ascii="宋体" w:hAnsi="宋体" w:cs="宋体"/>
          <w:sz w:val="21"/>
          <w:szCs w:val="21"/>
          <w:lang w:eastAsia="zh-CN"/>
        </w:rPr>
        <w:t>详见第四部分项目报价文件</w:t>
      </w:r>
      <w:r>
        <w:rPr>
          <w:rFonts w:hint="eastAsia" w:ascii="宋体" w:hAnsi="宋体" w:eastAsia="宋体" w:cs="宋体"/>
          <w:sz w:val="21"/>
          <w:szCs w:val="21"/>
        </w:rPr>
        <w:t>截图格式</w:t>
      </w:r>
      <w:r>
        <w:rPr>
          <w:rFonts w:hint="eastAsia" w:ascii="宋体" w:hAnsi="宋体" w:cs="宋体"/>
          <w:sz w:val="21"/>
          <w:szCs w:val="21"/>
          <w:lang w:val="en-US" w:eastAsia="zh-CN"/>
        </w:rPr>
        <w:t>8.3</w:t>
      </w:r>
      <w:r>
        <w:rPr>
          <w:rFonts w:hint="eastAsia" w:ascii="宋体" w:hAnsi="宋体" w:eastAsia="宋体" w:cs="宋体"/>
          <w:sz w:val="21"/>
          <w:szCs w:val="21"/>
        </w:rPr>
        <w:t>）；　　</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sz w:val="21"/>
          <w:szCs w:val="21"/>
          <w:highlight w:val="none"/>
          <w:lang w:val="en-US" w:eastAsia="zh-CN"/>
        </w:rPr>
      </w:pPr>
      <w:r>
        <w:rPr>
          <w:rFonts w:hint="eastAsia" w:ascii="宋体" w:hAnsi="宋体" w:cs="宋体"/>
          <w:sz w:val="21"/>
          <w:szCs w:val="21"/>
          <w:lang w:val="en-US" w:eastAsia="zh-CN"/>
        </w:rPr>
        <w:t>（</w:t>
      </w:r>
      <w:r>
        <w:rPr>
          <w:rFonts w:hint="eastAsia" w:ascii="宋体" w:hAnsi="宋体" w:eastAsia="宋体" w:cs="宋体"/>
          <w:sz w:val="21"/>
          <w:szCs w:val="21"/>
          <w:lang w:val="en-US" w:eastAsia="zh-CN"/>
        </w:rPr>
        <w:t>9）</w:t>
      </w:r>
      <w:r>
        <w:rPr>
          <w:rFonts w:hint="eastAsia" w:ascii="宋体" w:hAnsi="宋体" w:cs="宋体"/>
          <w:color w:val="000000"/>
          <w:sz w:val="21"/>
          <w:szCs w:val="21"/>
          <w:highlight w:val="none"/>
          <w:lang w:eastAsia="zh-CN"/>
        </w:rPr>
        <w:t>报价人</w:t>
      </w:r>
      <w:r>
        <w:rPr>
          <w:rFonts w:hint="eastAsia" w:ascii="宋体" w:hAnsi="宋体" w:eastAsia="宋体" w:cs="宋体"/>
          <w:sz w:val="21"/>
          <w:szCs w:val="21"/>
        </w:rPr>
        <w:t>法定代表人为同一人的两个及两个以上法人，母公司、全资子公司及其控股公司，都不得在该项目中同时报价。</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cs="宋体"/>
          <w:sz w:val="21"/>
          <w:szCs w:val="21"/>
          <w:lang w:val="en-US" w:eastAsia="zh-CN"/>
        </w:rPr>
        <w:t>（</w:t>
      </w:r>
      <w:r>
        <w:rPr>
          <w:rFonts w:hint="eastAsia" w:ascii="宋体" w:hAnsi="宋体" w:eastAsia="宋体" w:cs="宋体"/>
          <w:sz w:val="21"/>
          <w:szCs w:val="21"/>
          <w:lang w:val="en-US" w:eastAsia="zh-CN"/>
        </w:rPr>
        <w:t>10）</w:t>
      </w:r>
      <w:r>
        <w:rPr>
          <w:rFonts w:hint="eastAsia" w:ascii="宋体" w:hAnsi="宋体" w:eastAsia="宋体" w:cs="宋体"/>
          <w:sz w:val="21"/>
          <w:szCs w:val="21"/>
        </w:rPr>
        <w:t>本项目不接受联合体报价。</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b w:val="0"/>
          <w:bCs/>
          <w:sz w:val="24"/>
          <w:szCs w:val="24"/>
          <w:highlight w:val="none"/>
          <w:lang w:val="en-US" w:eastAsia="zh-CN"/>
        </w:rPr>
      </w:pPr>
      <w:r>
        <w:rPr>
          <w:rFonts w:hint="eastAsia" w:ascii="黑体" w:hAnsi="黑体" w:eastAsia="黑体" w:cs="黑体"/>
          <w:b w:val="0"/>
          <w:bCs/>
          <w:sz w:val="24"/>
          <w:szCs w:val="24"/>
          <w:highlight w:val="none"/>
          <w:lang w:val="en-US" w:eastAsia="zh-CN"/>
        </w:rPr>
        <w:t>4、报价登记及获取采购文件</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color w:val="C00000"/>
          <w:szCs w:val="21"/>
          <w:highlight w:val="none"/>
          <w:lang w:val="en-US" w:eastAsia="zh-CN"/>
        </w:rPr>
        <w:t>（1）</w:t>
      </w:r>
      <w:r>
        <w:rPr>
          <w:rFonts w:hint="eastAsia" w:ascii="宋体" w:hAnsi="宋体"/>
          <w:color w:val="C00000"/>
          <w:szCs w:val="21"/>
          <w:highlight w:val="none"/>
        </w:rPr>
        <w:t>登记时间为</w:t>
      </w:r>
      <w:r>
        <w:rPr>
          <w:rFonts w:hint="eastAsia" w:ascii="宋体" w:hAnsi="宋体"/>
          <w:color w:val="C00000"/>
          <w:szCs w:val="21"/>
          <w:highlight w:val="none"/>
          <w:lang w:val="en-US" w:eastAsia="zh-CN"/>
        </w:rPr>
        <w:t>2023</w:t>
      </w:r>
      <w:r>
        <w:rPr>
          <w:rFonts w:hint="eastAsia" w:ascii="宋体" w:hAnsi="宋体"/>
          <w:color w:val="C00000"/>
          <w:szCs w:val="21"/>
          <w:highlight w:val="none"/>
        </w:rPr>
        <w:t>年</w:t>
      </w:r>
      <w:r>
        <w:rPr>
          <w:rFonts w:hint="eastAsia" w:ascii="宋体" w:hAnsi="宋体"/>
          <w:color w:val="C00000"/>
          <w:szCs w:val="21"/>
          <w:highlight w:val="none"/>
          <w:lang w:val="en-US" w:eastAsia="zh-CN"/>
        </w:rPr>
        <w:t>10</w:t>
      </w:r>
      <w:r>
        <w:rPr>
          <w:rFonts w:hint="eastAsia" w:ascii="宋体" w:hAnsi="宋体"/>
          <w:color w:val="C00000"/>
          <w:szCs w:val="21"/>
          <w:highlight w:val="none"/>
        </w:rPr>
        <w:t>月</w:t>
      </w:r>
      <w:r>
        <w:rPr>
          <w:rFonts w:hint="eastAsia" w:ascii="宋体" w:hAnsi="宋体"/>
          <w:color w:val="C00000"/>
          <w:szCs w:val="21"/>
          <w:highlight w:val="none"/>
          <w:lang w:val="en-US" w:eastAsia="zh-CN"/>
        </w:rPr>
        <w:t>18</w:t>
      </w:r>
      <w:r>
        <w:rPr>
          <w:rFonts w:hint="eastAsia" w:ascii="宋体" w:hAnsi="宋体"/>
          <w:color w:val="C00000"/>
          <w:szCs w:val="21"/>
          <w:highlight w:val="none"/>
        </w:rPr>
        <w:t>日至20</w:t>
      </w:r>
      <w:r>
        <w:rPr>
          <w:rFonts w:hint="eastAsia" w:ascii="宋体" w:hAnsi="宋体"/>
          <w:color w:val="C00000"/>
          <w:szCs w:val="21"/>
          <w:highlight w:val="none"/>
          <w:lang w:val="en-US" w:eastAsia="zh-CN"/>
        </w:rPr>
        <w:t>23</w:t>
      </w:r>
      <w:r>
        <w:rPr>
          <w:rFonts w:hint="eastAsia" w:ascii="宋体" w:hAnsi="宋体"/>
          <w:color w:val="C00000"/>
          <w:szCs w:val="21"/>
          <w:highlight w:val="none"/>
        </w:rPr>
        <w:t>年</w:t>
      </w:r>
      <w:r>
        <w:rPr>
          <w:rFonts w:hint="eastAsia" w:ascii="宋体" w:hAnsi="宋体"/>
          <w:color w:val="C00000"/>
          <w:szCs w:val="21"/>
          <w:highlight w:val="none"/>
          <w:lang w:val="en-US" w:eastAsia="zh-CN"/>
        </w:rPr>
        <w:t>10</w:t>
      </w:r>
      <w:r>
        <w:rPr>
          <w:rFonts w:hint="eastAsia" w:ascii="宋体" w:hAnsi="宋体"/>
          <w:color w:val="C00000"/>
          <w:szCs w:val="21"/>
          <w:highlight w:val="none"/>
        </w:rPr>
        <w:t>月</w:t>
      </w:r>
      <w:r>
        <w:rPr>
          <w:rFonts w:hint="eastAsia" w:ascii="宋体" w:hAnsi="宋体"/>
          <w:color w:val="C00000"/>
          <w:szCs w:val="21"/>
          <w:highlight w:val="none"/>
          <w:lang w:val="en-US" w:eastAsia="zh-CN"/>
        </w:rPr>
        <w:t>24</w:t>
      </w:r>
      <w:r>
        <w:rPr>
          <w:rFonts w:hint="eastAsia" w:ascii="宋体" w:hAnsi="宋体"/>
          <w:color w:val="C00000"/>
          <w:szCs w:val="21"/>
          <w:highlight w:val="none"/>
        </w:rPr>
        <w:t>日</w:t>
      </w:r>
      <w:r>
        <w:rPr>
          <w:rFonts w:hint="eastAsia" w:ascii="宋体" w:hAnsi="宋体"/>
          <w:color w:val="FF0000"/>
          <w:szCs w:val="21"/>
          <w:highlight w:val="none"/>
        </w:rPr>
        <w:t>（</w:t>
      </w:r>
      <w:r>
        <w:rPr>
          <w:rFonts w:hint="eastAsia" w:ascii="宋体" w:hAnsi="宋体"/>
          <w:szCs w:val="21"/>
          <w:highlight w:val="none"/>
        </w:rPr>
        <w:t>节假日除外）的上午9：</w:t>
      </w:r>
      <w:r>
        <w:rPr>
          <w:rFonts w:hint="eastAsia" w:ascii="宋体" w:hAnsi="宋体"/>
          <w:szCs w:val="21"/>
          <w:highlight w:val="none"/>
          <w:lang w:val="en-US" w:eastAsia="zh-CN"/>
        </w:rPr>
        <w:t>0</w:t>
      </w:r>
      <w:r>
        <w:rPr>
          <w:rFonts w:hint="eastAsia" w:ascii="宋体" w:hAnsi="宋体"/>
          <w:szCs w:val="21"/>
          <w:highlight w:val="none"/>
        </w:rPr>
        <w:t>0～11：30，下午14：00～1</w:t>
      </w:r>
      <w:r>
        <w:rPr>
          <w:rFonts w:hint="eastAsia" w:ascii="宋体" w:hAnsi="宋体"/>
          <w:szCs w:val="21"/>
          <w:highlight w:val="none"/>
          <w:lang w:val="en-US" w:eastAsia="zh-CN"/>
        </w:rPr>
        <w:t>7</w:t>
      </w:r>
      <w:r>
        <w:rPr>
          <w:rFonts w:hint="eastAsia" w:ascii="宋体" w:hAnsi="宋体"/>
          <w:szCs w:val="21"/>
          <w:highlight w:val="none"/>
        </w:rPr>
        <w:t>：00（</w:t>
      </w:r>
      <w:r>
        <w:rPr>
          <w:rFonts w:hint="eastAsia" w:ascii="宋体"/>
          <w:kern w:val="0"/>
          <w:szCs w:val="21"/>
          <w:highlight w:val="none"/>
          <w:lang w:val="zh-CN"/>
        </w:rPr>
        <w:t>北京时间</w:t>
      </w:r>
      <w:r>
        <w:rPr>
          <w:rFonts w:hint="eastAsia" w:ascii="宋体" w:hAnsi="宋体"/>
          <w:szCs w:val="21"/>
          <w:highlight w:val="none"/>
        </w:rPr>
        <w:t>），</w:t>
      </w:r>
      <w:r>
        <w:rPr>
          <w:rFonts w:hint="eastAsia" w:ascii="宋体" w:hAnsi="宋体"/>
          <w:szCs w:val="21"/>
          <w:highlight w:val="none"/>
          <w:lang w:eastAsia="zh-CN"/>
        </w:rPr>
        <w:t>报价人</w:t>
      </w:r>
      <w:r>
        <w:rPr>
          <w:rFonts w:hint="eastAsia" w:ascii="宋体" w:hAnsi="宋体" w:eastAsia="宋体" w:cs="宋体"/>
          <w:i w:val="0"/>
          <w:caps w:val="0"/>
          <w:color w:val="333333"/>
          <w:spacing w:val="0"/>
          <w:sz w:val="21"/>
          <w:szCs w:val="21"/>
        </w:rPr>
        <w:t>在规定的时间内登录广东省机场管理集团有限公司招标、采购管理平台(wz.gdairport.com)自行下载采购文件</w:t>
      </w:r>
      <w:r>
        <w:rPr>
          <w:rFonts w:hint="eastAsia" w:ascii="宋体" w:hAnsi="宋体" w:eastAsia="宋体" w:cs="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szCs w:val="21"/>
          <w:highlight w:val="none"/>
          <w:lang w:val="en-US" w:eastAsia="zh-CN"/>
        </w:rPr>
        <w:t>（2）</w:t>
      </w:r>
      <w:r>
        <w:rPr>
          <w:rFonts w:hint="eastAsia" w:ascii="宋体" w:hAnsi="宋体"/>
          <w:szCs w:val="21"/>
          <w:highlight w:val="none"/>
        </w:rPr>
        <w:t>在规定的登记期间，登记的供应商不足3名时，采购人将发布公告延长接受登记时间。在延期登记时间内，已登记</w:t>
      </w:r>
      <w:r>
        <w:rPr>
          <w:rFonts w:hint="eastAsia" w:ascii="宋体" w:hAnsi="宋体"/>
          <w:szCs w:val="21"/>
          <w:highlight w:val="none"/>
          <w:lang w:eastAsia="zh-CN"/>
        </w:rPr>
        <w:t>报价人</w:t>
      </w:r>
      <w:r>
        <w:rPr>
          <w:rFonts w:hint="eastAsia" w:ascii="宋体" w:hAnsi="宋体"/>
          <w:szCs w:val="21"/>
          <w:highlight w:val="none"/>
        </w:rPr>
        <w:t>的资料仍有效并可自行补充资料，未登记的申请单位可根据公告的约定参与登记</w:t>
      </w:r>
      <w:r>
        <w:rPr>
          <w:rFonts w:hint="eastAsia" w:ascii="宋体" w:hAnsi="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highlight w:val="none"/>
          <w:lang w:eastAsia="zh-CN"/>
        </w:rPr>
      </w:pPr>
      <w:r>
        <w:rPr>
          <w:rFonts w:hint="eastAsia" w:ascii="宋体" w:hAnsi="宋体"/>
          <w:szCs w:val="21"/>
          <w:highlight w:val="none"/>
          <w:lang w:val="en-US" w:eastAsia="zh-CN"/>
        </w:rPr>
        <w:t>（3）</w:t>
      </w:r>
      <w:r>
        <w:rPr>
          <w:rFonts w:hint="eastAsia" w:ascii="宋体" w:hAnsi="宋体"/>
          <w:szCs w:val="21"/>
          <w:highlight w:val="none"/>
        </w:rPr>
        <w:t>若延长登记时间后，登记的供应</w:t>
      </w:r>
      <w:r>
        <w:rPr>
          <w:rFonts w:hint="eastAsia" w:ascii="宋体" w:hAnsi="宋体"/>
          <w:szCs w:val="21"/>
          <w:highlight w:val="none"/>
          <w:lang w:eastAsia="zh-CN"/>
        </w:rPr>
        <w:t>商</w:t>
      </w:r>
      <w:r>
        <w:rPr>
          <w:rFonts w:hint="eastAsia" w:ascii="宋体" w:hAnsi="宋体"/>
          <w:szCs w:val="21"/>
          <w:highlight w:val="none"/>
        </w:rPr>
        <w:t>仍不足3名时，采购人将变更采购方式</w:t>
      </w:r>
      <w:r>
        <w:rPr>
          <w:rFonts w:hint="eastAsia" w:ascii="宋体" w:hAnsi="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b w:val="0"/>
          <w:bCs/>
          <w:sz w:val="24"/>
          <w:szCs w:val="24"/>
          <w:highlight w:val="none"/>
          <w:lang w:val="en-US" w:eastAsia="zh-CN"/>
        </w:rPr>
      </w:pPr>
      <w:r>
        <w:rPr>
          <w:rFonts w:hint="eastAsia" w:ascii="黑体" w:hAnsi="黑体" w:eastAsia="黑体" w:cs="黑体"/>
          <w:b w:val="0"/>
          <w:bCs/>
          <w:sz w:val="24"/>
          <w:szCs w:val="24"/>
          <w:highlight w:val="none"/>
          <w:lang w:val="en-US" w:eastAsia="zh-CN"/>
        </w:rPr>
        <w:t>5、报价文件的提交形式、地址和截止时间</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eastAsia="宋体"/>
          <w:szCs w:val="21"/>
          <w:highlight w:val="none"/>
          <w:lang w:eastAsia="zh-CN"/>
        </w:rPr>
      </w:pP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1）</w:t>
      </w:r>
      <w:r>
        <w:rPr>
          <w:rFonts w:hint="eastAsia" w:ascii="宋体"/>
          <w:szCs w:val="21"/>
          <w:highlight w:val="none"/>
          <w:lang w:eastAsia="zh-CN"/>
        </w:rPr>
        <w:t>报价人</w:t>
      </w:r>
      <w:r>
        <w:rPr>
          <w:rFonts w:hint="eastAsia" w:ascii="宋体"/>
          <w:szCs w:val="21"/>
          <w:highlight w:val="none"/>
        </w:rPr>
        <w:t>须现场递交和邮寄两种方式递交项目报价文件</w:t>
      </w:r>
      <w:r>
        <w:rPr>
          <w:rFonts w:hint="eastAsia" w:ascii="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333333"/>
          <w:kern w:val="0"/>
          <w:sz w:val="21"/>
          <w:szCs w:val="21"/>
          <w:lang w:eastAsia="zh-CN"/>
        </w:rPr>
      </w:pPr>
      <w:r>
        <w:rPr>
          <w:rFonts w:hint="eastAsia" w:ascii="宋体" w:hAnsi="宋体" w:cs="宋体"/>
          <w:color w:val="333333"/>
          <w:kern w:val="0"/>
          <w:sz w:val="21"/>
          <w:szCs w:val="21"/>
          <w:lang w:val="en-US" w:eastAsia="zh-CN"/>
        </w:rPr>
        <w:t>（</w:t>
      </w:r>
      <w:r>
        <w:rPr>
          <w:rFonts w:hint="eastAsia" w:ascii="宋体" w:hAnsi="宋体" w:eastAsia="宋体" w:cs="宋体"/>
          <w:color w:val="333333"/>
          <w:kern w:val="0"/>
          <w:sz w:val="21"/>
          <w:szCs w:val="21"/>
          <w:lang w:val="en-US" w:eastAsia="zh-CN"/>
        </w:rPr>
        <w:t>2）</w:t>
      </w:r>
      <w:r>
        <w:rPr>
          <w:rFonts w:hint="eastAsia" w:ascii="宋体" w:hAnsi="宋体" w:eastAsia="宋体" w:cs="宋体"/>
          <w:color w:val="333333"/>
          <w:kern w:val="0"/>
          <w:sz w:val="21"/>
          <w:szCs w:val="21"/>
        </w:rPr>
        <w:t>报价文件现场递交和邮寄地址为：广州市白云区云霄路88号广州戴斯酒店采购部，收件人：</w:t>
      </w:r>
      <w:r>
        <w:rPr>
          <w:rFonts w:hint="eastAsia" w:ascii="宋体" w:hAnsi="宋体" w:cs="宋体"/>
          <w:color w:val="333333"/>
          <w:kern w:val="0"/>
          <w:sz w:val="21"/>
          <w:szCs w:val="21"/>
          <w:lang w:eastAsia="zh-CN"/>
        </w:rPr>
        <w:t>王小姐</w:t>
      </w:r>
      <w:r>
        <w:rPr>
          <w:rFonts w:hint="eastAsia" w:ascii="宋体" w:hAnsi="宋体" w:eastAsia="宋体" w:cs="宋体"/>
          <w:color w:val="333333"/>
          <w:kern w:val="0"/>
          <w:sz w:val="21"/>
          <w:szCs w:val="21"/>
        </w:rPr>
        <w:t>，电话：020-3612133</w:t>
      </w:r>
      <w:r>
        <w:rPr>
          <w:rFonts w:hint="eastAsia" w:ascii="宋体" w:hAnsi="宋体" w:cs="宋体"/>
          <w:color w:val="333333"/>
          <w:kern w:val="0"/>
          <w:sz w:val="21"/>
          <w:szCs w:val="21"/>
          <w:lang w:val="en-US" w:eastAsia="zh-CN"/>
        </w:rPr>
        <w:t>7</w:t>
      </w:r>
    </w:p>
    <w:p>
      <w:pPr>
        <w:keepNext w:val="0"/>
        <w:keepLines w:val="0"/>
        <w:pageBreakBefore w:val="0"/>
        <w:widowControl/>
        <w:kinsoku/>
        <w:wordWrap/>
        <w:overflowPunct/>
        <w:topLinePunct w:val="0"/>
        <w:autoSpaceDE/>
        <w:autoSpaceDN/>
        <w:bidi w:val="0"/>
        <w:adjustRightInd/>
        <w:snapToGrid/>
        <w:spacing w:line="360" w:lineRule="auto"/>
        <w:ind w:firstLine="420" w:firstLineChars="200"/>
        <w:contextualSpacing/>
        <w:jc w:val="left"/>
        <w:textAlignment w:val="auto"/>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w:t>
      </w:r>
      <w:r>
        <w:rPr>
          <w:rFonts w:hint="eastAsia" w:ascii="宋体" w:hAnsi="宋体" w:eastAsia="宋体" w:cs="宋体"/>
          <w:color w:val="333333"/>
          <w:kern w:val="0"/>
          <w:sz w:val="21"/>
          <w:szCs w:val="21"/>
          <w:lang w:val="en-US" w:eastAsia="zh-CN"/>
        </w:rPr>
        <w:t>3）</w:t>
      </w:r>
      <w:r>
        <w:rPr>
          <w:rFonts w:hint="eastAsia" w:ascii="宋体" w:hAnsi="宋体" w:eastAsia="宋体" w:cs="宋体"/>
          <w:color w:val="333333"/>
          <w:kern w:val="0"/>
          <w:sz w:val="21"/>
          <w:szCs w:val="21"/>
        </w:rPr>
        <w:t>报价文件递交截止时间</w:t>
      </w:r>
      <w:r>
        <w:rPr>
          <w:rFonts w:hint="eastAsia" w:ascii="宋体" w:hAnsi="宋体" w:eastAsia="宋体" w:cs="宋体"/>
          <w:color w:val="333333"/>
          <w:kern w:val="0"/>
          <w:sz w:val="21"/>
          <w:szCs w:val="21"/>
          <w:highlight w:val="none"/>
        </w:rPr>
        <w:t>：</w:t>
      </w:r>
      <w:r>
        <w:rPr>
          <w:rFonts w:hint="eastAsia" w:ascii="宋体" w:hAnsi="宋体" w:eastAsia="宋体" w:cs="宋体"/>
          <w:color w:val="C00000"/>
          <w:kern w:val="0"/>
          <w:sz w:val="21"/>
          <w:szCs w:val="21"/>
          <w:highlight w:val="none"/>
        </w:rPr>
        <w:t>202</w:t>
      </w:r>
      <w:r>
        <w:rPr>
          <w:rFonts w:hint="eastAsia" w:ascii="宋体" w:hAnsi="宋体" w:cs="宋体"/>
          <w:color w:val="C00000"/>
          <w:kern w:val="0"/>
          <w:sz w:val="21"/>
          <w:szCs w:val="21"/>
          <w:highlight w:val="none"/>
          <w:lang w:val="en-US" w:eastAsia="zh-CN"/>
        </w:rPr>
        <w:t>3</w:t>
      </w:r>
      <w:r>
        <w:rPr>
          <w:rFonts w:hint="eastAsia" w:ascii="宋体" w:hAnsi="宋体" w:eastAsia="宋体" w:cs="宋体"/>
          <w:color w:val="C00000"/>
          <w:kern w:val="0"/>
          <w:sz w:val="21"/>
          <w:szCs w:val="21"/>
          <w:highlight w:val="none"/>
        </w:rPr>
        <w:t>年</w:t>
      </w:r>
      <w:r>
        <w:rPr>
          <w:rFonts w:hint="eastAsia" w:ascii="宋体" w:hAnsi="宋体" w:cs="宋体"/>
          <w:color w:val="C00000"/>
          <w:kern w:val="0"/>
          <w:sz w:val="21"/>
          <w:szCs w:val="21"/>
          <w:highlight w:val="none"/>
          <w:lang w:val="en-US" w:eastAsia="zh-CN"/>
        </w:rPr>
        <w:t>10</w:t>
      </w:r>
      <w:r>
        <w:rPr>
          <w:rFonts w:hint="eastAsia" w:ascii="宋体" w:hAnsi="宋体" w:eastAsia="宋体" w:cs="宋体"/>
          <w:color w:val="C00000"/>
          <w:kern w:val="0"/>
          <w:sz w:val="21"/>
          <w:szCs w:val="21"/>
          <w:highlight w:val="none"/>
        </w:rPr>
        <w:t>月</w:t>
      </w:r>
      <w:r>
        <w:rPr>
          <w:rFonts w:hint="eastAsia" w:ascii="宋体" w:hAnsi="宋体" w:cs="宋体"/>
          <w:color w:val="C00000"/>
          <w:kern w:val="0"/>
          <w:sz w:val="21"/>
          <w:szCs w:val="21"/>
          <w:highlight w:val="none"/>
          <w:lang w:val="en-US" w:eastAsia="zh-CN"/>
        </w:rPr>
        <w:t>31</w:t>
      </w:r>
      <w:r>
        <w:rPr>
          <w:rFonts w:hint="eastAsia" w:ascii="宋体" w:hAnsi="宋体" w:eastAsia="宋体" w:cs="宋体"/>
          <w:color w:val="C00000"/>
          <w:kern w:val="0"/>
          <w:sz w:val="21"/>
          <w:szCs w:val="21"/>
          <w:highlight w:val="none"/>
        </w:rPr>
        <w:t>日17:0</w:t>
      </w:r>
      <w:r>
        <w:rPr>
          <w:rFonts w:hint="eastAsia" w:ascii="宋体" w:hAnsi="宋体" w:eastAsia="宋体" w:cs="宋体"/>
          <w:color w:val="C00000"/>
          <w:kern w:val="0"/>
          <w:sz w:val="21"/>
          <w:szCs w:val="21"/>
        </w:rPr>
        <w:t>0</w:t>
      </w:r>
      <w:r>
        <w:rPr>
          <w:rFonts w:hint="eastAsia" w:ascii="宋体" w:hAnsi="宋体" w:eastAsia="宋体" w:cs="宋体"/>
          <w:color w:val="333333"/>
          <w:kern w:val="0"/>
          <w:sz w:val="21"/>
          <w:szCs w:val="21"/>
        </w:rPr>
        <w:t>（邮寄方式递交的报价文件以文件寄出时间为准）。　　</w:t>
      </w:r>
    </w:p>
    <w:p>
      <w:pPr>
        <w:keepNext w:val="0"/>
        <w:keepLines w:val="0"/>
        <w:pageBreakBefore w:val="0"/>
        <w:widowControl/>
        <w:kinsoku/>
        <w:wordWrap/>
        <w:overflowPunct/>
        <w:topLinePunct w:val="0"/>
        <w:autoSpaceDE/>
        <w:autoSpaceDN/>
        <w:bidi w:val="0"/>
        <w:adjustRightInd/>
        <w:snapToGrid/>
        <w:spacing w:line="360" w:lineRule="auto"/>
        <w:ind w:firstLine="420" w:firstLineChars="200"/>
        <w:contextualSpacing/>
        <w:jc w:val="left"/>
        <w:textAlignment w:val="auto"/>
        <w:rPr>
          <w:rFonts w:hint="eastAsia" w:ascii="宋体" w:hAnsi="宋体" w:eastAsia="宋体" w:cs="宋体"/>
          <w:color w:val="333333"/>
          <w:kern w:val="0"/>
          <w:sz w:val="21"/>
          <w:szCs w:val="21"/>
        </w:rPr>
      </w:pPr>
      <w:r>
        <w:rPr>
          <w:rFonts w:hint="eastAsia" w:ascii="宋体" w:hAnsi="宋体" w:cs="宋体"/>
          <w:color w:val="333333"/>
          <w:kern w:val="0"/>
          <w:sz w:val="21"/>
          <w:szCs w:val="21"/>
          <w:lang w:eastAsia="zh-CN"/>
        </w:rPr>
        <w:t>（</w:t>
      </w:r>
      <w:r>
        <w:rPr>
          <w:rFonts w:hint="eastAsia" w:ascii="宋体" w:hAnsi="宋体" w:eastAsia="宋体" w:cs="宋体"/>
          <w:color w:val="333333"/>
          <w:kern w:val="0"/>
          <w:sz w:val="21"/>
          <w:szCs w:val="21"/>
        </w:rPr>
        <w:t>4</w:t>
      </w:r>
      <w:r>
        <w:rPr>
          <w:rFonts w:hint="eastAsia" w:ascii="宋体" w:hAnsi="宋体" w:cs="宋体"/>
          <w:color w:val="333333"/>
          <w:kern w:val="0"/>
          <w:sz w:val="21"/>
          <w:szCs w:val="21"/>
          <w:lang w:eastAsia="zh-CN"/>
        </w:rPr>
        <w:t>）</w:t>
      </w:r>
      <w:r>
        <w:rPr>
          <w:rFonts w:hint="eastAsia" w:ascii="宋体" w:hAnsi="宋体" w:eastAsia="宋体" w:cs="宋体"/>
          <w:color w:val="333333"/>
          <w:kern w:val="0"/>
          <w:sz w:val="21"/>
          <w:szCs w:val="21"/>
        </w:rPr>
        <w:t>报价文件按指定时间、地点送达，逾期递交的报价文件恕不接受。　　</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333333"/>
          <w:kern w:val="0"/>
          <w:sz w:val="21"/>
          <w:szCs w:val="21"/>
        </w:rPr>
      </w:pPr>
      <w:r>
        <w:rPr>
          <w:rFonts w:hint="eastAsia" w:ascii="宋体" w:hAnsi="宋体" w:cs="宋体"/>
          <w:color w:val="333333"/>
          <w:kern w:val="0"/>
          <w:sz w:val="21"/>
          <w:szCs w:val="21"/>
          <w:lang w:eastAsia="zh-CN"/>
        </w:rPr>
        <w:t>（</w:t>
      </w:r>
      <w:r>
        <w:rPr>
          <w:rFonts w:hint="eastAsia" w:ascii="宋体" w:hAnsi="宋体" w:eastAsia="宋体" w:cs="宋体"/>
          <w:color w:val="333333"/>
          <w:kern w:val="0"/>
          <w:sz w:val="21"/>
          <w:szCs w:val="21"/>
        </w:rPr>
        <w:t>5</w:t>
      </w:r>
      <w:r>
        <w:rPr>
          <w:rFonts w:hint="eastAsia" w:ascii="宋体" w:hAnsi="宋体" w:cs="宋体"/>
          <w:color w:val="333333"/>
          <w:kern w:val="0"/>
          <w:sz w:val="21"/>
          <w:szCs w:val="21"/>
          <w:lang w:eastAsia="zh-CN"/>
        </w:rPr>
        <w:t>）</w:t>
      </w:r>
      <w:r>
        <w:rPr>
          <w:rFonts w:hint="eastAsia" w:ascii="宋体" w:hAnsi="宋体" w:eastAsia="宋体" w:cs="宋体"/>
          <w:color w:val="333333"/>
          <w:kern w:val="0"/>
          <w:sz w:val="21"/>
          <w:szCs w:val="21"/>
        </w:rPr>
        <w:t>采购人不接受以邮件、电话、传真等形式的报价。</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b w:val="0"/>
          <w:bCs/>
          <w:color w:val="333333"/>
          <w:kern w:val="0"/>
          <w:sz w:val="24"/>
          <w:szCs w:val="24"/>
          <w:lang w:val="en-US" w:eastAsia="zh-CN"/>
        </w:rPr>
      </w:pPr>
      <w:r>
        <w:rPr>
          <w:rFonts w:hint="eastAsia" w:ascii="黑体" w:hAnsi="黑体" w:eastAsia="黑体" w:cs="黑体"/>
          <w:b w:val="0"/>
          <w:bCs/>
          <w:color w:val="333333"/>
          <w:kern w:val="0"/>
          <w:sz w:val="24"/>
          <w:szCs w:val="24"/>
          <w:lang w:val="en-US" w:eastAsia="zh-CN"/>
        </w:rPr>
        <w:t>6、</w:t>
      </w:r>
      <w:r>
        <w:rPr>
          <w:rFonts w:hint="eastAsia" w:ascii="黑体" w:hAnsi="黑体" w:eastAsia="黑体" w:cs="黑体"/>
          <w:b w:val="0"/>
          <w:bCs/>
          <w:sz w:val="24"/>
          <w:szCs w:val="24"/>
          <w:highlight w:val="none"/>
        </w:rPr>
        <w:t>本项目不设未成交</w:t>
      </w:r>
      <w:r>
        <w:rPr>
          <w:rFonts w:hint="eastAsia" w:ascii="黑体" w:hAnsi="黑体" w:eastAsia="黑体" w:cs="黑体"/>
          <w:b w:val="0"/>
          <w:bCs/>
          <w:sz w:val="24"/>
          <w:szCs w:val="24"/>
          <w:highlight w:val="none"/>
          <w:lang w:eastAsia="zh-CN"/>
        </w:rPr>
        <w:t>报价人</w:t>
      </w:r>
      <w:r>
        <w:rPr>
          <w:rFonts w:hint="eastAsia" w:ascii="黑体" w:hAnsi="黑体" w:eastAsia="黑体" w:cs="黑体"/>
          <w:b w:val="0"/>
          <w:bCs/>
          <w:sz w:val="24"/>
          <w:szCs w:val="24"/>
          <w:highlight w:val="none"/>
        </w:rPr>
        <w:t>经济补偿，准备报价文件和递交报价文件所发生的任何成本或费用由</w:t>
      </w:r>
      <w:r>
        <w:rPr>
          <w:rFonts w:hint="eastAsia" w:ascii="黑体" w:hAnsi="黑体" w:eastAsia="黑体" w:cs="黑体"/>
          <w:b w:val="0"/>
          <w:bCs/>
          <w:sz w:val="24"/>
          <w:szCs w:val="24"/>
          <w:highlight w:val="none"/>
          <w:lang w:eastAsia="zh-CN"/>
        </w:rPr>
        <w:t>报价人</w:t>
      </w:r>
      <w:r>
        <w:rPr>
          <w:rFonts w:hint="eastAsia" w:ascii="黑体" w:hAnsi="黑体" w:eastAsia="黑体" w:cs="黑体"/>
          <w:b w:val="0"/>
          <w:bCs/>
          <w:sz w:val="24"/>
          <w:szCs w:val="24"/>
          <w:highlight w:val="none"/>
        </w:rPr>
        <w:t>自理</w:t>
      </w:r>
      <w:r>
        <w:rPr>
          <w:rFonts w:hint="eastAsia" w:ascii="黑体" w:hAnsi="黑体" w:eastAsia="黑体" w:cs="黑体"/>
          <w:b w:val="0"/>
          <w:bCs/>
          <w:sz w:val="24"/>
          <w:szCs w:val="24"/>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黑体" w:hAnsi="黑体" w:eastAsia="黑体" w:cs="黑体"/>
          <w:b w:val="0"/>
          <w:bCs/>
          <w:color w:val="333333"/>
          <w:kern w:val="0"/>
          <w:sz w:val="21"/>
          <w:szCs w:val="21"/>
          <w:lang w:eastAsia="zh-CN"/>
        </w:rPr>
      </w:pPr>
      <w:r>
        <w:rPr>
          <w:rFonts w:hint="eastAsia" w:ascii="黑体" w:hAnsi="黑体" w:eastAsia="黑体" w:cs="黑体"/>
          <w:b w:val="0"/>
          <w:bCs/>
          <w:sz w:val="24"/>
          <w:szCs w:val="24"/>
          <w:highlight w:val="none"/>
          <w:lang w:val="en-US" w:eastAsia="zh-CN"/>
        </w:rPr>
        <w:t>7、</w:t>
      </w:r>
      <w:r>
        <w:rPr>
          <w:rFonts w:hint="eastAsia" w:ascii="黑体" w:hAnsi="黑体" w:eastAsia="黑体" w:cs="黑体"/>
          <w:b w:val="0"/>
          <w:bCs/>
          <w:sz w:val="24"/>
          <w:szCs w:val="24"/>
          <w:highlight w:val="none"/>
        </w:rPr>
        <w:t>有关此次采购之事宜，可按下列地址向采购人查询</w:t>
      </w:r>
      <w:r>
        <w:rPr>
          <w:rFonts w:hint="eastAsia" w:ascii="黑体" w:hAnsi="黑体" w:eastAsia="黑体" w:cs="黑体"/>
          <w:b w:val="0"/>
          <w:bCs/>
          <w:sz w:val="24"/>
          <w:szCs w:val="24"/>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color w:val="333333"/>
          <w:kern w:val="0"/>
          <w:sz w:val="21"/>
          <w:szCs w:val="21"/>
        </w:rPr>
      </w:pPr>
      <w:r>
        <w:rPr>
          <w:rFonts w:hint="eastAsia" w:ascii="宋体"/>
          <w:szCs w:val="21"/>
          <w:highlight w:val="none"/>
        </w:rPr>
        <w:t>采购人：</w:t>
      </w:r>
      <w:r>
        <w:rPr>
          <w:rFonts w:hint="eastAsia" w:ascii="宋体"/>
          <w:szCs w:val="21"/>
          <w:highlight w:val="none"/>
          <w:lang w:eastAsia="zh-CN"/>
        </w:rPr>
        <w:t>广州白云国际机场宾馆有限公司广州戴斯酒店</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default" w:ascii="宋体" w:hAnsi="宋体" w:eastAsia="宋体" w:cs="宋体"/>
          <w:color w:val="333333"/>
          <w:kern w:val="0"/>
          <w:sz w:val="21"/>
          <w:szCs w:val="21"/>
          <w:lang w:val="en-US" w:eastAsia="zh-CN"/>
        </w:rPr>
      </w:pPr>
      <w:r>
        <w:rPr>
          <w:rFonts w:hint="eastAsia" w:ascii="宋体" w:hAnsi="宋体" w:cs="宋体"/>
          <w:color w:val="333333"/>
          <w:kern w:val="0"/>
          <w:sz w:val="21"/>
          <w:szCs w:val="21"/>
          <w:lang w:eastAsia="zh-CN"/>
        </w:rPr>
        <w:t>地</w:t>
      </w: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lang w:eastAsia="zh-CN"/>
        </w:rPr>
        <w:t>址：广州市白云区云霄路</w:t>
      </w:r>
      <w:r>
        <w:rPr>
          <w:rFonts w:hint="eastAsia" w:ascii="宋体" w:hAnsi="宋体" w:cs="宋体"/>
          <w:color w:val="333333"/>
          <w:kern w:val="0"/>
          <w:sz w:val="21"/>
          <w:szCs w:val="21"/>
          <w:lang w:val="en-US" w:eastAsia="zh-CN"/>
        </w:rPr>
        <w:t>88号广州戴斯酒店采购部</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color w:val="333333"/>
          <w:kern w:val="0"/>
          <w:sz w:val="21"/>
          <w:szCs w:val="21"/>
          <w:lang w:eastAsia="zh-CN"/>
        </w:rPr>
      </w:pPr>
      <w:r>
        <w:rPr>
          <w:rFonts w:hint="eastAsia" w:ascii="宋体" w:hAnsi="宋体" w:cs="宋体"/>
          <w:color w:val="333333"/>
          <w:kern w:val="0"/>
          <w:sz w:val="21"/>
          <w:szCs w:val="21"/>
          <w:lang w:eastAsia="zh-CN"/>
        </w:rPr>
        <w:t>联系人：邱先生</w:t>
      </w: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lang w:eastAsia="zh-CN"/>
        </w:rPr>
        <w:t>联系电话：</w:t>
      </w:r>
      <w:r>
        <w:rPr>
          <w:rFonts w:hint="eastAsia" w:ascii="宋体" w:hAnsi="宋体" w:eastAsia="宋体" w:cs="宋体"/>
          <w:color w:val="333333"/>
          <w:kern w:val="0"/>
          <w:sz w:val="21"/>
          <w:szCs w:val="21"/>
        </w:rPr>
        <w:t>020-36121331</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75" w:firstLineChars="198"/>
        <w:textAlignment w:val="auto"/>
        <w:rPr>
          <w:rFonts w:hint="eastAsia" w:ascii="黑体" w:hAnsi="黑体" w:eastAsia="黑体" w:cs="黑体"/>
          <w:b w:val="0"/>
          <w:bCs/>
          <w:color w:val="333333"/>
          <w:kern w:val="0"/>
          <w:sz w:val="24"/>
          <w:szCs w:val="24"/>
          <w:lang w:val="en-US" w:eastAsia="zh-CN"/>
        </w:rPr>
      </w:pPr>
      <w:r>
        <w:rPr>
          <w:rFonts w:hint="eastAsia" w:ascii="黑体" w:hAnsi="黑体" w:eastAsia="黑体" w:cs="黑体"/>
          <w:b w:val="0"/>
          <w:bCs/>
          <w:color w:val="333333"/>
          <w:kern w:val="0"/>
          <w:sz w:val="24"/>
          <w:szCs w:val="24"/>
          <w:lang w:val="en-US" w:eastAsia="zh-CN"/>
        </w:rPr>
        <w:t>8、投诉监督</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Times New Roman"/>
          <w:i w:val="0"/>
          <w:caps w:val="0"/>
          <w:color w:val="auto"/>
          <w:spacing w:val="0"/>
          <w:sz w:val="21"/>
          <w:szCs w:val="21"/>
          <w:highlight w:val="none"/>
          <w:lang w:eastAsia="zh-CN"/>
        </w:rPr>
      </w:pPr>
      <w:r>
        <w:rPr>
          <w:rFonts w:hint="eastAsia" w:ascii="宋体" w:hAnsi="宋体" w:cs="Times New Roman"/>
          <w:i w:val="0"/>
          <w:caps w:val="0"/>
          <w:color w:val="auto"/>
          <w:spacing w:val="0"/>
          <w:sz w:val="21"/>
          <w:szCs w:val="21"/>
          <w:highlight w:val="none"/>
          <w:lang w:val="en-US" w:eastAsia="zh-CN"/>
        </w:rPr>
        <w:t>（1）</w:t>
      </w:r>
      <w:r>
        <w:rPr>
          <w:rFonts w:hint="eastAsia" w:ascii="宋体" w:hAnsi="宋体" w:cs="Times New Roman"/>
          <w:i w:val="0"/>
          <w:caps w:val="0"/>
          <w:color w:val="auto"/>
          <w:spacing w:val="0"/>
          <w:sz w:val="21"/>
          <w:szCs w:val="21"/>
          <w:highlight w:val="none"/>
          <w:lang w:eastAsia="zh-CN"/>
        </w:rPr>
        <w:t>报价人</w:t>
      </w:r>
      <w:r>
        <w:rPr>
          <w:rFonts w:hint="eastAsia" w:ascii="宋体" w:hAnsi="宋体" w:eastAsia="宋体" w:cs="Times New Roman"/>
          <w:i w:val="0"/>
          <w:caps w:val="0"/>
          <w:color w:val="auto"/>
          <w:spacing w:val="0"/>
          <w:sz w:val="21"/>
          <w:szCs w:val="21"/>
          <w:highlight w:val="none"/>
        </w:rPr>
        <w:t>可以就本公告及采购文件中任何违纪行为向</w:t>
      </w:r>
      <w:r>
        <w:rPr>
          <w:rFonts w:hint="eastAsia" w:ascii="宋体" w:hAnsi="宋体" w:eastAsia="宋体" w:cs="Times New Roman"/>
          <w:i w:val="0"/>
          <w:caps w:val="0"/>
          <w:color w:val="auto"/>
          <w:spacing w:val="0"/>
          <w:sz w:val="21"/>
          <w:szCs w:val="21"/>
          <w:highlight w:val="none"/>
          <w:lang w:eastAsia="zh-CN"/>
        </w:rPr>
        <w:t>广州白云国际机场</w:t>
      </w:r>
      <w:r>
        <w:rPr>
          <w:rFonts w:hint="eastAsia" w:ascii="宋体" w:hAnsi="宋体" w:cs="Times New Roman"/>
          <w:i w:val="0"/>
          <w:caps w:val="0"/>
          <w:color w:val="auto"/>
          <w:spacing w:val="0"/>
          <w:sz w:val="21"/>
          <w:szCs w:val="21"/>
          <w:highlight w:val="none"/>
          <w:lang w:eastAsia="zh-CN"/>
        </w:rPr>
        <w:t>宾馆</w:t>
      </w:r>
      <w:r>
        <w:rPr>
          <w:rFonts w:hint="eastAsia" w:ascii="宋体" w:hAnsi="宋体" w:eastAsia="宋体" w:cs="Times New Roman"/>
          <w:i w:val="0"/>
          <w:caps w:val="0"/>
          <w:color w:val="auto"/>
          <w:spacing w:val="0"/>
          <w:sz w:val="21"/>
          <w:szCs w:val="21"/>
          <w:highlight w:val="none"/>
          <w:lang w:eastAsia="zh-CN"/>
        </w:rPr>
        <w:t>有限公司</w:t>
      </w:r>
      <w:r>
        <w:rPr>
          <w:rFonts w:hint="eastAsia" w:ascii="宋体" w:hAnsi="宋体" w:cs="Times New Roman"/>
          <w:i w:val="0"/>
          <w:caps w:val="0"/>
          <w:color w:val="auto"/>
          <w:spacing w:val="0"/>
          <w:sz w:val="21"/>
          <w:szCs w:val="21"/>
          <w:highlight w:val="none"/>
          <w:lang w:eastAsia="zh-CN"/>
        </w:rPr>
        <w:t>广州戴斯</w:t>
      </w:r>
      <w:r>
        <w:rPr>
          <w:rFonts w:hint="eastAsia" w:ascii="宋体" w:hAnsi="宋体" w:eastAsia="宋体" w:cs="Times New Roman"/>
          <w:i w:val="0"/>
          <w:caps w:val="0"/>
          <w:color w:val="auto"/>
          <w:spacing w:val="0"/>
          <w:sz w:val="21"/>
          <w:szCs w:val="21"/>
          <w:highlight w:val="none"/>
          <w:lang w:eastAsia="zh-CN"/>
        </w:rPr>
        <w:t>酒店</w:t>
      </w:r>
      <w:r>
        <w:rPr>
          <w:rFonts w:hint="eastAsia" w:ascii="宋体" w:hAnsi="宋体" w:cs="Times New Roman"/>
          <w:i w:val="0"/>
          <w:caps w:val="0"/>
          <w:color w:val="auto"/>
          <w:spacing w:val="0"/>
          <w:sz w:val="21"/>
          <w:szCs w:val="21"/>
          <w:highlight w:val="none"/>
          <w:lang w:eastAsia="zh-CN"/>
        </w:rPr>
        <w:t>纪检</w:t>
      </w:r>
      <w:r>
        <w:rPr>
          <w:rFonts w:hint="eastAsia" w:ascii="宋体" w:hAnsi="宋体" w:eastAsia="宋体" w:cs="Times New Roman"/>
          <w:i w:val="0"/>
          <w:caps w:val="0"/>
          <w:color w:val="auto"/>
          <w:spacing w:val="0"/>
          <w:sz w:val="21"/>
          <w:szCs w:val="21"/>
          <w:highlight w:val="none"/>
          <w:lang w:val="en-US" w:eastAsia="zh-CN"/>
        </w:rPr>
        <w:t>办</w:t>
      </w:r>
      <w:r>
        <w:rPr>
          <w:rFonts w:hint="eastAsia" w:ascii="宋体" w:hAnsi="宋体" w:eastAsia="宋体" w:cs="Times New Roman"/>
          <w:i w:val="0"/>
          <w:caps w:val="0"/>
          <w:color w:val="auto"/>
          <w:spacing w:val="0"/>
          <w:sz w:val="21"/>
          <w:szCs w:val="21"/>
          <w:highlight w:val="none"/>
        </w:rPr>
        <w:t>实名投诉</w:t>
      </w:r>
      <w:r>
        <w:rPr>
          <w:rFonts w:hint="eastAsia" w:ascii="宋体" w:hAnsi="宋体" w:cs="Times New Roman"/>
          <w:i w:val="0"/>
          <w:caps w:val="0"/>
          <w:color w:val="auto"/>
          <w:spacing w:val="0"/>
          <w:sz w:val="21"/>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Times New Roman"/>
          <w:i w:val="0"/>
          <w:caps w:val="0"/>
          <w:color w:val="auto"/>
          <w:spacing w:val="0"/>
          <w:sz w:val="21"/>
          <w:szCs w:val="21"/>
          <w:highlight w:val="none"/>
          <w:lang w:val="en-US" w:eastAsia="zh-CN"/>
        </w:rPr>
      </w:pPr>
      <w:r>
        <w:rPr>
          <w:rFonts w:hint="eastAsia" w:ascii="宋体" w:hAnsi="宋体" w:cs="Times New Roman"/>
          <w:i w:val="0"/>
          <w:caps w:val="0"/>
          <w:color w:val="auto"/>
          <w:spacing w:val="0"/>
          <w:sz w:val="21"/>
          <w:szCs w:val="21"/>
          <w:highlight w:val="none"/>
          <w:lang w:val="en-US" w:eastAsia="zh-CN"/>
        </w:rPr>
        <w:t>联系电话：020-36121288</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i w:val="0"/>
          <w:caps w:val="0"/>
          <w:color w:val="auto"/>
          <w:spacing w:val="0"/>
          <w:sz w:val="21"/>
          <w:szCs w:val="21"/>
          <w:highlight w:val="none"/>
          <w:lang w:val="en-US" w:eastAsia="zh-CN"/>
        </w:rPr>
      </w:pPr>
      <w:r>
        <w:rPr>
          <w:rFonts w:hint="eastAsia" w:ascii="宋体" w:hAnsi="宋体" w:cs="Times New Roman"/>
          <w:i w:val="0"/>
          <w:caps w:val="0"/>
          <w:color w:val="auto"/>
          <w:spacing w:val="0"/>
          <w:sz w:val="21"/>
          <w:szCs w:val="21"/>
          <w:highlight w:val="none"/>
          <w:lang w:val="en-US" w:eastAsia="zh-CN"/>
        </w:rPr>
        <w:t>（2）报价人</w:t>
      </w:r>
      <w:r>
        <w:rPr>
          <w:rFonts w:hint="eastAsia" w:ascii="宋体" w:hAnsi="宋体" w:eastAsia="宋体" w:cs="Times New Roman"/>
          <w:i w:val="0"/>
          <w:caps w:val="0"/>
          <w:color w:val="auto"/>
          <w:spacing w:val="0"/>
          <w:sz w:val="21"/>
          <w:szCs w:val="21"/>
          <w:highlight w:val="none"/>
        </w:rPr>
        <w:t>应本着公平竞争、实事求是原则，按程序进行投诉，若存在下列情形之一的，采购人将视为无效投诉，并保留将其列入黑名单的权利</w:t>
      </w:r>
      <w:r>
        <w:rPr>
          <w:rFonts w:hint="eastAsia" w:ascii="宋体" w:hAnsi="宋体" w:cs="Times New Roman"/>
          <w:i w:val="0"/>
          <w:caps w:val="0"/>
          <w:color w:val="auto"/>
          <w:spacing w:val="0"/>
          <w:sz w:val="21"/>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cs="Times New Roman"/>
          <w:i w:val="0"/>
          <w:caps w:val="0"/>
          <w:color w:val="auto"/>
          <w:spacing w:val="0"/>
          <w:sz w:val="21"/>
          <w:szCs w:val="21"/>
          <w:highlight w:val="none"/>
          <w:lang w:eastAsia="zh-CN"/>
        </w:rPr>
      </w:pPr>
      <w:r>
        <w:rPr>
          <w:rFonts w:hint="eastAsia" w:ascii="宋体" w:hAnsi="宋体" w:eastAsia="宋体" w:cs="Times New Roman"/>
          <w:i w:val="0"/>
          <w:caps w:val="0"/>
          <w:color w:val="auto"/>
          <w:spacing w:val="0"/>
          <w:sz w:val="21"/>
          <w:szCs w:val="21"/>
          <w:highlight w:val="none"/>
        </w:rPr>
        <w:t>①　投诉主体不是项目参与合作商和其他利害关系人</w:t>
      </w:r>
      <w:r>
        <w:rPr>
          <w:rFonts w:hint="eastAsia" w:ascii="宋体" w:hAnsi="宋体" w:cs="Times New Roman"/>
          <w:i w:val="0"/>
          <w:caps w:val="0"/>
          <w:color w:val="auto"/>
          <w:spacing w:val="0"/>
          <w:sz w:val="21"/>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Times New Roman"/>
          <w:i w:val="0"/>
          <w:caps w:val="0"/>
          <w:color w:val="auto"/>
          <w:spacing w:val="0"/>
          <w:sz w:val="21"/>
          <w:szCs w:val="21"/>
          <w:highlight w:val="none"/>
          <w:lang w:val="en-US" w:eastAsia="zh-CN"/>
        </w:rPr>
      </w:pPr>
      <w:r>
        <w:rPr>
          <w:rFonts w:hint="eastAsia" w:ascii="宋体" w:hAnsi="宋体" w:eastAsia="宋体" w:cs="Times New Roman"/>
          <w:i w:val="0"/>
          <w:caps w:val="0"/>
          <w:color w:val="auto"/>
          <w:spacing w:val="0"/>
          <w:sz w:val="21"/>
          <w:szCs w:val="21"/>
          <w:highlight w:val="none"/>
        </w:rPr>
        <w:t>②　投诉人未有真实署名，未同时提供投诉身份证复印件、联系方式</w:t>
      </w:r>
      <w:r>
        <w:rPr>
          <w:rFonts w:hint="eastAsia" w:ascii="宋体" w:hAnsi="宋体" w:cs="Times New Roman"/>
          <w:i w:val="0"/>
          <w:caps w:val="0"/>
          <w:color w:val="auto"/>
          <w:spacing w:val="0"/>
          <w:sz w:val="21"/>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Times New Roman"/>
          <w:i w:val="0"/>
          <w:caps w:val="0"/>
          <w:color w:val="auto"/>
          <w:spacing w:val="0"/>
          <w:sz w:val="21"/>
          <w:szCs w:val="21"/>
          <w:highlight w:val="none"/>
          <w:lang w:val="en-US" w:eastAsia="zh-CN"/>
        </w:rPr>
      </w:pPr>
      <w:r>
        <w:rPr>
          <w:rFonts w:hint="eastAsia" w:ascii="宋体" w:hAnsi="宋体" w:eastAsia="宋体" w:cs="Times New Roman"/>
          <w:i w:val="0"/>
          <w:caps w:val="0"/>
          <w:color w:val="auto"/>
          <w:spacing w:val="0"/>
          <w:sz w:val="21"/>
          <w:szCs w:val="21"/>
          <w:highlight w:val="none"/>
        </w:rPr>
        <w:t>③　投诉人未提供必要的证明材料和明确的要求的</w:t>
      </w:r>
      <w:r>
        <w:rPr>
          <w:rFonts w:hint="eastAsia" w:ascii="宋体" w:hAnsi="宋体" w:cs="Times New Roman"/>
          <w:i w:val="0"/>
          <w:caps w:val="0"/>
          <w:color w:val="auto"/>
          <w:spacing w:val="0"/>
          <w:sz w:val="21"/>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Times New Roman"/>
          <w:i w:val="0"/>
          <w:caps w:val="0"/>
          <w:color w:val="auto"/>
          <w:spacing w:val="0"/>
          <w:sz w:val="21"/>
          <w:szCs w:val="21"/>
          <w:highlight w:val="none"/>
          <w:lang w:val="en-US" w:eastAsia="zh-CN"/>
        </w:rPr>
      </w:pPr>
      <w:r>
        <w:rPr>
          <w:rFonts w:hint="eastAsia" w:ascii="宋体" w:hAnsi="宋体" w:eastAsia="宋体" w:cs="Times New Roman"/>
          <w:i w:val="0"/>
          <w:caps w:val="0"/>
          <w:color w:val="auto"/>
          <w:spacing w:val="0"/>
          <w:sz w:val="21"/>
          <w:szCs w:val="21"/>
          <w:highlight w:val="none"/>
        </w:rPr>
        <w:t>④　投诉人捏造事实、伪造材料或者以非法手段取得证明材料进行投诉的，证据来源的合法性存在明显疑问，投诉人（合作商）无法证明其取得方式合法的，视为以非法手段取得证明材</w:t>
      </w:r>
      <w:r>
        <w:rPr>
          <w:rFonts w:hint="eastAsia" w:ascii="宋体" w:hAnsi="宋体" w:cs="Times New Roman"/>
          <w:i w:val="0"/>
          <w:caps w:val="0"/>
          <w:color w:val="auto"/>
          <w:spacing w:val="0"/>
          <w:sz w:val="21"/>
          <w:szCs w:val="21"/>
          <w:highlight w:val="none"/>
          <w:lang w:eastAsia="zh-CN"/>
        </w:rPr>
        <w:t>料。</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cs="Times New Roman"/>
          <w:i w:val="0"/>
          <w:caps w:val="0"/>
          <w:color w:val="auto"/>
          <w:spacing w:val="0"/>
          <w:sz w:val="21"/>
          <w:szCs w:val="21"/>
          <w:highlight w:val="none"/>
          <w:lang w:val="en-US" w:eastAsia="zh-CN"/>
        </w:rPr>
      </w:pPr>
      <w:bookmarkStart w:id="5" w:name="_GoBack"/>
      <w:bookmarkEnd w:id="5"/>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cs="Times New Roman"/>
          <w:i w:val="0"/>
          <w:caps w:val="0"/>
          <w:color w:val="auto"/>
          <w:spacing w:val="0"/>
          <w:sz w:val="21"/>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cs="Times New Roman"/>
          <w:i w:val="0"/>
          <w:caps w:val="0"/>
          <w:color w:val="auto"/>
          <w:spacing w:val="0"/>
          <w:sz w:val="21"/>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cs="Times New Roman"/>
          <w:i w:val="0"/>
          <w:caps w:val="0"/>
          <w:color w:val="auto"/>
          <w:spacing w:val="0"/>
          <w:sz w:val="21"/>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rPr>
      </w:pPr>
      <w:r>
        <w:rPr>
          <w:rFonts w:hint="eastAsia" w:ascii="宋体" w:hAnsi="宋体" w:eastAsia="宋体" w:cs="宋体"/>
          <w:b/>
          <w:bCs/>
          <w:sz w:val="44"/>
          <w:szCs w:val="44"/>
        </w:rPr>
        <w:t xml:space="preserve">第二部分  </w:t>
      </w:r>
      <w:r>
        <w:rPr>
          <w:rFonts w:hint="eastAsia" w:ascii="宋体" w:hAnsi="宋体" w:cs="宋体"/>
          <w:b/>
          <w:bCs/>
          <w:sz w:val="44"/>
          <w:szCs w:val="44"/>
          <w:lang w:eastAsia="zh-CN"/>
        </w:rPr>
        <w:t>供应商</w:t>
      </w:r>
      <w:r>
        <w:rPr>
          <w:rFonts w:hint="eastAsia" w:ascii="宋体" w:hAnsi="宋体" w:eastAsia="宋体" w:cs="宋体"/>
          <w:b/>
          <w:bCs/>
          <w:sz w:val="44"/>
          <w:szCs w:val="44"/>
        </w:rPr>
        <w:t>须知</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36"/>
          <w:szCs w:val="36"/>
          <w:lang w:val="en-US" w:eastAsia="zh-CN"/>
        </w:rPr>
        <w:t>一、说  明</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 xml:space="preserve">  </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bCs/>
          <w:sz w:val="21"/>
          <w:szCs w:val="21"/>
          <w:lang w:val="en-US" w:eastAsia="zh-CN"/>
        </w:rPr>
      </w:pPr>
      <w:r>
        <w:rPr>
          <w:rFonts w:hint="eastAsia" w:ascii="黑体" w:hAnsi="黑体" w:eastAsia="黑体" w:cs="黑体"/>
          <w:b w:val="0"/>
          <w:bCs w:val="0"/>
          <w:sz w:val="24"/>
          <w:szCs w:val="24"/>
          <w:lang w:val="en-US" w:eastAsia="zh-CN"/>
        </w:rPr>
        <w:t>1、项目说明</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highlight w:val="none"/>
          <w:lang w:val="en-US" w:eastAsia="zh-CN"/>
        </w:rPr>
        <w:t xml:space="preserve">1.1 </w:t>
      </w:r>
      <w:r>
        <w:rPr>
          <w:rFonts w:hint="eastAsia"/>
          <w:highlight w:val="none"/>
          <w:lang w:val="en-US" w:eastAsia="zh-CN"/>
        </w:rPr>
        <w:t xml:space="preserve"> </w:t>
      </w:r>
      <w:r>
        <w:rPr>
          <w:rFonts w:hint="eastAsia"/>
          <w:highlight w:val="none"/>
          <w:lang w:eastAsia="zh-CN"/>
        </w:rPr>
        <w:t>广州白云国际机场宾馆有限公司广州戴斯酒店</w:t>
      </w:r>
      <w:r>
        <w:rPr>
          <w:rFonts w:hint="eastAsia"/>
          <w:highlight w:val="none"/>
        </w:rPr>
        <w:t>拟就</w:t>
      </w:r>
      <w:r>
        <w:rPr>
          <w:rFonts w:hint="eastAsia"/>
          <w:highlight w:val="none"/>
          <w:lang w:val="en-US" w:eastAsia="zh-CN"/>
        </w:rPr>
        <w:t>客房一次性用品采购</w:t>
      </w:r>
      <w:r>
        <w:rPr>
          <w:rFonts w:hint="eastAsia"/>
          <w:highlight w:val="none"/>
        </w:rPr>
        <w:t>项目进行国内</w:t>
      </w:r>
      <w:r>
        <w:rPr>
          <w:rFonts w:hint="eastAsia"/>
          <w:highlight w:val="none"/>
          <w:lang w:eastAsia="zh-CN"/>
        </w:rPr>
        <w:t>公开询价</w:t>
      </w:r>
      <w:r>
        <w:rPr>
          <w:rFonts w:hint="eastAsia"/>
          <w:highlight w:val="none"/>
        </w:rPr>
        <w:t>采购，本项目采用综合评审方式确定成交供应商，</w:t>
      </w:r>
      <w:r>
        <w:rPr>
          <w:rFonts w:hint="eastAsia"/>
          <w:color w:val="000000"/>
          <w:highlight w:val="none"/>
          <w:lang w:eastAsia="zh-CN"/>
        </w:rPr>
        <w:t>广州白云国际机场宾馆有限公司广州戴斯酒店</w:t>
      </w:r>
      <w:r>
        <w:rPr>
          <w:rFonts w:hint="eastAsia"/>
          <w:color w:val="000000"/>
          <w:highlight w:val="none"/>
        </w:rPr>
        <w:t>组织综合评审工作</w:t>
      </w:r>
      <w:r>
        <w:rPr>
          <w:rFonts w:hint="eastAsia"/>
          <w:color w:val="000000"/>
          <w:highlight w:val="none"/>
          <w:lang w:eastAsia="zh-CN"/>
        </w:rPr>
        <w:t>。</w:t>
      </w:r>
    </w:p>
    <w:p>
      <w:pPr>
        <w:keepNext w:val="0"/>
        <w:keepLines w:val="0"/>
        <w:pageBreakBefore w:val="0"/>
        <w:tabs>
          <w:tab w:val="left" w:pos="540"/>
        </w:tabs>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rPr>
      </w:pPr>
      <w:r>
        <w:rPr>
          <w:rFonts w:hint="eastAsia" w:ascii="宋体" w:hAnsi="宋体" w:cs="宋体"/>
          <w:b/>
          <w:bCs/>
          <w:sz w:val="21"/>
          <w:szCs w:val="21"/>
          <w:lang w:val="en-US" w:eastAsia="zh-CN"/>
        </w:rPr>
        <w:t xml:space="preserve">1.2  </w:t>
      </w:r>
      <w:r>
        <w:rPr>
          <w:rFonts w:hint="eastAsia" w:ascii="宋体" w:hAnsi="宋体" w:eastAsia="宋体" w:cs="宋体"/>
          <w:b/>
          <w:bCs/>
          <w:sz w:val="21"/>
          <w:szCs w:val="21"/>
        </w:rPr>
        <w:t>采购内容：</w:t>
      </w:r>
    </w:p>
    <w:p>
      <w:pPr>
        <w:pStyle w:val="1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宋体"/>
          <w:sz w:val="21"/>
          <w:szCs w:val="21"/>
          <w:lang w:val="en-US" w:eastAsia="zh-CN"/>
        </w:rPr>
      </w:pPr>
      <w:r>
        <w:rPr>
          <w:rFonts w:hint="eastAsia" w:ascii="宋体" w:hAnsi="宋体" w:cs="宋体"/>
          <w:sz w:val="21"/>
          <w:szCs w:val="21"/>
          <w:lang w:val="en-US" w:eastAsia="zh-CN"/>
        </w:rPr>
        <w:t xml:space="preserve">1.2.1  </w:t>
      </w:r>
      <w:r>
        <w:rPr>
          <w:rFonts w:hint="eastAsia" w:ascii="宋体" w:hAnsi="宋体" w:eastAsia="宋体" w:cs="宋体"/>
          <w:sz w:val="21"/>
          <w:szCs w:val="21"/>
          <w:lang w:val="en-US" w:eastAsia="zh-CN"/>
        </w:rPr>
        <w:t>采购内容及限</w:t>
      </w:r>
      <w:r>
        <w:rPr>
          <w:rFonts w:hint="eastAsia" w:ascii="宋体" w:hAnsi="宋体" w:cs="宋体"/>
          <w:sz w:val="21"/>
          <w:szCs w:val="21"/>
          <w:lang w:val="en-US" w:eastAsia="zh-CN"/>
        </w:rPr>
        <w:t>价</w:t>
      </w:r>
    </w:p>
    <w:tbl>
      <w:tblPr>
        <w:tblStyle w:val="13"/>
        <w:tblW w:w="9495"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875"/>
        <w:gridCol w:w="4745"/>
        <w:gridCol w:w="1680"/>
        <w:gridCol w:w="46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50" w:type="dxa"/>
            <w:noWrap/>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875" w:type="dxa"/>
            <w:noWrap/>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产品</w:t>
            </w:r>
          </w:p>
          <w:p>
            <w:pPr>
              <w:keepNext w:val="0"/>
              <w:keepLines w:val="0"/>
              <w:pageBreakBefore w:val="0"/>
              <w:kinsoku/>
              <w:wordWrap/>
              <w:overflowPunct/>
              <w:topLinePunct w:val="0"/>
              <w:autoSpaceDE/>
              <w:autoSpaceDN/>
              <w:bidi w:val="0"/>
              <w:adjustRightInd/>
              <w:snapToGrid/>
              <w:ind w:left="-105" w:leftChars="-50" w:right="-105" w:rightChars="-5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名称</w:t>
            </w:r>
          </w:p>
        </w:tc>
        <w:tc>
          <w:tcPr>
            <w:tcW w:w="4745" w:type="dxa"/>
            <w:noWrap/>
            <w:vAlign w:val="center"/>
          </w:tcPr>
          <w:p>
            <w:pPr>
              <w:widowControl/>
              <w:jc w:val="center"/>
              <w:rPr>
                <w:rFonts w:hint="eastAsia" w:ascii="宋体" w:hAnsi="宋体" w:eastAsia="宋体" w:cs="宋体"/>
                <w:b/>
                <w:bCs/>
                <w:color w:val="000000"/>
                <w:kern w:val="0"/>
                <w:sz w:val="21"/>
                <w:szCs w:val="21"/>
                <w:lang w:eastAsia="zh-CN"/>
              </w:rPr>
            </w:pPr>
            <w:r>
              <w:rPr>
                <w:rFonts w:hint="eastAsia" w:ascii="宋体" w:hAnsi="宋体" w:eastAsia="宋体" w:cs="宋体"/>
                <w:b/>
                <w:bCs/>
                <w:color w:val="000000"/>
                <w:kern w:val="0"/>
                <w:sz w:val="21"/>
                <w:szCs w:val="21"/>
                <w:lang w:eastAsia="zh-CN"/>
              </w:rPr>
              <w:t>规格参数</w:t>
            </w:r>
          </w:p>
        </w:tc>
        <w:tc>
          <w:tcPr>
            <w:tcW w:w="1680" w:type="dxa"/>
            <w:noWrap/>
            <w:vAlign w:val="center"/>
          </w:tcPr>
          <w:p>
            <w:pPr>
              <w:widowControl/>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lang w:val="en-US" w:eastAsia="zh-CN"/>
              </w:rPr>
              <w:t>图片</w:t>
            </w:r>
          </w:p>
        </w:tc>
        <w:tc>
          <w:tcPr>
            <w:tcW w:w="465" w:type="dxa"/>
            <w:noWrap/>
            <w:vAlign w:val="center"/>
          </w:tcPr>
          <w:p>
            <w:pPr>
              <w:widowControl/>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eastAsia="zh-CN"/>
              </w:rPr>
              <w:t>单位</w:t>
            </w:r>
            <w:r>
              <w:rPr>
                <w:rFonts w:hint="eastAsia" w:ascii="宋体" w:hAnsi="宋体" w:eastAsia="宋体" w:cs="宋体"/>
                <w:b/>
                <w:bCs/>
                <w:color w:val="000000"/>
                <w:kern w:val="0"/>
                <w:sz w:val="21"/>
                <w:szCs w:val="21"/>
                <w:lang w:val="en-US" w:eastAsia="zh-CN"/>
              </w:rPr>
              <w:t xml:space="preserve"> </w:t>
            </w:r>
          </w:p>
        </w:tc>
        <w:tc>
          <w:tcPr>
            <w:tcW w:w="1080" w:type="dxa"/>
            <w:noWrap/>
            <w:vAlign w:val="center"/>
          </w:tcPr>
          <w:p>
            <w:pPr>
              <w:widowControl/>
              <w:jc w:val="center"/>
              <w:rPr>
                <w:rFonts w:hint="eastAsia" w:ascii="宋体" w:hAnsi="宋体" w:eastAsia="宋体" w:cs="宋体"/>
                <w:b/>
                <w:sz w:val="21"/>
                <w:szCs w:val="21"/>
                <w:lang w:eastAsia="zh-CN"/>
              </w:rPr>
            </w:pPr>
            <w:r>
              <w:rPr>
                <w:rFonts w:hint="eastAsia" w:ascii="宋体" w:hAnsi="宋体" w:eastAsia="宋体" w:cs="宋体"/>
                <w:b/>
                <w:bCs/>
                <w:color w:val="000000"/>
                <w:kern w:val="0"/>
                <w:sz w:val="21"/>
                <w:szCs w:val="21"/>
              </w:rPr>
              <w:t>含税</w:t>
            </w:r>
            <w:r>
              <w:rPr>
                <w:rFonts w:hint="eastAsia" w:ascii="宋体" w:hAnsi="宋体" w:eastAsia="宋体" w:cs="宋体"/>
                <w:b/>
                <w:bCs/>
                <w:color w:val="000000"/>
                <w:kern w:val="0"/>
                <w:sz w:val="21"/>
                <w:szCs w:val="21"/>
                <w:lang w:eastAsia="zh-CN"/>
              </w:rPr>
              <w:t>单价限价</w:t>
            </w:r>
            <w:r>
              <w:rPr>
                <w:rFonts w:hint="eastAsia" w:ascii="宋体" w:hAnsi="宋体" w:cs="宋体"/>
                <w:b/>
                <w:bCs/>
                <w:color w:val="000000"/>
                <w:kern w:val="0"/>
                <w:sz w:val="21"/>
                <w:szCs w:val="21"/>
                <w:lang w:val="en-US" w:eastAsia="zh-CN"/>
              </w:rPr>
              <w:t>(</w:t>
            </w:r>
            <w:r>
              <w:rPr>
                <w:rFonts w:hint="eastAsia" w:ascii="宋体" w:hAnsi="宋体" w:eastAsia="宋体" w:cs="宋体"/>
                <w:b/>
                <w:bCs/>
                <w:color w:val="000000"/>
                <w:kern w:val="0"/>
                <w:sz w:val="21"/>
                <w:szCs w:val="21"/>
              </w:rPr>
              <w:t>元</w:t>
            </w:r>
            <w:r>
              <w:rPr>
                <w:rFonts w:hint="eastAsia" w:ascii="宋体" w:hAnsi="宋体" w:cs="宋体"/>
                <w:b/>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color w:val="000000"/>
                <w:kern w:val="0"/>
                <w:sz w:val="21"/>
                <w:szCs w:val="21"/>
                <w:highlight w:val="none"/>
                <w:lang w:val="en-US"/>
              </w:rPr>
            </w:pPr>
            <w:r>
              <w:rPr>
                <w:rFonts w:hint="eastAsia" w:ascii="宋体" w:hAnsi="宋体" w:eastAsia="宋体" w:cs="宋体"/>
                <w:i w:val="0"/>
                <w:color w:val="000000"/>
                <w:kern w:val="0"/>
                <w:sz w:val="21"/>
                <w:szCs w:val="21"/>
                <w:highlight w:val="none"/>
                <w:u w:val="none"/>
                <w:lang w:val="en-US" w:eastAsia="zh-CN" w:bidi="ar"/>
              </w:rPr>
              <w:t>牙具</w:t>
            </w:r>
            <w:r>
              <w:rPr>
                <w:rFonts w:hint="eastAsia" w:ascii="宋体" w:hAnsi="宋体" w:cs="宋体"/>
                <w:i w:val="0"/>
                <w:color w:val="000000"/>
                <w:kern w:val="0"/>
                <w:sz w:val="21"/>
                <w:szCs w:val="21"/>
                <w:highlight w:val="none"/>
                <w:u w:val="none"/>
                <w:lang w:val="en-US" w:eastAsia="zh-CN" w:bidi="ar"/>
              </w:rPr>
              <w:t>A</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半透明含注胶</w:t>
            </w:r>
            <w:r>
              <w:rPr>
                <w:rFonts w:hint="eastAsia" w:ascii="宋体" w:hAnsi="宋体" w:cs="宋体"/>
                <w:kern w:val="2"/>
                <w:sz w:val="21"/>
                <w:szCs w:val="21"/>
                <w:highlight w:val="yellow"/>
                <w:lang w:val="en-US" w:eastAsia="zh-CN" w:bidi="ar-SA"/>
              </w:rPr>
              <w:t>蓝</w:t>
            </w:r>
            <w:r>
              <w:rPr>
                <w:rFonts w:hint="eastAsia" w:ascii="宋体" w:hAnsi="宋体" w:eastAsia="宋体" w:cs="宋体"/>
                <w:kern w:val="2"/>
                <w:sz w:val="21"/>
                <w:szCs w:val="21"/>
                <w:highlight w:val="yellow"/>
                <w:lang w:val="en-US" w:eastAsia="zh-CN" w:bidi="ar-SA"/>
              </w:rPr>
              <w:t>色</w:t>
            </w:r>
            <w:r>
              <w:rPr>
                <w:rFonts w:hint="eastAsia" w:ascii="宋体" w:hAnsi="宋体" w:eastAsia="宋体" w:cs="宋体"/>
                <w:kern w:val="2"/>
                <w:sz w:val="21"/>
                <w:szCs w:val="21"/>
                <w:highlight w:val="none"/>
                <w:lang w:val="en-US" w:eastAsia="zh-CN" w:bidi="ar-SA"/>
              </w:rPr>
              <w:t>牙刷柄（带防滑颗粒）+乳白色磨尖毛+6克牙膏，入半透明软膜袋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r>
              <w:rPr>
                <w:rFonts w:hint="eastAsia" w:ascii="宋体" w:hAnsi="宋体" w:eastAsia="宋体" w:cs="宋体"/>
                <w:kern w:val="2"/>
                <w:sz w:val="21"/>
                <w:szCs w:val="21"/>
                <w:highlight w:val="none"/>
                <w:lang w:val="en-US" w:eastAsia="zh-CN" w:bidi="ar-SA"/>
              </w:rPr>
              <w:t>。</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drawing>
                <wp:inline distT="0" distB="0" distL="114300" distR="114300">
                  <wp:extent cx="1012190" cy="394335"/>
                  <wp:effectExtent l="0" t="0" r="16510" b="571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7"/>
                          <a:stretch>
                            <a:fillRect/>
                          </a:stretch>
                        </pic:blipFill>
                        <pic:spPr>
                          <a:xfrm>
                            <a:off x="0" y="0"/>
                            <a:ext cx="1012190" cy="39433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套</w:t>
            </w:r>
          </w:p>
        </w:tc>
        <w:tc>
          <w:tcPr>
            <w:tcW w:w="1080" w:type="dxa"/>
            <w:noWrap/>
            <w:vAlign w:val="center"/>
          </w:tcPr>
          <w:p>
            <w:pPr>
              <w:widowControl/>
              <w:jc w:val="center"/>
              <w:rPr>
                <w:rFonts w:hint="default" w:ascii="宋体" w:hAnsi="宋体" w:eastAsia="宋体" w:cs="宋体"/>
                <w:color w:val="000000"/>
                <w:kern w:val="0"/>
                <w:sz w:val="21"/>
                <w:szCs w:val="21"/>
                <w:highlight w:val="none"/>
                <w:lang w:val="en-US" w:eastAsia="zh-CN"/>
              </w:rPr>
            </w:pPr>
            <w:r>
              <w:rPr>
                <w:rFonts w:hint="eastAsia" w:ascii="宋体" w:hAnsi="宋体" w:cs="宋体"/>
                <w:color w:val="000000"/>
                <w:kern w:val="0"/>
                <w:sz w:val="21"/>
                <w:szCs w:val="21"/>
                <w:highlight w:val="non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color w:val="000000"/>
                <w:kern w:val="0"/>
                <w:sz w:val="21"/>
                <w:szCs w:val="21"/>
                <w:highlight w:val="yellow"/>
                <w:lang w:val="en-US"/>
              </w:rPr>
            </w:pPr>
            <w:r>
              <w:rPr>
                <w:rFonts w:hint="eastAsia" w:ascii="宋体" w:hAnsi="宋体" w:eastAsia="宋体" w:cs="宋体"/>
                <w:i w:val="0"/>
                <w:color w:val="000000"/>
                <w:kern w:val="0"/>
                <w:sz w:val="21"/>
                <w:szCs w:val="21"/>
                <w:u w:val="none"/>
                <w:lang w:val="en-US" w:eastAsia="zh-CN" w:bidi="ar"/>
              </w:rPr>
              <w:t>牙具</w:t>
            </w:r>
            <w:r>
              <w:rPr>
                <w:rFonts w:hint="eastAsia" w:ascii="宋体" w:hAnsi="宋体" w:cs="宋体"/>
                <w:i w:val="0"/>
                <w:color w:val="000000"/>
                <w:kern w:val="0"/>
                <w:sz w:val="21"/>
                <w:szCs w:val="21"/>
                <w:u w:val="none"/>
                <w:lang w:val="en-US" w:eastAsia="zh-CN" w:bidi="ar"/>
              </w:rPr>
              <w:t>B</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半透明含注胶</w:t>
            </w:r>
            <w:r>
              <w:rPr>
                <w:rFonts w:hint="eastAsia" w:ascii="宋体" w:hAnsi="宋体" w:cs="宋体"/>
                <w:kern w:val="2"/>
                <w:sz w:val="21"/>
                <w:szCs w:val="21"/>
                <w:highlight w:val="yellow"/>
                <w:lang w:val="en-US" w:eastAsia="zh-CN" w:bidi="ar-SA"/>
              </w:rPr>
              <w:t>白</w:t>
            </w:r>
            <w:r>
              <w:rPr>
                <w:rFonts w:hint="eastAsia" w:ascii="宋体" w:hAnsi="宋体" w:eastAsia="宋体" w:cs="宋体"/>
                <w:kern w:val="2"/>
                <w:sz w:val="21"/>
                <w:szCs w:val="21"/>
                <w:highlight w:val="yellow"/>
                <w:lang w:val="en-US" w:eastAsia="zh-CN" w:bidi="ar-SA"/>
              </w:rPr>
              <w:t>色</w:t>
            </w:r>
            <w:r>
              <w:rPr>
                <w:rFonts w:hint="eastAsia" w:ascii="宋体" w:hAnsi="宋体" w:eastAsia="宋体" w:cs="宋体"/>
                <w:kern w:val="2"/>
                <w:sz w:val="21"/>
                <w:szCs w:val="21"/>
                <w:highlight w:val="none"/>
                <w:lang w:val="en-US" w:eastAsia="zh-CN" w:bidi="ar-SA"/>
              </w:rPr>
              <w:t>牙刷柄（带防滑颗粒）+乳白色磨尖毛+6克牙膏，入半透明软膜袋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r>
              <w:rPr>
                <w:rFonts w:hint="eastAsia" w:ascii="宋体" w:hAnsi="宋体" w:eastAsia="宋体" w:cs="宋体"/>
                <w:kern w:val="2"/>
                <w:sz w:val="21"/>
                <w:szCs w:val="21"/>
                <w:highlight w:val="none"/>
                <w:lang w:val="en-US" w:eastAsia="zh-CN" w:bidi="ar-SA"/>
              </w:rPr>
              <w:t>。</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highlight w:val="none"/>
                <w:u w:val="none"/>
                <w:lang w:val="en-US" w:eastAsia="zh-CN" w:bidi="ar"/>
              </w:rPr>
              <w:drawing>
                <wp:inline distT="0" distB="0" distL="114300" distR="114300">
                  <wp:extent cx="595630" cy="969010"/>
                  <wp:effectExtent l="0" t="0" r="2540" b="13970"/>
                  <wp:docPr id="14" name="图片 14" descr="3ea6a54516f07d2049b8e024b743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ea6a54516f07d2049b8e024b743d9a"/>
                          <pic:cNvPicPr>
                            <a:picLocks noChangeAspect="1"/>
                          </pic:cNvPicPr>
                        </pic:nvPicPr>
                        <pic:blipFill>
                          <a:blip r:embed="rId8"/>
                          <a:stretch>
                            <a:fillRect/>
                          </a:stretch>
                        </pic:blipFill>
                        <pic:spPr>
                          <a:xfrm rot="16200000">
                            <a:off x="0" y="0"/>
                            <a:ext cx="595630" cy="969010"/>
                          </a:xfrm>
                          <a:prstGeom prst="rect">
                            <a:avLst/>
                          </a:prstGeom>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套</w:t>
            </w:r>
          </w:p>
        </w:tc>
        <w:tc>
          <w:tcPr>
            <w:tcW w:w="1080" w:type="dxa"/>
            <w:noWrap/>
            <w:vAlign w:val="center"/>
          </w:tcPr>
          <w:p>
            <w:pPr>
              <w:widowControl/>
              <w:jc w:val="center"/>
              <w:rPr>
                <w:rFonts w:hint="default" w:ascii="宋体" w:hAnsi="宋体" w:eastAsia="宋体" w:cs="宋体"/>
                <w:color w:val="000000"/>
                <w:kern w:val="0"/>
                <w:sz w:val="21"/>
                <w:szCs w:val="21"/>
                <w:lang w:val="en-US" w:eastAsia="zh-CN"/>
              </w:rPr>
            </w:pPr>
            <w:r>
              <w:rPr>
                <w:rFonts w:hint="eastAsia" w:ascii="宋体" w:hAnsi="宋体" w:cs="宋体"/>
                <w:color w:val="000000"/>
                <w:kern w:val="0"/>
                <w:sz w:val="21"/>
                <w:szCs w:val="21"/>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3</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梳子</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highlight w:val="none"/>
                <w:lang w:val="en-US" w:eastAsia="zh-CN" w:bidi="ar-SA"/>
              </w:rPr>
              <w:t>白色丙料梳子，11.5克，长18CM，</w:t>
            </w:r>
            <w:r>
              <w:rPr>
                <w:rFonts w:hint="eastAsia" w:ascii="宋体" w:hAnsi="宋体" w:eastAsia="宋体" w:cs="宋体"/>
                <w:kern w:val="2"/>
                <w:sz w:val="21"/>
                <w:szCs w:val="21"/>
                <w:highlight w:val="none"/>
                <w:lang w:val="en-US" w:eastAsia="zh-CN" w:bidi="ar-SA"/>
              </w:rPr>
              <w:t>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1032510" cy="454025"/>
                  <wp:effectExtent l="0" t="0" r="15240" b="3175"/>
                  <wp:docPr id="1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5"/>
                          <pic:cNvPicPr>
                            <a:picLocks noChangeAspect="1"/>
                          </pic:cNvPicPr>
                        </pic:nvPicPr>
                        <pic:blipFill>
                          <a:blip r:embed="rId9"/>
                          <a:stretch>
                            <a:fillRect/>
                          </a:stretch>
                        </pic:blipFill>
                        <pic:spPr>
                          <a:xfrm>
                            <a:off x="0" y="0"/>
                            <a:ext cx="1032510" cy="454025"/>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把</w:t>
            </w:r>
          </w:p>
        </w:tc>
        <w:tc>
          <w:tcPr>
            <w:tcW w:w="1080" w:type="dxa"/>
            <w:noWrap/>
            <w:vAlign w:val="center"/>
          </w:tcPr>
          <w:p>
            <w:pPr>
              <w:widowControl/>
              <w:jc w:val="center"/>
              <w:rPr>
                <w:rFonts w:hint="default"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0.</w:t>
            </w:r>
            <w:r>
              <w:rPr>
                <w:rFonts w:hint="eastAsia" w:ascii="宋体" w:hAnsi="宋体" w:cs="宋体"/>
                <w:color w:val="000000"/>
                <w:kern w:val="0"/>
                <w:sz w:val="21"/>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拖鞋</w:t>
            </w:r>
            <w:r>
              <w:rPr>
                <w:rFonts w:hint="eastAsia" w:ascii="宋体" w:hAnsi="宋体" w:cs="宋体"/>
                <w:i w:val="0"/>
                <w:color w:val="000000"/>
                <w:kern w:val="0"/>
                <w:sz w:val="21"/>
                <w:szCs w:val="21"/>
                <w:u w:val="none"/>
                <w:lang w:val="en-US" w:eastAsia="zh-CN" w:bidi="ar"/>
              </w:rPr>
              <w:t>A</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28/11/4C叶形防滑底、中间夹3MM海绵，盖面3MM海绵、加2MM平片，麻布包边印LOGO</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drawing>
                <wp:inline distT="0" distB="0" distL="114300" distR="114300">
                  <wp:extent cx="998220" cy="525780"/>
                  <wp:effectExtent l="0" t="0" r="11430" b="7620"/>
                  <wp:docPr id="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1"/>
                          <pic:cNvPicPr>
                            <a:picLocks noChangeAspect="1"/>
                          </pic:cNvPicPr>
                        </pic:nvPicPr>
                        <pic:blipFill>
                          <a:blip r:embed="rId10"/>
                          <a:stretch>
                            <a:fillRect/>
                          </a:stretch>
                        </pic:blipFill>
                        <pic:spPr>
                          <a:xfrm>
                            <a:off x="0" y="0"/>
                            <a:ext cx="998220" cy="52578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双</w:t>
            </w:r>
          </w:p>
        </w:tc>
        <w:tc>
          <w:tcPr>
            <w:tcW w:w="1080" w:type="dxa"/>
            <w:noWrap/>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highlight w:val="yellow"/>
                <w:lang w:val="en-US" w:eastAsia="zh-CN" w:bidi="ar-SA"/>
              </w:rPr>
            </w:pPr>
            <w:r>
              <w:rPr>
                <w:rFonts w:hint="eastAsia" w:ascii="宋体" w:hAnsi="宋体" w:cs="宋体"/>
                <w:color w:val="auto"/>
                <w:kern w:val="2"/>
                <w:sz w:val="21"/>
                <w:szCs w:val="21"/>
                <w:highlight w:val="none"/>
                <w:lang w:val="en-US" w:eastAsia="zh-CN" w:bidi="ar-SA"/>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5</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拖鞋</w:t>
            </w:r>
            <w:r>
              <w:rPr>
                <w:rFonts w:hint="eastAsia" w:ascii="宋体" w:hAnsi="宋体" w:cs="宋体"/>
                <w:i w:val="0"/>
                <w:color w:val="000000"/>
                <w:kern w:val="0"/>
                <w:sz w:val="21"/>
                <w:szCs w:val="21"/>
                <w:u w:val="none"/>
                <w:lang w:val="en-US" w:eastAsia="zh-CN" w:bidi="ar"/>
              </w:rPr>
              <w:t>B</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华夫格拖鞋尺寸：28/11/6mm方格防滑底、中间夹3MM海绵，盖面3MM海绵、加2MM平片，布包边绣LOGO</w:t>
            </w:r>
          </w:p>
        </w:tc>
        <w:tc>
          <w:tcPr>
            <w:tcW w:w="1680" w:type="dxa"/>
            <w:noWrap/>
            <w:vAlign w:val="center"/>
          </w:tcPr>
          <w:p>
            <w:pPr>
              <w:keepNext w:val="0"/>
              <w:keepLines w:val="0"/>
              <w:widowControl/>
              <w:suppressLineNumbers w:val="0"/>
              <w:jc w:val="center"/>
              <w:textAlignment w:val="center"/>
              <w:rPr>
                <w:rFonts w:ascii="Calibri" w:hAnsi="Calibri" w:eastAsia="宋体" w:cs="黑体"/>
                <w:kern w:val="2"/>
                <w:sz w:val="21"/>
                <w:szCs w:val="22"/>
                <w:lang w:val="en-US" w:eastAsia="zh-CN" w:bidi="ar-SA"/>
              </w:rPr>
            </w:pPr>
            <w:r>
              <w:drawing>
                <wp:inline distT="0" distB="0" distL="114300" distR="114300">
                  <wp:extent cx="1081405" cy="544195"/>
                  <wp:effectExtent l="0" t="0" r="4445" b="8255"/>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1"/>
                          <a:stretch>
                            <a:fillRect/>
                          </a:stretch>
                        </pic:blipFill>
                        <pic:spPr>
                          <a:xfrm>
                            <a:off x="0" y="0"/>
                            <a:ext cx="1081405" cy="54419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双</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yellow"/>
                <w:lang w:val="en-US" w:eastAsia="zh-CN" w:bidi="ar-SA"/>
              </w:rPr>
            </w:pPr>
            <w:r>
              <w:rPr>
                <w:rFonts w:hint="eastAsia" w:ascii="宋体" w:hAnsi="宋体" w:cs="宋体"/>
                <w:color w:val="auto"/>
                <w:sz w:val="21"/>
                <w:szCs w:val="21"/>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650" w:type="dxa"/>
            <w:noWrap/>
            <w:vAlign w:val="center"/>
          </w:tcPr>
          <w:p>
            <w:pPr>
              <w:jc w:val="center"/>
              <w:rPr>
                <w:rFonts w:hint="default" w:ascii="宋体" w:hAnsi="宋体" w:eastAsia="宋体" w:cs="宋体"/>
                <w:b w:val="0"/>
                <w:bCs/>
                <w:kern w:val="2"/>
                <w:sz w:val="21"/>
                <w:szCs w:val="21"/>
                <w:lang w:val="en-US" w:eastAsia="zh-CN" w:bidi="ar-SA"/>
              </w:rPr>
            </w:pPr>
            <w:r>
              <w:rPr>
                <w:rFonts w:hint="eastAsia" w:ascii="宋体" w:hAnsi="宋体" w:cs="宋体"/>
                <w:b w:val="0"/>
                <w:bCs/>
                <w:kern w:val="2"/>
                <w:sz w:val="21"/>
                <w:szCs w:val="21"/>
                <w:lang w:val="en-US" w:eastAsia="zh-CN" w:bidi="ar-SA"/>
              </w:rPr>
              <w:t>6</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洗发液 </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2"/>
                <w:szCs w:val="22"/>
                <w:u w:val="none"/>
                <w:lang w:val="en-US" w:eastAsia="zh-CN" w:bidi="ar"/>
              </w:rPr>
              <w:t>绿茶香型</w:t>
            </w:r>
            <w:r>
              <w:rPr>
                <w:rFonts w:hint="eastAsia" w:ascii="宋体" w:hAnsi="宋体" w:cs="宋体"/>
                <w:i w:val="0"/>
                <w:color w:val="000000"/>
                <w:kern w:val="0"/>
                <w:sz w:val="22"/>
                <w:szCs w:val="22"/>
                <w:u w:val="none"/>
                <w:lang w:val="en-US" w:eastAsia="zh-CN" w:bidi="ar"/>
              </w:rPr>
              <w:t>，深色包装</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洗发护发2合1</w:t>
            </w:r>
            <w:r>
              <w:rPr>
                <w:rFonts w:hint="eastAsia" w:ascii="宋体" w:hAnsi="宋体" w:cs="宋体"/>
                <w:i w:val="0"/>
                <w:color w:val="000000"/>
                <w:kern w:val="0"/>
                <w:sz w:val="22"/>
                <w:szCs w:val="22"/>
                <w:u w:val="none"/>
                <w:lang w:val="en-US" w:eastAsia="zh-CN" w:bidi="ar"/>
              </w:rPr>
              <w:t>（300ml)（配支架）</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drawing>
                <wp:inline distT="0" distB="0" distL="114300" distR="114300">
                  <wp:extent cx="850265" cy="673100"/>
                  <wp:effectExtent l="0" t="0" r="6985" b="12700"/>
                  <wp:docPr id="1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
                          <pic:cNvPicPr>
                            <a:picLocks noChangeAspect="1"/>
                          </pic:cNvPicPr>
                        </pic:nvPicPr>
                        <pic:blipFill>
                          <a:blip r:embed="rId12"/>
                          <a:stretch>
                            <a:fillRect/>
                          </a:stretch>
                        </pic:blipFill>
                        <pic:spPr>
                          <a:xfrm>
                            <a:off x="0" y="0"/>
                            <a:ext cx="850265" cy="673100"/>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瓶</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7</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沐浴露 </w:t>
            </w:r>
          </w:p>
        </w:tc>
        <w:tc>
          <w:tcPr>
            <w:tcW w:w="4745" w:type="dxa"/>
            <w:noWrap/>
            <w:vAlign w:val="center"/>
          </w:tcPr>
          <w:p>
            <w:pPr>
              <w:pageBreakBefore w:val="0"/>
              <w:kinsoku/>
              <w:wordWrap/>
              <w:overflowPunct/>
              <w:topLinePunct w:val="0"/>
              <w:autoSpaceDE/>
              <w:autoSpaceDN/>
              <w:bidi w:val="0"/>
              <w:adjustRightInd/>
              <w:snapToGrid/>
              <w:spacing w:line="240" w:lineRule="auto"/>
              <w:ind w:left="0" w:leftChars="0"/>
              <w:jc w:val="center"/>
              <w:rPr>
                <w:rFonts w:hint="eastAsia"/>
                <w:lang w:val="en-US" w:eastAsia="zh-CN"/>
              </w:rPr>
            </w:pPr>
            <w:r>
              <w:rPr>
                <w:rFonts w:hint="eastAsia"/>
                <w:lang w:val="en-US" w:eastAsia="zh-CN"/>
              </w:rPr>
              <w:t>绿茶香型，深色包装， 沐浴露（300ml)</w:t>
            </w:r>
          </w:p>
          <w:p>
            <w:pPr>
              <w:pStyle w:val="2"/>
              <w:jc w:val="center"/>
              <w:rPr>
                <w:rFonts w:hint="eastAsia"/>
                <w:lang w:val="en-US" w:eastAsia="zh-CN"/>
              </w:rPr>
            </w:pPr>
            <w:r>
              <w:rPr>
                <w:rFonts w:hint="eastAsia" w:ascii="宋体" w:hAnsi="宋体" w:cs="宋体"/>
                <w:i w:val="0"/>
                <w:color w:val="000000"/>
                <w:kern w:val="0"/>
                <w:sz w:val="22"/>
                <w:szCs w:val="22"/>
                <w:u w:val="none"/>
                <w:lang w:val="en-US" w:eastAsia="zh-CN" w:bidi="ar"/>
              </w:rPr>
              <w:t>（配支架）</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drawing>
                <wp:inline distT="0" distB="0" distL="114300" distR="114300">
                  <wp:extent cx="861695" cy="681355"/>
                  <wp:effectExtent l="0" t="0" r="14605" b="4445"/>
                  <wp:docPr id="1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4"/>
                          <pic:cNvPicPr>
                            <a:picLocks noChangeAspect="1"/>
                          </pic:cNvPicPr>
                        </pic:nvPicPr>
                        <pic:blipFill>
                          <a:blip r:embed="rId12"/>
                          <a:stretch>
                            <a:fillRect/>
                          </a:stretch>
                        </pic:blipFill>
                        <pic:spPr>
                          <a:xfrm>
                            <a:off x="0" y="0"/>
                            <a:ext cx="861695" cy="681355"/>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瓶</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8</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红茶</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b w:val="0"/>
                <w:bCs w:val="0"/>
                <w:sz w:val="21"/>
                <w:szCs w:val="21"/>
                <w:lang w:val="en-US" w:eastAsia="zh-CN"/>
              </w:rPr>
              <w:t>(立顿)</w:t>
            </w:r>
          </w:p>
        </w:tc>
        <w:tc>
          <w:tcPr>
            <w:tcW w:w="4745" w:type="dxa"/>
            <w:noWrap/>
            <w:vAlign w:val="center"/>
          </w:tcPr>
          <w:p>
            <w:pPr>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纸制红茶包，2g*80包*48盒</w:t>
            </w:r>
          </w:p>
        </w:tc>
        <w:tc>
          <w:tcPr>
            <w:tcW w:w="1680" w:type="dxa"/>
            <w:noWrap/>
            <w:vAlign w:val="center"/>
          </w:tcPr>
          <w:p>
            <w:pPr>
              <w:jc w:val="center"/>
              <w:rPr>
                <w:rFonts w:hint="eastAsia" w:ascii="宋体" w:hAnsi="宋体" w:eastAsia="宋体" w:cs="宋体"/>
                <w:kern w:val="2"/>
                <w:sz w:val="21"/>
                <w:szCs w:val="21"/>
                <w:lang w:val="en-US" w:eastAsia="zh-CN" w:bidi="ar-SA"/>
              </w:rPr>
            </w:pPr>
            <w:r>
              <w:drawing>
                <wp:inline distT="0" distB="0" distL="114300" distR="114300">
                  <wp:extent cx="517525" cy="548640"/>
                  <wp:effectExtent l="0" t="0" r="15875" b="3810"/>
                  <wp:docPr id="1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
                          <pic:cNvPicPr>
                            <a:picLocks noChangeAspect="1"/>
                          </pic:cNvPicPr>
                        </pic:nvPicPr>
                        <pic:blipFill>
                          <a:blip r:embed="rId13" cstate="print"/>
                          <a:stretch>
                            <a:fillRect/>
                          </a:stretch>
                        </pic:blipFill>
                        <pic:spPr>
                          <a:xfrm>
                            <a:off x="0" y="0"/>
                            <a:ext cx="517525" cy="548640"/>
                          </a:xfrm>
                          <a:prstGeom prst="rect">
                            <a:avLst/>
                          </a:prstGeom>
                          <a:noFill/>
                          <a:ln w="9525">
                            <a:noFill/>
                          </a:ln>
                        </pic:spPr>
                      </pic:pic>
                    </a:graphicData>
                  </a:graphic>
                </wp:inline>
              </w:drawing>
            </w:r>
          </w:p>
        </w:tc>
        <w:tc>
          <w:tcPr>
            <w:tcW w:w="465"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9</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绿茶</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(立顿)</w:t>
            </w:r>
          </w:p>
        </w:tc>
        <w:tc>
          <w:tcPr>
            <w:tcW w:w="4745" w:type="dxa"/>
            <w:noWrap/>
            <w:vAlign w:val="center"/>
          </w:tcPr>
          <w:p>
            <w:pPr>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纸制绿茶包，2g*80包*48盒</w:t>
            </w:r>
          </w:p>
        </w:tc>
        <w:tc>
          <w:tcPr>
            <w:tcW w:w="1680" w:type="dxa"/>
            <w:noWrap/>
            <w:vAlign w:val="center"/>
          </w:tcPr>
          <w:p>
            <w:pPr>
              <w:jc w:val="center"/>
              <w:rPr>
                <w:rFonts w:hint="eastAsia" w:ascii="宋体" w:hAnsi="宋体" w:eastAsia="宋体" w:cs="宋体"/>
                <w:kern w:val="2"/>
                <w:sz w:val="21"/>
                <w:szCs w:val="21"/>
                <w:lang w:val="en-US" w:eastAsia="zh-CN" w:bidi="ar-SA"/>
              </w:rPr>
            </w:pPr>
            <w:r>
              <w:drawing>
                <wp:inline distT="0" distB="0" distL="114300" distR="114300">
                  <wp:extent cx="563245" cy="566420"/>
                  <wp:effectExtent l="0" t="0" r="8255" b="5080"/>
                  <wp:docPr id="1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
                          <pic:cNvPicPr>
                            <a:picLocks noChangeAspect="1"/>
                          </pic:cNvPicPr>
                        </pic:nvPicPr>
                        <pic:blipFill>
                          <a:blip r:embed="rId14" cstate="print"/>
                          <a:stretch>
                            <a:fillRect/>
                          </a:stretch>
                        </pic:blipFill>
                        <pic:spPr>
                          <a:xfrm>
                            <a:off x="0" y="0"/>
                            <a:ext cx="563245" cy="566420"/>
                          </a:xfrm>
                          <a:prstGeom prst="rect">
                            <a:avLst/>
                          </a:prstGeom>
                          <a:noFill/>
                          <a:ln w="9525">
                            <a:noFill/>
                          </a:ln>
                        </pic:spPr>
                      </pic:pic>
                    </a:graphicData>
                  </a:graphic>
                </wp:inline>
              </w:drawing>
            </w:r>
          </w:p>
        </w:tc>
        <w:tc>
          <w:tcPr>
            <w:tcW w:w="465"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jc w:val="cente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10</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浴帽</w:t>
            </w:r>
          </w:p>
        </w:tc>
        <w:tc>
          <w:tcPr>
            <w:tcW w:w="4745" w:type="dxa"/>
            <w:noWrap/>
            <w:vAlign w:val="center"/>
          </w:tcPr>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highlight w:val="none"/>
                <w:lang w:val="en-US" w:eastAsia="zh-CN"/>
              </w:rPr>
              <w:t>透明加厚机制浴帽，入半透明软膜袋印酒店LOGO</w:t>
            </w:r>
          </w:p>
        </w:tc>
        <w:tc>
          <w:tcPr>
            <w:tcW w:w="1680"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drawing>
                <wp:inline distT="0" distB="0" distL="114300" distR="114300">
                  <wp:extent cx="998220" cy="558800"/>
                  <wp:effectExtent l="0" t="0" r="11430" b="12700"/>
                  <wp:docPr id="1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4"/>
                          <pic:cNvPicPr>
                            <a:picLocks noChangeAspect="1"/>
                          </pic:cNvPicPr>
                        </pic:nvPicPr>
                        <pic:blipFill>
                          <a:blip r:embed="rId15"/>
                          <a:stretch>
                            <a:fillRect/>
                          </a:stretch>
                        </pic:blipFill>
                        <pic:spPr>
                          <a:xfrm>
                            <a:off x="0" y="0"/>
                            <a:ext cx="998220" cy="55880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个</w:t>
            </w:r>
          </w:p>
        </w:tc>
        <w:tc>
          <w:tcPr>
            <w:tcW w:w="1080" w:type="dxa"/>
            <w:noWrap/>
            <w:vAlign w:val="center"/>
          </w:tcPr>
          <w:p>
            <w:pPr>
              <w:pStyle w:val="6"/>
              <w:ind w:firstLine="0" w:firstLineChars="0"/>
              <w:jc w:val="center"/>
              <w:rPr>
                <w:rFonts w:hint="eastAsia" w:ascii="宋体" w:hAnsi="宋体" w:eastAsia="宋体" w:cs="宋体"/>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须刨</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highlight w:val="none"/>
                <w:lang w:val="en-US" w:eastAsia="zh-CN" w:bidi="ar-SA"/>
              </w:rPr>
              <w:t>秸秆剃须刀不锈钢刀片+10g须膏，</w:t>
            </w:r>
            <w:r>
              <w:rPr>
                <w:rFonts w:hint="eastAsia" w:ascii="宋体" w:hAnsi="宋体" w:eastAsia="宋体" w:cs="宋体"/>
                <w:b w:val="0"/>
                <w:bCs w:val="0"/>
                <w:sz w:val="21"/>
                <w:szCs w:val="21"/>
                <w:highlight w:val="none"/>
                <w:lang w:val="en-US" w:eastAsia="zh-CN"/>
              </w:rPr>
              <w:t>入半透明软膜袋印</w:t>
            </w:r>
            <w:r>
              <w:rPr>
                <w:rFonts w:hint="eastAsia" w:ascii="宋体" w:hAnsi="宋体" w:cs="宋体"/>
                <w:b w:val="0"/>
                <w:bCs w:val="0"/>
                <w:sz w:val="21"/>
                <w:szCs w:val="21"/>
                <w:highlight w:val="none"/>
                <w:lang w:val="en-US" w:eastAsia="zh-CN"/>
              </w:rPr>
              <w:t>酒店</w:t>
            </w:r>
            <w:r>
              <w:rPr>
                <w:rFonts w:hint="eastAsia" w:ascii="宋体" w:hAnsi="宋体" w:eastAsia="宋体" w:cs="宋体"/>
                <w:b w:val="0"/>
                <w:bCs w:val="0"/>
                <w:sz w:val="21"/>
                <w:szCs w:val="21"/>
                <w:highlight w:val="none"/>
                <w:lang w:val="en-US" w:eastAsia="zh-CN"/>
              </w:rPr>
              <w:t>LOGO</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1002665" cy="532130"/>
                  <wp:effectExtent l="0" t="0" r="6985" b="1270"/>
                  <wp:docPr id="1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6"/>
                          <pic:cNvPicPr>
                            <a:picLocks noChangeAspect="1"/>
                          </pic:cNvPicPr>
                        </pic:nvPicPr>
                        <pic:blipFill>
                          <a:blip r:embed="rId16"/>
                          <a:stretch>
                            <a:fillRect/>
                          </a:stretch>
                        </pic:blipFill>
                        <pic:spPr>
                          <a:xfrm>
                            <a:off x="0" y="0"/>
                            <a:ext cx="1002665" cy="53213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i w:val="0"/>
                <w:color w:val="000000"/>
                <w:kern w:val="0"/>
                <w:sz w:val="21"/>
                <w:szCs w:val="21"/>
                <w:u w:val="none"/>
                <w:lang w:val="en-US" w:eastAsia="zh-CN" w:bidi="ar"/>
              </w:rPr>
              <w:t>套</w:t>
            </w:r>
          </w:p>
        </w:tc>
        <w:tc>
          <w:tcPr>
            <w:tcW w:w="1080" w:type="dxa"/>
            <w:noWrap/>
            <w:vAlign w:val="center"/>
          </w:tcPr>
          <w:p>
            <w:pPr>
              <w:widowControl/>
              <w:jc w:val="center"/>
              <w:rPr>
                <w:rFonts w:hint="eastAsia" w:ascii="宋体" w:hAnsi="宋体" w:eastAsia="宋体" w:cs="宋体"/>
                <w:color w:val="000000"/>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12</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香皂</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28克贝壳形香皂、珠光白膜袋包装印</w:t>
            </w:r>
            <w:r>
              <w:rPr>
                <w:rFonts w:hint="eastAsia" w:ascii="宋体" w:hAnsi="宋体" w:cs="宋体"/>
                <w:i w:val="0"/>
                <w:color w:val="000000"/>
                <w:kern w:val="0"/>
                <w:sz w:val="21"/>
                <w:szCs w:val="21"/>
                <w:highlight w:val="none"/>
                <w:u w:val="none"/>
                <w:lang w:val="en-US" w:eastAsia="zh-CN" w:bidi="ar"/>
              </w:rPr>
              <w:t>酒店</w:t>
            </w:r>
            <w:r>
              <w:rPr>
                <w:rFonts w:hint="eastAsia" w:ascii="宋体" w:hAnsi="宋体" w:eastAsia="宋体" w:cs="宋体"/>
                <w:i w:val="0"/>
                <w:color w:val="000000"/>
                <w:kern w:val="0"/>
                <w:sz w:val="21"/>
                <w:szCs w:val="21"/>
                <w:highlight w:val="none"/>
                <w:u w:val="none"/>
                <w:lang w:val="en-US" w:eastAsia="zh-CN" w:bidi="ar"/>
              </w:rPr>
              <w:t>LOGO</w:t>
            </w:r>
          </w:p>
        </w:tc>
        <w:tc>
          <w:tcPr>
            <w:tcW w:w="1680"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98855" cy="552450"/>
                  <wp:effectExtent l="0" t="0" r="10795" b="0"/>
                  <wp:docPr id="1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3"/>
                          <pic:cNvPicPr>
                            <a:picLocks noChangeAspect="1"/>
                          </pic:cNvPicPr>
                        </pic:nvPicPr>
                        <pic:blipFill>
                          <a:blip r:embed="rId17"/>
                          <a:stretch>
                            <a:fillRect/>
                          </a:stretch>
                        </pic:blipFill>
                        <pic:spPr>
                          <a:xfrm>
                            <a:off x="0" y="0"/>
                            <a:ext cx="998855" cy="55245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块</w:t>
            </w:r>
          </w:p>
        </w:tc>
        <w:tc>
          <w:tcPr>
            <w:tcW w:w="1080" w:type="dxa"/>
            <w:noWrap/>
            <w:vAlign w:val="center"/>
          </w:tcPr>
          <w:p>
            <w:pPr>
              <w:pStyle w:val="6"/>
              <w:ind w:firstLine="0" w:firstLineChars="0"/>
              <w:jc w:val="center"/>
              <w:rPr>
                <w:rFonts w:hint="default" w:ascii="宋体" w:hAnsi="宋体" w:eastAsia="宋体" w:cs="宋体"/>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13</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购物袋</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白色PE料，规格：36*52+12cm，双面印酒店LOGO</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989330" cy="614045"/>
                  <wp:effectExtent l="0" t="0" r="1270" b="14605"/>
                  <wp:docPr id="154" name="图片 154" descr="8d334dde3f175857eedf699fe3558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8d334dde3f175857eedf699fe3558eec"/>
                          <pic:cNvPicPr>
                            <a:picLocks noChangeAspect="1"/>
                          </pic:cNvPicPr>
                        </pic:nvPicPr>
                        <pic:blipFill>
                          <a:blip r:embed="rId18"/>
                          <a:stretch>
                            <a:fillRect/>
                          </a:stretch>
                        </pic:blipFill>
                        <pic:spPr>
                          <a:xfrm>
                            <a:off x="0" y="0"/>
                            <a:ext cx="989330" cy="614045"/>
                          </a:xfrm>
                          <a:prstGeom prst="rect">
                            <a:avLst/>
                          </a:prstGeom>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个</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color w:val="auto"/>
                <w:kern w:val="2"/>
                <w:sz w:val="21"/>
                <w:szCs w:val="21"/>
                <w:lang w:val="en-US" w:eastAsia="zh-CN" w:bidi="ar-SA"/>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14</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护理</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套装</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r>
              <w:rPr>
                <w:rFonts w:hint="eastAsia" w:ascii="宋体" w:hAnsi="宋体" w:eastAsia="宋体" w:cs="宋体"/>
                <w:kern w:val="2"/>
                <w:sz w:val="21"/>
                <w:szCs w:val="21"/>
                <w:lang w:val="en-US" w:eastAsia="zh-CN" w:bidi="ar-SA"/>
              </w:rPr>
              <w:t>支纸杆棉签</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998855" cy="556260"/>
                  <wp:effectExtent l="0" t="0" r="10795" b="15240"/>
                  <wp:docPr id="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
                          <pic:cNvPicPr>
                            <a:picLocks noChangeAspect="1"/>
                          </pic:cNvPicPr>
                        </pic:nvPicPr>
                        <pic:blipFill>
                          <a:blip r:embed="rId19"/>
                          <a:stretch>
                            <a:fillRect/>
                          </a:stretch>
                        </pic:blipFill>
                        <pic:spPr>
                          <a:xfrm>
                            <a:off x="0" y="0"/>
                            <a:ext cx="998855" cy="55626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套</w:t>
            </w:r>
          </w:p>
        </w:tc>
        <w:tc>
          <w:tcPr>
            <w:tcW w:w="1080" w:type="dxa"/>
            <w:noWrap/>
            <w:vAlign w:val="center"/>
          </w:tcPr>
          <w:p>
            <w:pPr>
              <w:widowControl/>
              <w:jc w:val="center"/>
              <w:rPr>
                <w:rFonts w:hint="default"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15</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针线包</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6线通用针线包，入半透明软膜袋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80"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509270" cy="908050"/>
                  <wp:effectExtent l="0" t="0" r="6350" b="5080"/>
                  <wp:docPr id="1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0"/>
                          <pic:cNvPicPr>
                            <a:picLocks noChangeAspect="1"/>
                          </pic:cNvPicPr>
                        </pic:nvPicPr>
                        <pic:blipFill>
                          <a:blip r:embed="rId20"/>
                          <a:stretch>
                            <a:fillRect/>
                          </a:stretch>
                        </pic:blipFill>
                        <pic:spPr>
                          <a:xfrm rot="16200000">
                            <a:off x="0" y="0"/>
                            <a:ext cx="509270" cy="908050"/>
                          </a:xfrm>
                          <a:prstGeom prst="rect">
                            <a:avLst/>
                          </a:prstGeom>
                          <a:noFill/>
                          <a:ln w="9525">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16</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卫生袋</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白色可降解卫生袋，印常规</w:t>
            </w:r>
            <w:r>
              <w:rPr>
                <w:rFonts w:hint="eastAsia" w:ascii="宋体" w:hAnsi="宋体" w:cs="宋体"/>
                <w:i w:val="0"/>
                <w:color w:val="000000"/>
                <w:kern w:val="0"/>
                <w:sz w:val="21"/>
                <w:szCs w:val="21"/>
                <w:u w:val="none"/>
                <w:lang w:val="en-US" w:eastAsia="zh-CN" w:bidi="ar"/>
              </w:rPr>
              <w:t>红</w:t>
            </w:r>
            <w:r>
              <w:rPr>
                <w:rFonts w:hint="eastAsia" w:ascii="宋体" w:hAnsi="宋体" w:eastAsia="宋体" w:cs="宋体"/>
                <w:i w:val="0"/>
                <w:color w:val="000000"/>
                <w:kern w:val="0"/>
                <w:sz w:val="21"/>
                <w:szCs w:val="21"/>
                <w:u w:val="none"/>
                <w:lang w:val="en-US" w:eastAsia="zh-CN" w:bidi="ar"/>
              </w:rPr>
              <w:t>色标识，入半透明软膜袋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883285" cy="654050"/>
                  <wp:effectExtent l="0" t="0" r="12065" b="12700"/>
                  <wp:docPr id="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
                          <pic:cNvPicPr>
                            <a:picLocks noChangeAspect="1"/>
                          </pic:cNvPicPr>
                        </pic:nvPicPr>
                        <pic:blipFill>
                          <a:blip r:embed="rId21"/>
                          <a:stretch>
                            <a:fillRect/>
                          </a:stretch>
                        </pic:blipFill>
                        <pic:spPr>
                          <a:xfrm>
                            <a:off x="0" y="0"/>
                            <a:ext cx="883285" cy="65405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个</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17</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杯垫 </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8.5cm吸水纸杯垫，印1色LOGO</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619125" cy="654050"/>
                  <wp:effectExtent l="0" t="0" r="9525" b="12700"/>
                  <wp:docPr id="15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
                          <pic:cNvPicPr>
                            <a:picLocks noChangeAspect="1"/>
                          </pic:cNvPicPr>
                        </pic:nvPicPr>
                        <pic:blipFill>
                          <a:blip r:embed="rId22"/>
                          <a:stretch>
                            <a:fillRect/>
                          </a:stretch>
                        </pic:blipFill>
                        <pic:spPr>
                          <a:xfrm>
                            <a:off x="0" y="0"/>
                            <a:ext cx="619125" cy="654050"/>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1080"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cs="宋体"/>
                <w:i w:val="0"/>
                <w:color w:val="000000"/>
                <w:kern w:val="0"/>
                <w:sz w:val="21"/>
                <w:szCs w:val="21"/>
                <w:u w:val="none"/>
                <w:lang w:val="en-US" w:eastAsia="zh-CN" w:bidi="ar"/>
              </w:rPr>
              <w:t>18</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火柴盒   （推荐） </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常规</w:t>
            </w:r>
            <w:r>
              <w:rPr>
                <w:rFonts w:hint="eastAsia" w:ascii="宋体" w:hAnsi="宋体" w:cs="宋体"/>
                <w:i w:val="0"/>
                <w:color w:val="000000"/>
                <w:kern w:val="0"/>
                <w:sz w:val="21"/>
                <w:szCs w:val="21"/>
                <w:u w:val="none"/>
                <w:lang w:val="en-US" w:eastAsia="zh-CN" w:bidi="ar"/>
              </w:rPr>
              <w:t>长</w:t>
            </w:r>
            <w:r>
              <w:rPr>
                <w:rFonts w:hint="eastAsia" w:ascii="宋体" w:hAnsi="宋体" w:eastAsia="宋体" w:cs="宋体"/>
                <w:i w:val="0"/>
                <w:color w:val="000000"/>
                <w:kern w:val="0"/>
                <w:sz w:val="21"/>
                <w:szCs w:val="21"/>
                <w:u w:val="none"/>
                <w:lang w:val="en-US" w:eastAsia="zh-CN" w:bidi="ar"/>
              </w:rPr>
              <w:t>方形火柴盒，</w:t>
            </w:r>
            <w:r>
              <w:rPr>
                <w:rFonts w:hint="eastAsia" w:ascii="宋体" w:hAnsi="宋体" w:cs="宋体"/>
                <w:i w:val="0"/>
                <w:color w:val="000000"/>
                <w:kern w:val="0"/>
                <w:sz w:val="21"/>
                <w:szCs w:val="21"/>
                <w:u w:val="none"/>
                <w:lang w:val="en-US" w:eastAsia="zh-CN" w:bidi="ar"/>
              </w:rPr>
              <w:t>10支装，</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80"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1026160" cy="575945"/>
                  <wp:effectExtent l="0" t="0" r="2540" b="14605"/>
                  <wp:docPr id="1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3"/>
                          <pic:cNvPicPr>
                            <a:picLocks noChangeAspect="1"/>
                          </pic:cNvPicPr>
                        </pic:nvPicPr>
                        <pic:blipFill>
                          <a:blip r:embed="rId23"/>
                          <a:stretch>
                            <a:fillRect/>
                          </a:stretch>
                        </pic:blipFill>
                        <pic:spPr>
                          <a:xfrm>
                            <a:off x="0" y="0"/>
                            <a:ext cx="1026160" cy="57594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盒</w:t>
            </w:r>
          </w:p>
        </w:tc>
        <w:tc>
          <w:tcPr>
            <w:tcW w:w="1080"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b w:val="0"/>
                <w:bCs/>
                <w:kern w:val="2"/>
                <w:sz w:val="21"/>
                <w:szCs w:val="21"/>
                <w:lang w:val="en-US" w:eastAsia="zh-CN" w:bidi="ar-SA"/>
              </w:rPr>
            </w:pPr>
            <w:r>
              <w:rPr>
                <w:rFonts w:hint="eastAsia" w:ascii="宋体" w:hAnsi="宋体" w:cs="宋体"/>
                <w:b w:val="0"/>
                <w:bCs/>
                <w:kern w:val="2"/>
                <w:sz w:val="21"/>
                <w:szCs w:val="21"/>
                <w:lang w:val="en-US" w:eastAsia="zh-CN" w:bidi="ar-SA"/>
              </w:rPr>
              <w:t>19</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木铅笔</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10</w:t>
            </w:r>
            <w:r>
              <w:rPr>
                <w:rFonts w:hint="eastAsia" w:ascii="宋体" w:hAnsi="宋体" w:eastAsia="宋体" w:cs="宋体"/>
                <w:i w:val="0"/>
                <w:color w:val="000000"/>
                <w:kern w:val="0"/>
                <w:sz w:val="21"/>
                <w:szCs w:val="21"/>
                <w:u w:val="none"/>
                <w:lang w:val="en-US" w:eastAsia="zh-CN" w:bidi="ar"/>
              </w:rPr>
              <w:t>cm原木</w:t>
            </w:r>
            <w:r>
              <w:rPr>
                <w:rFonts w:hint="eastAsia" w:ascii="宋体" w:hAnsi="宋体" w:cs="宋体"/>
                <w:i w:val="0"/>
                <w:color w:val="000000"/>
                <w:kern w:val="0"/>
                <w:sz w:val="21"/>
                <w:szCs w:val="21"/>
                <w:u w:val="none"/>
                <w:lang w:val="en-US" w:eastAsia="zh-CN" w:bidi="ar"/>
              </w:rPr>
              <w:t>制</w:t>
            </w:r>
            <w:r>
              <w:rPr>
                <w:rFonts w:hint="eastAsia" w:ascii="宋体" w:hAnsi="宋体" w:eastAsia="宋体" w:cs="宋体"/>
                <w:i w:val="0"/>
                <w:color w:val="000000"/>
                <w:kern w:val="0"/>
                <w:sz w:val="21"/>
                <w:szCs w:val="21"/>
                <w:u w:val="none"/>
                <w:lang w:val="en-US" w:eastAsia="zh-CN" w:bidi="ar"/>
              </w:rPr>
              <w:t>铅笔，印1色酒店LOGO</w:t>
            </w:r>
          </w:p>
        </w:tc>
        <w:tc>
          <w:tcPr>
            <w:tcW w:w="1680"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1080770" cy="400685"/>
                  <wp:effectExtent l="0" t="0" r="5080" b="18415"/>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24"/>
                          <a:stretch>
                            <a:fillRect/>
                          </a:stretch>
                        </pic:blipFill>
                        <pic:spPr>
                          <a:xfrm>
                            <a:off x="0" y="0"/>
                            <a:ext cx="1080770" cy="400685"/>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支</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2</w:t>
            </w:r>
            <w:r>
              <w:rPr>
                <w:rFonts w:hint="eastAsia" w:ascii="宋体" w:hAnsi="宋体" w:cs="宋体"/>
                <w:i w:val="0"/>
                <w:color w:val="000000"/>
                <w:kern w:val="0"/>
                <w:sz w:val="21"/>
                <w:szCs w:val="21"/>
                <w:u w:val="none"/>
                <w:lang w:val="en-US" w:eastAsia="zh-CN" w:bidi="ar"/>
              </w:rPr>
              <w:t>0</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儿童</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拖鞋</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橙色熊猫儿童牙刷，透明磨尖毛+5克儿童牙膏，入简奢袋装。</w:t>
            </w:r>
          </w:p>
        </w:tc>
        <w:tc>
          <w:tcPr>
            <w:tcW w:w="1680"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74090" cy="467360"/>
                  <wp:effectExtent l="0" t="0" r="16510" b="8890"/>
                  <wp:docPr id="16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0"/>
                          <pic:cNvPicPr>
                            <a:picLocks noChangeAspect="1"/>
                          </pic:cNvPicPr>
                        </pic:nvPicPr>
                        <pic:blipFill>
                          <a:blip r:embed="rId25"/>
                          <a:stretch>
                            <a:fillRect/>
                          </a:stretch>
                        </pic:blipFill>
                        <pic:spPr>
                          <a:xfrm>
                            <a:off x="0" y="0"/>
                            <a:ext cx="974090" cy="467360"/>
                          </a:xfrm>
                          <a:prstGeom prst="rect">
                            <a:avLst/>
                          </a:prstGeom>
                          <a:noFill/>
                          <a:ln w="9525">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儿童</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牙具</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小黄鸭儿童拖鞋，黄色珊瑚绒面料，拉毛内衬，5mm水波纹防滑底。</w:t>
            </w:r>
          </w:p>
        </w:tc>
        <w:tc>
          <w:tcPr>
            <w:tcW w:w="1680"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98220" cy="697230"/>
                  <wp:effectExtent l="0" t="0" r="11430" b="7620"/>
                  <wp:docPr id="1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2"/>
                          <pic:cNvPicPr>
                            <a:picLocks noChangeAspect="1"/>
                          </pic:cNvPicPr>
                        </pic:nvPicPr>
                        <pic:blipFill>
                          <a:blip r:embed="rId26"/>
                          <a:stretch>
                            <a:fillRect/>
                          </a:stretch>
                        </pic:blipFill>
                        <pic:spPr>
                          <a:xfrm>
                            <a:off x="0" y="0"/>
                            <a:ext cx="998220" cy="69723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双</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0" w:type="dxa"/>
            <w:noWrap/>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p>
        </w:tc>
        <w:tc>
          <w:tcPr>
            <w:tcW w:w="4745" w:type="dxa"/>
            <w:noWrap/>
            <w:vAlign w:val="center"/>
          </w:tcPr>
          <w:p>
            <w:pPr>
              <w:pStyle w:val="6"/>
              <w:ind w:firstLine="0" w:firstLine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sz w:val="21"/>
                <w:szCs w:val="21"/>
              </w:rPr>
              <w:t>增值税</w:t>
            </w:r>
            <w:r>
              <w:rPr>
                <w:rFonts w:hint="eastAsia" w:ascii="宋体" w:hAnsi="宋体" w:eastAsia="宋体" w:cs="宋体"/>
                <w:b/>
                <w:bCs/>
                <w:sz w:val="21"/>
                <w:szCs w:val="21"/>
              </w:rPr>
              <w:sym w:font="Wingdings" w:char="00FE"/>
            </w:r>
            <w:r>
              <w:rPr>
                <w:rFonts w:hint="eastAsia" w:ascii="宋体" w:hAnsi="宋体" w:eastAsia="宋体" w:cs="宋体"/>
                <w:b/>
                <w:bCs/>
                <w:sz w:val="21"/>
                <w:szCs w:val="21"/>
              </w:rPr>
              <w:t>专票</w:t>
            </w:r>
            <w:r>
              <w:rPr>
                <w:rFonts w:hint="eastAsia" w:ascii="宋体" w:hAnsi="宋体" w:eastAsia="宋体" w:cs="宋体"/>
                <w:b/>
                <w:bCs/>
                <w:sz w:val="21"/>
                <w:szCs w:val="21"/>
              </w:rPr>
              <w:sym w:font="Wingdings" w:char="00A8"/>
            </w:r>
            <w:r>
              <w:rPr>
                <w:rFonts w:hint="eastAsia" w:ascii="宋体" w:hAnsi="宋体" w:eastAsia="宋体" w:cs="宋体"/>
                <w:b/>
                <w:bCs/>
                <w:sz w:val="21"/>
                <w:szCs w:val="21"/>
              </w:rPr>
              <w:t>普票</w:t>
            </w:r>
          </w:p>
        </w:tc>
        <w:tc>
          <w:tcPr>
            <w:tcW w:w="1680" w:type="dxa"/>
            <w:noWrap/>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税率</w:t>
            </w:r>
            <w:r>
              <w:rPr>
                <w:rFonts w:hint="eastAsia" w:ascii="宋体" w:hAnsi="宋体" w:cs="宋体"/>
                <w:b/>
                <w:bCs/>
                <w:sz w:val="21"/>
                <w:szCs w:val="21"/>
                <w:lang w:val="en-US" w:eastAsia="zh-CN"/>
              </w:rPr>
              <w:t>13</w:t>
            </w:r>
            <w:r>
              <w:rPr>
                <w:rFonts w:hint="eastAsia" w:ascii="宋体" w:hAnsi="宋体" w:eastAsia="宋体" w:cs="宋体"/>
                <w:b/>
                <w:bCs/>
                <w:sz w:val="21"/>
                <w:szCs w:val="21"/>
                <w:lang w:val="en-US" w:eastAsia="zh-CN"/>
              </w:rPr>
              <w:t>%</w:t>
            </w:r>
          </w:p>
        </w:tc>
        <w:tc>
          <w:tcPr>
            <w:tcW w:w="1545" w:type="dxa"/>
            <w:gridSpan w:val="2"/>
            <w:noWrap/>
            <w:vAlign w:val="center"/>
          </w:tcPr>
          <w:p>
            <w:pPr>
              <w:jc w:val="center"/>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50" w:type="dxa"/>
            <w:noWrap/>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p>
        </w:tc>
        <w:tc>
          <w:tcPr>
            <w:tcW w:w="4745" w:type="dxa"/>
            <w:noWrap/>
            <w:vAlign w:val="center"/>
          </w:tcPr>
          <w:p>
            <w:pPr>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sz w:val="21"/>
                <w:szCs w:val="21"/>
                <w:lang w:eastAsia="zh-CN"/>
              </w:rPr>
              <w:t>合计</w:t>
            </w:r>
          </w:p>
        </w:tc>
        <w:tc>
          <w:tcPr>
            <w:tcW w:w="3225" w:type="dxa"/>
            <w:gridSpan w:val="3"/>
            <w:noWrap/>
            <w:vAlign w:val="center"/>
          </w:tcPr>
          <w:p>
            <w:pPr>
              <w:jc w:val="center"/>
              <w:rPr>
                <w:rFonts w:hint="eastAsia" w:ascii="宋体" w:hAnsi="宋体" w:cs="宋体"/>
                <w:sz w:val="21"/>
                <w:szCs w:val="21"/>
                <w:lang w:val="en-US" w:eastAsia="zh-CN"/>
              </w:rPr>
            </w:pPr>
            <w:r>
              <w:rPr>
                <w:rFonts w:hint="eastAsia" w:ascii="宋体" w:hAnsi="宋体" w:eastAsia="宋体" w:cs="宋体"/>
                <w:b/>
                <w:bCs/>
                <w:sz w:val="21"/>
                <w:szCs w:val="21"/>
              </w:rPr>
              <w:t>人民币：</w:t>
            </w:r>
            <w:r>
              <w:rPr>
                <w:rFonts w:hint="eastAsia" w:ascii="宋体" w:hAnsi="宋体" w:cs="宋体"/>
                <w:b/>
                <w:bCs/>
                <w:sz w:val="21"/>
                <w:szCs w:val="21"/>
                <w:lang w:val="en-US" w:eastAsia="zh-CN"/>
              </w:rPr>
              <w:t>36.975</w:t>
            </w:r>
            <w:r>
              <w:rPr>
                <w:rFonts w:hint="eastAsia" w:ascii="宋体" w:hAnsi="宋体" w:eastAsia="宋体" w:cs="宋体"/>
                <w:b/>
                <w:bCs/>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95" w:type="dxa"/>
            <w:gridSpan w:val="6"/>
            <w:noWrap/>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备注：</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供应商必须对全部服务内容进行报价，报价为固定单价包干，在项目范围不变的情况下，该费用在合同执行期间不作调整。</w:t>
            </w:r>
          </w:p>
          <w:p>
            <w:pPr>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评比时，如果报价人提供专票，则用不含税价评比，如果报价人提供普票，则用含税价评比。</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12" w:lineRule="auto"/>
              <w:jc w:val="both"/>
              <w:textAlignment w:val="auto"/>
              <w:outlineLvl w:val="1"/>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3.供应商提交报价文件时需提供产品样品供采购人现场参考。</w:t>
            </w:r>
          </w:p>
          <w:p>
            <w:pPr>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4.限价包含印制酒店LOGO费用。</w:t>
            </w:r>
          </w:p>
          <w:p>
            <w:pPr>
              <w:pageBreakBefore w:val="0"/>
              <w:kinsoku/>
              <w:wordWrap/>
              <w:overflowPunct/>
              <w:topLinePunct w:val="0"/>
              <w:autoSpaceDE/>
              <w:autoSpaceDN/>
              <w:bidi w:val="0"/>
              <w:adjustRightInd/>
              <w:snapToGrid/>
              <w:spacing w:line="312" w:lineRule="auto"/>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sz w:val="21"/>
                <w:szCs w:val="21"/>
                <w:highlight w:val="yellow"/>
                <w:lang w:val="en-US" w:eastAsia="zh-CN"/>
              </w:rPr>
              <w:t>供应商</w:t>
            </w:r>
            <w:r>
              <w:rPr>
                <w:rFonts w:hint="eastAsia" w:ascii="宋体" w:hAnsi="宋体" w:cs="宋体"/>
                <w:b w:val="0"/>
                <w:bCs/>
                <w:sz w:val="21"/>
                <w:szCs w:val="21"/>
                <w:highlight w:val="yellow"/>
                <w:lang w:val="en-US" w:eastAsia="zh-CN"/>
              </w:rPr>
              <w:t>提供序号6、7的</w:t>
            </w:r>
            <w:r>
              <w:rPr>
                <w:rFonts w:hint="eastAsia" w:ascii="宋体" w:hAnsi="宋体" w:eastAsia="宋体" w:cs="宋体"/>
                <w:b w:val="0"/>
                <w:bCs/>
                <w:sz w:val="21"/>
                <w:szCs w:val="21"/>
                <w:highlight w:val="yellow"/>
                <w:lang w:val="en-US" w:eastAsia="zh-CN"/>
              </w:rPr>
              <w:t>报价含支架费用。</w:t>
            </w:r>
          </w:p>
        </w:tc>
      </w:tr>
    </w:tbl>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 xml:space="preserve">1.2.2  </w:t>
      </w:r>
      <w:r>
        <w:rPr>
          <w:rFonts w:hint="eastAsia" w:ascii="宋体" w:hAnsi="宋体" w:eastAsia="宋体" w:cs="宋体"/>
          <w:sz w:val="21"/>
          <w:szCs w:val="21"/>
          <w:lang w:val="en-US" w:eastAsia="zh-CN"/>
        </w:rPr>
        <w:t>服务内容</w:t>
      </w:r>
      <w:r>
        <w:rPr>
          <w:rFonts w:hint="eastAsia" w:ascii="宋体" w:hAnsi="宋体" w:cs="宋体"/>
          <w:sz w:val="21"/>
          <w:szCs w:val="21"/>
          <w:lang w:val="en-US"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b/>
          <w:bCs/>
          <w:sz w:val="21"/>
          <w:szCs w:val="21"/>
          <w:lang w:val="en-US" w:eastAsia="zh-CN"/>
        </w:rPr>
      </w:pPr>
      <w:r>
        <w:rPr>
          <w:rFonts w:hint="eastAsia" w:ascii="宋体" w:hAnsi="宋体"/>
          <w:color w:val="000000"/>
          <w:szCs w:val="21"/>
          <w:highlight w:val="none"/>
          <w:lang w:val="en-US" w:eastAsia="zh-CN"/>
        </w:rPr>
        <w:t>1.2.2.</w:t>
      </w:r>
      <w:r>
        <w:rPr>
          <w:rFonts w:hint="eastAsia" w:ascii="宋体" w:hAnsi="宋体"/>
          <w:color w:val="000000"/>
          <w:szCs w:val="21"/>
          <w:highlight w:val="none"/>
        </w:rPr>
        <w:t>1</w:t>
      </w:r>
      <w:r>
        <w:rPr>
          <w:rFonts w:hint="eastAsia" w:ascii="宋体" w:hAnsi="宋体"/>
          <w:color w:val="000000"/>
          <w:szCs w:val="21"/>
          <w:highlight w:val="none"/>
          <w:lang w:val="en-US" w:eastAsia="zh-CN"/>
        </w:rPr>
        <w:t xml:space="preserve">  </w:t>
      </w:r>
      <w:r>
        <w:rPr>
          <w:rFonts w:hint="eastAsia" w:ascii="宋体" w:hAnsi="宋体"/>
          <w:color w:val="000000"/>
          <w:szCs w:val="21"/>
          <w:highlight w:val="none"/>
        </w:rPr>
        <w:t>本项目为选定</w:t>
      </w:r>
      <w:r>
        <w:rPr>
          <w:rFonts w:hint="eastAsia" w:ascii="宋体" w:hAnsi="宋体"/>
          <w:color w:val="000000"/>
          <w:szCs w:val="21"/>
          <w:highlight w:val="none"/>
          <w:lang w:eastAsia="zh-CN"/>
        </w:rPr>
        <w:t>广州白云国际机场宾馆有限公司广州戴斯酒店客房一次性用品采购</w:t>
      </w:r>
      <w:r>
        <w:rPr>
          <w:rFonts w:hint="eastAsia" w:ascii="宋体" w:hAnsi="宋体"/>
          <w:color w:val="000000"/>
          <w:szCs w:val="21"/>
          <w:highlight w:val="none"/>
        </w:rPr>
        <w:t>项目供应商【选定</w:t>
      </w:r>
      <w:r>
        <w:rPr>
          <w:rFonts w:hint="eastAsia" w:ascii="宋体" w:hAnsi="宋体"/>
          <w:color w:val="000000"/>
          <w:szCs w:val="21"/>
          <w:highlight w:val="none"/>
          <w:lang w:val="en-US" w:eastAsia="zh-CN"/>
        </w:rPr>
        <w:t>1</w:t>
      </w:r>
      <w:r>
        <w:rPr>
          <w:rFonts w:hint="eastAsia" w:ascii="宋体" w:hAnsi="宋体"/>
          <w:color w:val="000000"/>
          <w:szCs w:val="21"/>
          <w:highlight w:val="none"/>
        </w:rPr>
        <w:t>名】，</w:t>
      </w:r>
      <w:r>
        <w:rPr>
          <w:rFonts w:hint="eastAsia" w:ascii="宋体" w:hAnsi="宋体"/>
          <w:color w:val="000000"/>
          <w:szCs w:val="21"/>
          <w:highlight w:val="none"/>
          <w:lang w:val="en-US" w:eastAsia="zh-CN"/>
        </w:rPr>
        <w:t>供应商</w:t>
      </w:r>
      <w:r>
        <w:rPr>
          <w:rFonts w:hint="eastAsia" w:ascii="宋体" w:hAnsi="宋体"/>
          <w:color w:val="000000"/>
          <w:szCs w:val="21"/>
          <w:highlight w:val="none"/>
        </w:rPr>
        <w:t>应根据</w:t>
      </w:r>
      <w:r>
        <w:rPr>
          <w:rFonts w:hint="eastAsia" w:ascii="宋体" w:hAnsi="宋体"/>
          <w:color w:val="000000"/>
          <w:szCs w:val="21"/>
          <w:highlight w:val="none"/>
          <w:lang w:val="en-US" w:eastAsia="zh-CN"/>
        </w:rPr>
        <w:t>采购</w:t>
      </w:r>
      <w:r>
        <w:rPr>
          <w:rFonts w:hint="eastAsia" w:ascii="宋体" w:hAnsi="宋体"/>
          <w:color w:val="000000"/>
          <w:szCs w:val="21"/>
          <w:highlight w:val="none"/>
        </w:rPr>
        <w:t>文件要求，按照采购清单要求的产品进行报价</w:t>
      </w:r>
      <w:r>
        <w:rPr>
          <w:rFonts w:hint="eastAsia" w:ascii="宋体" w:hAnsi="宋体"/>
          <w:color w:val="000000"/>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b/>
          <w:bCs/>
          <w:sz w:val="21"/>
          <w:szCs w:val="21"/>
          <w:lang w:val="en-US" w:eastAsia="zh-CN"/>
        </w:rPr>
      </w:pPr>
      <w:r>
        <w:rPr>
          <w:rFonts w:hint="eastAsia" w:ascii="宋体" w:hAnsi="宋体"/>
          <w:color w:val="000000"/>
          <w:szCs w:val="21"/>
          <w:highlight w:val="none"/>
          <w:lang w:val="en-US" w:eastAsia="zh-CN"/>
        </w:rPr>
        <w:t>1.2.2.</w:t>
      </w:r>
      <w:r>
        <w:rPr>
          <w:rFonts w:hint="eastAsia" w:ascii="宋体" w:hAnsi="宋体"/>
          <w:color w:val="000000"/>
          <w:szCs w:val="21"/>
          <w:highlight w:val="none"/>
        </w:rPr>
        <w:t>2</w:t>
      </w:r>
      <w:r>
        <w:rPr>
          <w:rFonts w:hint="eastAsia" w:ascii="宋体" w:hAnsi="宋体"/>
          <w:color w:val="000000"/>
          <w:szCs w:val="21"/>
          <w:highlight w:val="none"/>
          <w:lang w:val="en-US" w:eastAsia="zh-CN"/>
        </w:rPr>
        <w:t xml:space="preserve">  </w:t>
      </w:r>
      <w:r>
        <w:rPr>
          <w:rFonts w:hint="eastAsia" w:ascii="宋体" w:hAnsi="宋体"/>
          <w:color w:val="000000"/>
          <w:szCs w:val="21"/>
          <w:highlight w:val="none"/>
        </w:rPr>
        <w:t>本项目为框架采购。采购标的为</w:t>
      </w:r>
      <w:r>
        <w:rPr>
          <w:rFonts w:hint="eastAsia" w:ascii="宋体" w:hAnsi="宋体"/>
          <w:color w:val="000000"/>
          <w:szCs w:val="21"/>
          <w:highlight w:val="none"/>
          <w:lang w:val="en-US" w:eastAsia="zh-CN"/>
        </w:rPr>
        <w:t>采购</w:t>
      </w:r>
      <w:r>
        <w:rPr>
          <w:rFonts w:hint="eastAsia" w:ascii="宋体" w:hAnsi="宋体"/>
          <w:color w:val="000000"/>
          <w:szCs w:val="21"/>
          <w:highlight w:val="none"/>
        </w:rPr>
        <w:t>人预计在需求期内可能发生的采购项目，并不作为</w:t>
      </w:r>
      <w:r>
        <w:rPr>
          <w:rFonts w:hint="eastAsia" w:ascii="宋体" w:hAnsi="宋体"/>
          <w:color w:val="000000"/>
          <w:szCs w:val="21"/>
          <w:highlight w:val="none"/>
          <w:lang w:val="en-US" w:eastAsia="zh-CN"/>
        </w:rPr>
        <w:t>采购人</w:t>
      </w:r>
      <w:r>
        <w:rPr>
          <w:rFonts w:hint="eastAsia" w:ascii="宋体" w:hAnsi="宋体"/>
          <w:color w:val="000000"/>
          <w:szCs w:val="21"/>
          <w:highlight w:val="none"/>
        </w:rPr>
        <w:t>向</w:t>
      </w:r>
      <w:r>
        <w:rPr>
          <w:rFonts w:hint="eastAsia" w:ascii="宋体" w:hAnsi="宋体"/>
          <w:color w:val="000000"/>
          <w:szCs w:val="21"/>
          <w:highlight w:val="none"/>
          <w:lang w:val="en-US" w:eastAsia="zh-CN"/>
        </w:rPr>
        <w:t>供应商</w:t>
      </w:r>
      <w:r>
        <w:rPr>
          <w:rFonts w:hint="eastAsia" w:ascii="宋体" w:hAnsi="宋体"/>
          <w:color w:val="000000"/>
          <w:szCs w:val="21"/>
          <w:highlight w:val="none"/>
        </w:rPr>
        <w:t>作出的具体项目的承诺，如</w:t>
      </w:r>
      <w:r>
        <w:rPr>
          <w:rFonts w:hint="eastAsia" w:ascii="宋体" w:hAnsi="宋体"/>
          <w:color w:val="000000"/>
          <w:szCs w:val="21"/>
          <w:highlight w:val="none"/>
          <w:lang w:val="en-US" w:eastAsia="zh-CN"/>
        </w:rPr>
        <w:t>采购人</w:t>
      </w:r>
      <w:r>
        <w:rPr>
          <w:rFonts w:hint="eastAsia" w:ascii="宋体" w:hAnsi="宋体"/>
          <w:color w:val="000000"/>
          <w:szCs w:val="21"/>
          <w:highlight w:val="none"/>
        </w:rPr>
        <w:t>在合同期内未向</w:t>
      </w:r>
      <w:r>
        <w:rPr>
          <w:rFonts w:hint="eastAsia" w:ascii="宋体" w:hAnsi="宋体"/>
          <w:color w:val="000000"/>
          <w:szCs w:val="21"/>
          <w:highlight w:val="none"/>
          <w:lang w:val="en-US" w:eastAsia="zh-CN"/>
        </w:rPr>
        <w:t>供应商</w:t>
      </w:r>
      <w:r>
        <w:rPr>
          <w:rFonts w:hint="eastAsia" w:ascii="宋体" w:hAnsi="宋体"/>
          <w:color w:val="000000"/>
          <w:szCs w:val="21"/>
          <w:highlight w:val="none"/>
        </w:rPr>
        <w:t>下达采购订单或未足额下达采购订单，不构成</w:t>
      </w:r>
      <w:r>
        <w:rPr>
          <w:rFonts w:hint="eastAsia" w:ascii="宋体" w:hAnsi="宋体"/>
          <w:color w:val="000000"/>
          <w:szCs w:val="21"/>
          <w:highlight w:val="none"/>
          <w:lang w:val="en-US" w:eastAsia="zh-CN"/>
        </w:rPr>
        <w:t>采购人</w:t>
      </w:r>
      <w:r>
        <w:rPr>
          <w:rFonts w:hint="eastAsia" w:ascii="宋体" w:hAnsi="宋体"/>
          <w:color w:val="000000"/>
          <w:szCs w:val="21"/>
          <w:highlight w:val="none"/>
        </w:rPr>
        <w:t>违约，</w:t>
      </w:r>
      <w:r>
        <w:rPr>
          <w:rFonts w:hint="eastAsia" w:ascii="宋体" w:hAnsi="宋体"/>
          <w:color w:val="000000"/>
          <w:szCs w:val="21"/>
          <w:highlight w:val="none"/>
          <w:lang w:val="en-US" w:eastAsia="zh-CN"/>
        </w:rPr>
        <w:t>供应商</w:t>
      </w:r>
      <w:r>
        <w:rPr>
          <w:rFonts w:hint="eastAsia" w:ascii="宋体" w:hAnsi="宋体"/>
          <w:color w:val="000000"/>
          <w:szCs w:val="21"/>
          <w:highlight w:val="none"/>
        </w:rPr>
        <w:t>不得追究</w:t>
      </w:r>
      <w:r>
        <w:rPr>
          <w:rFonts w:hint="eastAsia" w:ascii="宋体" w:hAnsi="宋体"/>
          <w:color w:val="000000"/>
          <w:szCs w:val="21"/>
          <w:highlight w:val="none"/>
          <w:lang w:eastAsia="zh-CN"/>
        </w:rPr>
        <w:t>采购人</w:t>
      </w:r>
      <w:r>
        <w:rPr>
          <w:rFonts w:hint="eastAsia" w:ascii="宋体" w:hAnsi="宋体"/>
          <w:color w:val="000000"/>
          <w:szCs w:val="21"/>
          <w:highlight w:val="none"/>
        </w:rPr>
        <w:t>违约责任</w:t>
      </w:r>
      <w:r>
        <w:rPr>
          <w:rFonts w:hint="eastAsia" w:ascii="宋体" w:hAnsi="宋体"/>
          <w:color w:val="000000"/>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b/>
          <w:bCs/>
          <w:sz w:val="21"/>
          <w:szCs w:val="21"/>
          <w:highlight w:val="none"/>
          <w:lang w:val="en-US" w:eastAsia="zh-CN"/>
        </w:rPr>
      </w:pPr>
      <w:r>
        <w:rPr>
          <w:rFonts w:hint="eastAsia" w:ascii="宋体" w:hAnsi="宋体"/>
          <w:color w:val="000000"/>
          <w:szCs w:val="21"/>
          <w:highlight w:val="none"/>
          <w:lang w:val="en-US" w:eastAsia="zh-CN"/>
        </w:rPr>
        <w:t>1.2.2.</w:t>
      </w:r>
      <w:r>
        <w:rPr>
          <w:rFonts w:hint="eastAsia" w:ascii="宋体" w:hAnsi="宋体"/>
          <w:color w:val="000000"/>
          <w:szCs w:val="21"/>
          <w:highlight w:val="none"/>
        </w:rPr>
        <w:t>3</w:t>
      </w:r>
      <w:r>
        <w:rPr>
          <w:rFonts w:hint="eastAsia" w:ascii="宋体" w:hAnsi="宋体"/>
          <w:color w:val="000000"/>
          <w:szCs w:val="21"/>
          <w:highlight w:val="none"/>
          <w:lang w:val="en-US" w:eastAsia="zh-CN"/>
        </w:rPr>
        <w:t xml:space="preserve">  供应商</w:t>
      </w:r>
      <w:r>
        <w:rPr>
          <w:rFonts w:hint="eastAsia" w:ascii="宋体" w:hAnsi="宋体"/>
          <w:color w:val="000000"/>
          <w:szCs w:val="21"/>
          <w:highlight w:val="none"/>
        </w:rPr>
        <w:t>提供的标物必须符合《中华人民共和国产品质量法》及国家行业标准的有关规定。产品验收实行索证制度，确保可追溯。</w:t>
      </w:r>
      <w:r>
        <w:rPr>
          <w:rFonts w:hint="eastAsia" w:ascii="宋体" w:hAnsi="宋体"/>
          <w:color w:val="000000"/>
          <w:szCs w:val="21"/>
          <w:highlight w:val="none"/>
          <w:lang w:val="en-US" w:eastAsia="zh-CN"/>
        </w:rPr>
        <w:t>供应商</w:t>
      </w:r>
      <w:r>
        <w:rPr>
          <w:rFonts w:hint="eastAsia" w:ascii="宋体" w:hAnsi="宋体"/>
          <w:color w:val="000000"/>
          <w:szCs w:val="21"/>
          <w:highlight w:val="none"/>
        </w:rPr>
        <w:t>必须出具符合国家标准的检验证明</w:t>
      </w:r>
      <w:r>
        <w:rPr>
          <w:rFonts w:hint="eastAsia" w:ascii="宋体" w:hAnsi="宋体"/>
          <w:color w:val="000000"/>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b/>
          <w:bCs/>
          <w:sz w:val="21"/>
          <w:szCs w:val="21"/>
          <w:lang w:val="en-US" w:eastAsia="zh-CN"/>
        </w:rPr>
      </w:pPr>
      <w:r>
        <w:rPr>
          <w:rFonts w:hint="eastAsia"/>
          <w:color w:val="000000"/>
          <w:szCs w:val="21"/>
          <w:highlight w:val="none"/>
        </w:rPr>
        <w:t>注：供应商必须对全部服务内容进行报价，服务费为固定总价包干，在项目范围不变的情况下，该费用在合同执行期间不作调整</w:t>
      </w:r>
      <w:r>
        <w:rPr>
          <w:rFonts w:hint="eastAsia"/>
          <w:color w:val="000000"/>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val="0"/>
          <w:bCs w:val="0"/>
          <w:sz w:val="21"/>
          <w:szCs w:val="21"/>
          <w:lang w:val="en-US" w:eastAsia="zh-CN"/>
        </w:rPr>
      </w:pPr>
      <w:r>
        <w:rPr>
          <w:rFonts w:hint="eastAsia" w:ascii="宋体" w:hAnsi="宋体" w:cs="宋体"/>
          <w:b/>
          <w:bCs/>
          <w:sz w:val="21"/>
          <w:szCs w:val="21"/>
          <w:lang w:val="en-US" w:eastAsia="zh-CN"/>
        </w:rPr>
        <w:t>1.3  采购要求及付款方式</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color w:val="000000"/>
          <w:highlight w:val="none"/>
          <w:lang w:eastAsia="zh-CN"/>
        </w:rPr>
      </w:pPr>
      <w:r>
        <w:rPr>
          <w:rFonts w:hint="eastAsia" w:asciiTheme="majorEastAsia" w:hAnsiTheme="majorEastAsia" w:eastAsiaTheme="majorEastAsia" w:cstheme="majorEastAsia"/>
          <w:highlight w:val="none"/>
          <w:lang w:val="en-US" w:eastAsia="zh-CN"/>
        </w:rPr>
        <w:t xml:space="preserve">1.3.1 </w:t>
      </w:r>
      <w:r>
        <w:rPr>
          <w:rFonts w:hint="eastAsia"/>
          <w:highlight w:val="none"/>
          <w:lang w:val="en-US" w:eastAsia="zh-CN"/>
        </w:rPr>
        <w:t xml:space="preserve"> </w:t>
      </w:r>
      <w:r>
        <w:rPr>
          <w:rFonts w:hint="eastAsia" w:ascii="宋体" w:hAnsi="宋体" w:eastAsia="宋体" w:cs="宋体"/>
          <w:highlight w:val="none"/>
        </w:rPr>
        <w:t>负责广州戴斯酒店</w:t>
      </w:r>
      <w:r>
        <w:rPr>
          <w:rFonts w:hint="eastAsia" w:ascii="宋体" w:hAnsi="宋体" w:eastAsia="宋体" w:cs="宋体"/>
          <w:highlight w:val="none"/>
          <w:lang w:eastAsia="zh-CN"/>
        </w:rPr>
        <w:t>客房一次</w:t>
      </w:r>
      <w:r>
        <w:rPr>
          <w:rFonts w:hint="eastAsia" w:ascii="宋体" w:hAnsi="宋体" w:cs="宋体"/>
          <w:highlight w:val="none"/>
          <w:lang w:eastAsia="zh-CN"/>
        </w:rPr>
        <w:t>用</w:t>
      </w:r>
      <w:r>
        <w:rPr>
          <w:rFonts w:hint="eastAsia" w:ascii="宋体" w:hAnsi="宋体" w:eastAsia="宋体" w:cs="宋体"/>
          <w:highlight w:val="none"/>
          <w:lang w:eastAsia="zh-CN"/>
        </w:rPr>
        <w:t>品的</w:t>
      </w:r>
      <w:r>
        <w:rPr>
          <w:rFonts w:hint="eastAsia" w:ascii="宋体" w:hAnsi="宋体" w:eastAsia="宋体" w:cs="宋体"/>
          <w:highlight w:val="none"/>
        </w:rPr>
        <w:t>配送工作等。</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b w:val="0"/>
          <w:bCs w:val="0"/>
          <w:sz w:val="21"/>
          <w:szCs w:val="21"/>
          <w:lang w:val="en-US" w:eastAsia="zh-CN"/>
        </w:rPr>
      </w:pPr>
      <w:r>
        <w:rPr>
          <w:rFonts w:hint="eastAsia" w:asciiTheme="majorEastAsia" w:hAnsiTheme="majorEastAsia" w:eastAsiaTheme="majorEastAsia" w:cstheme="majorEastAsia"/>
          <w:highlight w:val="none"/>
          <w:lang w:val="en-US" w:eastAsia="zh-CN"/>
        </w:rPr>
        <w:t xml:space="preserve">1.3.2  </w:t>
      </w:r>
      <w:r>
        <w:rPr>
          <w:rFonts w:hint="eastAsia"/>
          <w:highlight w:val="none"/>
        </w:rPr>
        <w:t>供应商的项目报价应将相关服务分类报价，报价总和为本项目的项目总价</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Theme="majorEastAsia" w:hAnsiTheme="majorEastAsia" w:eastAsiaTheme="majorEastAsia" w:cstheme="majorEastAsia"/>
          <w:highlight w:val="none"/>
          <w:lang w:val="en-US" w:eastAsia="zh-CN"/>
        </w:rPr>
        <w:t xml:space="preserve">1.3.3 </w:t>
      </w:r>
      <w:r>
        <w:rPr>
          <w:rFonts w:hint="eastAsia"/>
          <w:highlight w:val="none"/>
          <w:lang w:val="en-US" w:eastAsia="zh-CN"/>
        </w:rPr>
        <w:t xml:space="preserve"> </w:t>
      </w:r>
      <w:r>
        <w:rPr>
          <w:rFonts w:hint="eastAsia"/>
          <w:highlight w:val="none"/>
        </w:rPr>
        <w:t>供应商所提供的工作方案必须详细、完整、可靠、可行性强</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 xml:space="preserve">1.3.4  </w:t>
      </w:r>
      <w:r>
        <w:rPr>
          <w:rFonts w:hint="eastAsia"/>
          <w:highlight w:val="none"/>
        </w:rPr>
        <w:t>供应商报价中的服务费应是供应商为完成本项目的总服务费，包括但不限于“服务内容”中所列项目的费用</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 xml:space="preserve">1.3.5  </w:t>
      </w:r>
      <w:r>
        <w:rPr>
          <w:rFonts w:hint="eastAsia"/>
          <w:b w:val="0"/>
          <w:bCs w:val="0"/>
          <w:highlight w:val="none"/>
        </w:rPr>
        <w:t>供应商必须提交对采购文件实质性响应的项目报价文件</w:t>
      </w:r>
      <w:r>
        <w:rPr>
          <w:rFonts w:hint="eastAsia"/>
          <w:b w:val="0"/>
          <w:bCs w:val="0"/>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b/>
          <w:bCs w:val="0"/>
          <w:color w:val="000000"/>
          <w:highlight w:val="none"/>
          <w:lang w:val="en-US" w:eastAsia="zh-CN"/>
        </w:rPr>
      </w:pPr>
      <w:r>
        <w:rPr>
          <w:rFonts w:hint="eastAsia" w:ascii="宋体" w:hAnsi="宋体" w:eastAsia="宋体" w:cs="宋体"/>
          <w:b/>
          <w:bCs w:val="0"/>
          <w:szCs w:val="21"/>
        </w:rPr>
        <w:t>付款方式：月结</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 xml:space="preserve">1.4   现场考察 </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 xml:space="preserve">1.4.1 </w:t>
      </w:r>
      <w:r>
        <w:rPr>
          <w:rFonts w:hint="eastAsia"/>
          <w:b w:val="0"/>
          <w:bCs w:val="0"/>
          <w:highlight w:val="none"/>
        </w:rPr>
        <w:t>现场考察由供应商自行前往，采购人不统一安排。供应商若需相关数据，须自行测量</w:t>
      </w:r>
      <w:r>
        <w:rPr>
          <w:rFonts w:hint="eastAsia"/>
          <w:b w:val="0"/>
          <w:bCs w:val="0"/>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2、合格的供应商</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highlight w:val="none"/>
        </w:rPr>
        <w:t>合格的供应商要求见邀请函中的第3点</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3、合格的服务</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val="en-US" w:eastAsia="zh-CN"/>
        </w:rPr>
      </w:pPr>
      <w:r>
        <w:rPr>
          <w:rFonts w:hint="eastAsia"/>
          <w:highlight w:val="none"/>
        </w:rPr>
        <w:t>合同中提供的所有服务，均应来自中华人民共和国或与之有正常贸易关系的国家和地区，本合同的支付仅限于对这些服务</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4、报价费用</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left"/>
        <w:textAlignment w:val="auto"/>
        <w:rPr>
          <w:rFonts w:hint="eastAsia" w:ascii="黑体" w:hAnsi="黑体" w:eastAsia="宋体" w:cs="黑体"/>
          <w:b w:val="0"/>
          <w:bCs w:val="0"/>
          <w:sz w:val="44"/>
          <w:szCs w:val="44"/>
          <w:lang w:val="en-US" w:eastAsia="zh-CN"/>
        </w:rPr>
      </w:pPr>
      <w:r>
        <w:rPr>
          <w:rFonts w:hint="eastAsia"/>
          <w:highlight w:val="none"/>
        </w:rPr>
        <w:t>供应商应承担所有编写项目报价文件和参加报价的所有费用，不论结果如何，采购人在任何情况下均无义务和责任承担这些费用</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44"/>
          <w:szCs w:val="44"/>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44"/>
          <w:szCs w:val="44"/>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36"/>
          <w:szCs w:val="36"/>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36"/>
          <w:szCs w:val="36"/>
          <w:lang w:val="en-US" w:eastAsia="zh-CN"/>
        </w:rPr>
      </w:pPr>
      <w:r>
        <w:rPr>
          <w:rFonts w:hint="eastAsia" w:asciiTheme="minorEastAsia" w:hAnsiTheme="minorEastAsia" w:eastAsiaTheme="minorEastAsia" w:cstheme="minorEastAsia"/>
          <w:b/>
          <w:bCs/>
          <w:sz w:val="36"/>
          <w:szCs w:val="36"/>
          <w:lang w:val="en-US" w:eastAsia="zh-CN"/>
        </w:rPr>
        <w:t>二、采购文件</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cs="宋体"/>
          <w:b/>
          <w:bCs/>
          <w:sz w:val="21"/>
          <w:szCs w:val="21"/>
          <w:lang w:val="en-US" w:eastAsia="zh-CN"/>
        </w:rPr>
      </w:pPr>
      <w:r>
        <w:rPr>
          <w:rFonts w:hint="eastAsia" w:ascii="黑体" w:hAnsi="黑体" w:eastAsia="黑体" w:cs="黑体"/>
          <w:b w:val="0"/>
          <w:bCs w:val="0"/>
          <w:sz w:val="24"/>
          <w:szCs w:val="24"/>
          <w:lang w:val="en-US" w:eastAsia="zh-CN"/>
        </w:rPr>
        <w:t>5、采购文件构成</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Theme="minorEastAsia" w:hAnsiTheme="minorEastAsia" w:eastAsiaTheme="minorEastAsia" w:cstheme="minorEastAsia"/>
          <w:highlight w:val="none"/>
          <w:lang w:val="en-US" w:eastAsia="zh-CN"/>
        </w:rPr>
        <w:t>5.1</w:t>
      </w:r>
      <w:r>
        <w:rPr>
          <w:rFonts w:hint="eastAsia"/>
          <w:highlight w:val="none"/>
          <w:lang w:val="en-US" w:eastAsia="zh-CN"/>
        </w:rPr>
        <w:t xml:space="preserve">  </w:t>
      </w:r>
      <w:r>
        <w:rPr>
          <w:rFonts w:hint="eastAsia"/>
          <w:highlight w:val="none"/>
        </w:rPr>
        <w:t>要求提供的服务、评审过程和合同条件在采购文件中均有说明。采购文件包括</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第一部分 邀请函</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第二部分 供应商须知</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第三部分 合同条款</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第四部分 项目报价文件格式</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default" w:ascii="宋体" w:hAnsi="宋体" w:cs="宋体"/>
          <w:b/>
          <w:bCs/>
          <w:sz w:val="21"/>
          <w:szCs w:val="21"/>
          <w:lang w:val="en-US" w:eastAsia="zh-CN"/>
        </w:rPr>
      </w:pPr>
      <w:r>
        <w:rPr>
          <w:rFonts w:hint="eastAsia" w:ascii="宋体" w:hAnsi="宋体" w:cs="宋体"/>
          <w:b/>
          <w:bCs/>
          <w:sz w:val="21"/>
          <w:szCs w:val="21"/>
          <w:lang w:val="en-US" w:eastAsia="zh-CN"/>
        </w:rPr>
        <w:t>第五部分 用户需求书</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Theme="majorEastAsia" w:hAnsiTheme="majorEastAsia" w:eastAsiaTheme="majorEastAsia" w:cstheme="majorEastAsia"/>
          <w:highlight w:val="none"/>
          <w:lang w:val="en-US" w:eastAsia="zh-CN"/>
        </w:rPr>
        <w:t xml:space="preserve">5.2 </w:t>
      </w:r>
      <w:r>
        <w:rPr>
          <w:rFonts w:hint="eastAsia"/>
          <w:highlight w:val="none"/>
          <w:lang w:val="en-US" w:eastAsia="zh-CN"/>
        </w:rPr>
        <w:t xml:space="preserve"> </w:t>
      </w:r>
      <w:r>
        <w:rPr>
          <w:rFonts w:hint="eastAsia"/>
          <w:highlight w:val="none"/>
        </w:rPr>
        <w:t>供应商应认真阅读采购文件中所有的事项、格式、条款和规范等要求。供应商没有按照采购文件要求提交全部资料，或者项目报价文件没有对采购文件各方面都做出实质性响应的供应商项目报价文件将被拒绝</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6、采购文件的澄清</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highlight w:val="none"/>
          <w:lang w:val="en-US" w:eastAsia="zh-CN"/>
        </w:rPr>
        <w:t xml:space="preserve">6.1  </w:t>
      </w:r>
      <w:r>
        <w:rPr>
          <w:rFonts w:hint="eastAsia" w:ascii="宋体" w:hAnsi="宋体" w:eastAsia="宋体" w:cs="宋体"/>
          <w:highlight w:val="none"/>
        </w:rPr>
        <w:t>任</w:t>
      </w:r>
      <w:r>
        <w:rPr>
          <w:rFonts w:hint="eastAsia"/>
          <w:highlight w:val="none"/>
        </w:rPr>
        <w:t>何要求对采购文件进行澄清的供应商，均应以书面形式通知采购人</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cs="宋体"/>
          <w:b w:val="0"/>
          <w:bCs w:val="0"/>
          <w:sz w:val="21"/>
          <w:szCs w:val="21"/>
          <w:lang w:val="en-US" w:eastAsia="zh-CN"/>
        </w:rPr>
        <w:t xml:space="preserve">6.2  </w:t>
      </w:r>
      <w:r>
        <w:rPr>
          <w:rFonts w:hint="eastAsia"/>
          <w:highlight w:val="none"/>
        </w:rPr>
        <w:t>采购人将通过广东省机场管理集团有限公司采购、招商管理网络平台(wz.</w:t>
      </w:r>
      <w:r>
        <w:rPr>
          <w:highlight w:val="none"/>
        </w:rPr>
        <w:t>gdairport.com</w:t>
      </w:r>
      <w:r>
        <w:rPr>
          <w:rFonts w:hint="eastAsia"/>
          <w:highlight w:val="none"/>
        </w:rPr>
        <w:t>)以补充公告的形式或电子邮件方式对采购文件进行澄清</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7、采购文件的修改</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highlight w:val="none"/>
          <w:lang w:val="en-US" w:eastAsia="zh-CN"/>
        </w:rPr>
        <w:t xml:space="preserve">7.1  </w:t>
      </w:r>
      <w:r>
        <w:rPr>
          <w:rFonts w:hint="eastAsia" w:ascii="宋体" w:hAnsi="宋体" w:eastAsia="宋体" w:cs="宋体"/>
          <w:highlight w:val="none"/>
        </w:rPr>
        <w:t>在</w:t>
      </w:r>
      <w:r>
        <w:rPr>
          <w:rFonts w:hint="eastAsia"/>
          <w:highlight w:val="none"/>
        </w:rPr>
        <w:t>规定的递交报价文件截止日期前的任何时候，无论出于何种原因，采购人可主动或在解答供应商提出的需澄清问题时以修改书对采购文件进行修改</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val="en-US" w:eastAsia="zh-CN"/>
        </w:rPr>
        <w:t xml:space="preserve">7.2  </w:t>
      </w:r>
      <w:r>
        <w:rPr>
          <w:rFonts w:hint="eastAsia" w:ascii="宋体" w:hAnsi="宋体" w:eastAsia="宋体" w:cs="宋体"/>
          <w:highlight w:val="none"/>
        </w:rPr>
        <w:t>修</w:t>
      </w:r>
      <w:r>
        <w:rPr>
          <w:rFonts w:hint="eastAsia"/>
          <w:highlight w:val="none"/>
        </w:rPr>
        <w:t>改书是采购文件的组成部分，对所有参与供应商均有约束力。供应商在收到采购文件的修改书应书面通知采购人</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val="en-US" w:eastAsia="zh-CN"/>
        </w:rPr>
      </w:pPr>
      <w:r>
        <w:rPr>
          <w:rFonts w:hint="eastAsia" w:ascii="宋体" w:hAnsi="宋体" w:eastAsia="宋体" w:cs="宋体"/>
          <w:highlight w:val="none"/>
          <w:lang w:val="en-US" w:eastAsia="zh-CN"/>
        </w:rPr>
        <w:t xml:space="preserve">7.3  </w:t>
      </w:r>
      <w:r>
        <w:rPr>
          <w:rFonts w:hint="eastAsia" w:ascii="宋体" w:hAnsi="宋体" w:eastAsia="宋体" w:cs="宋体"/>
          <w:highlight w:val="none"/>
        </w:rPr>
        <w:t>为使</w:t>
      </w:r>
      <w:r>
        <w:rPr>
          <w:rFonts w:hint="eastAsia"/>
          <w:highlight w:val="none"/>
        </w:rPr>
        <w:t>供应商编写报价文件时，有充分时间对采购文件的修改部分进行研究，采购人可自行决定，酌情延长报价文件递交截止日期</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8、采购语言及计量单位</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cs="宋体"/>
          <w:b w:val="0"/>
          <w:bCs w:val="0"/>
          <w:sz w:val="21"/>
          <w:szCs w:val="21"/>
          <w:lang w:val="en-US" w:eastAsia="zh-CN"/>
        </w:rPr>
        <w:t xml:space="preserve">8.1  </w:t>
      </w:r>
      <w:r>
        <w:rPr>
          <w:rFonts w:hint="eastAsia"/>
          <w:b w:val="0"/>
          <w:bCs w:val="0"/>
          <w:highlight w:val="none"/>
        </w:rPr>
        <w:t>采</w:t>
      </w:r>
      <w:r>
        <w:rPr>
          <w:rFonts w:hint="eastAsia"/>
          <w:highlight w:val="none"/>
        </w:rPr>
        <w:t>购方发出的采购文件采用中文</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val="en-US" w:eastAsia="zh-CN"/>
        </w:rPr>
      </w:pPr>
      <w:r>
        <w:rPr>
          <w:rFonts w:hint="eastAsia" w:asciiTheme="minorEastAsia" w:hAnsiTheme="minorEastAsia" w:eastAsiaTheme="minorEastAsia" w:cstheme="minorEastAsia"/>
          <w:highlight w:val="none"/>
          <w:lang w:val="en-US" w:eastAsia="zh-CN"/>
        </w:rPr>
        <w:t xml:space="preserve">8.2  </w:t>
      </w:r>
      <w:r>
        <w:rPr>
          <w:rFonts w:hint="eastAsia" w:asciiTheme="minorEastAsia" w:hAnsiTheme="minorEastAsia" w:eastAsiaTheme="minorEastAsia" w:cstheme="minorEastAsia"/>
          <w:highlight w:val="none"/>
        </w:rPr>
        <w:t>采</w:t>
      </w:r>
      <w:r>
        <w:rPr>
          <w:rFonts w:hint="eastAsia"/>
          <w:highlight w:val="none"/>
        </w:rPr>
        <w:t>购文件中使用的计量单位都是公制系统</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bCs/>
          <w:sz w:val="32"/>
          <w:szCs w:val="32"/>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44"/>
          <w:szCs w:val="44"/>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b w:val="0"/>
          <w:bCs w:val="0"/>
          <w:sz w:val="44"/>
          <w:szCs w:val="44"/>
          <w:lang w:val="en-US" w:eastAsia="zh-CN"/>
        </w:rPr>
      </w:pPr>
      <w:r>
        <w:rPr>
          <w:rFonts w:hint="eastAsia" w:asciiTheme="minorEastAsia" w:hAnsiTheme="minorEastAsia" w:eastAsiaTheme="minorEastAsia" w:cstheme="minorEastAsia"/>
          <w:b/>
          <w:bCs/>
          <w:sz w:val="36"/>
          <w:szCs w:val="36"/>
          <w:lang w:val="en-US" w:eastAsia="zh-CN"/>
        </w:rPr>
        <w:t>三、项目报价文件的编制</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cs="宋体"/>
          <w:b/>
          <w:bCs/>
          <w:sz w:val="44"/>
          <w:szCs w:val="44"/>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9、项目报价文件</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highlight w:val="none"/>
          <w:lang w:val="en-US" w:eastAsia="zh-CN"/>
        </w:rPr>
        <w:t xml:space="preserve">9.1  </w:t>
      </w:r>
      <w:r>
        <w:rPr>
          <w:rFonts w:hint="eastAsia" w:ascii="宋体" w:hAnsi="宋体" w:eastAsia="宋体" w:cs="宋体"/>
          <w:highlight w:val="none"/>
        </w:rPr>
        <w:t>报价文件</w:t>
      </w:r>
      <w:r>
        <w:rPr>
          <w:rFonts w:hint="eastAsia"/>
          <w:highlight w:val="none"/>
        </w:rPr>
        <w:t>由商务文件和技术文件两部分组成。各部分文件应分别编制，并密封包装</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highlight w:val="none"/>
          <w:lang w:val="en-US" w:eastAsia="zh-CN"/>
        </w:rPr>
        <w:t xml:space="preserve">9.2  </w:t>
      </w:r>
      <w:r>
        <w:rPr>
          <w:rFonts w:hint="eastAsia" w:ascii="宋体" w:hAnsi="宋体"/>
          <w:highlight w:val="none"/>
        </w:rPr>
        <w:t>报价文件的签署要求：报价文件所有需盖章或签字的部分均需</w:t>
      </w:r>
      <w:r>
        <w:rPr>
          <w:rFonts w:hint="eastAsia" w:ascii="宋体" w:hAnsi="宋体"/>
          <w:highlight w:val="none"/>
          <w:lang w:eastAsia="zh-CN"/>
        </w:rPr>
        <w:t>供应商</w:t>
      </w:r>
      <w:r>
        <w:rPr>
          <w:rFonts w:hint="eastAsia" w:ascii="宋体" w:hAnsi="宋体"/>
          <w:highlight w:val="none"/>
        </w:rPr>
        <w:t>法定代表人或法定代表人授权委托代表盖章或签字，否则将被视为无效报价文件</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highlight w:val="none"/>
          <w:lang w:val="en-US" w:eastAsia="zh-CN"/>
        </w:rPr>
        <w:t xml:space="preserve">9.3  </w:t>
      </w:r>
      <w:r>
        <w:rPr>
          <w:rFonts w:hint="eastAsia" w:ascii="宋体" w:hAnsi="宋体" w:eastAsia="宋体" w:cs="宋体"/>
          <w:highlight w:val="none"/>
        </w:rPr>
        <w:t>报价</w:t>
      </w:r>
      <w:r>
        <w:rPr>
          <w:rFonts w:hint="eastAsia"/>
          <w:highlight w:val="none"/>
        </w:rPr>
        <w:t>文件包括纸质文件一式</w:t>
      </w:r>
      <w:r>
        <w:rPr>
          <w:rFonts w:hint="eastAsia"/>
          <w:highlight w:val="none"/>
          <w:lang w:val="en-US" w:eastAsia="zh-CN"/>
        </w:rPr>
        <w:t>2</w:t>
      </w:r>
      <w:r>
        <w:rPr>
          <w:rFonts w:hint="eastAsia"/>
          <w:highlight w:val="none"/>
        </w:rPr>
        <w:t>份，计算机文件一式1份。纸质版正本1份，封面标注“正本”字样，副本</w:t>
      </w:r>
      <w:r>
        <w:rPr>
          <w:rFonts w:hint="eastAsia"/>
          <w:highlight w:val="none"/>
          <w:lang w:val="en-US" w:eastAsia="zh-CN"/>
        </w:rPr>
        <w:t>1</w:t>
      </w:r>
      <w:r>
        <w:rPr>
          <w:rFonts w:hint="eastAsia"/>
          <w:highlight w:val="none"/>
        </w:rPr>
        <w:t>份，封面标注“副本”字样。正本与副本不符的内容，以正本为准</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bCs/>
          <w:sz w:val="21"/>
          <w:szCs w:val="21"/>
          <w:lang w:val="en-US" w:eastAsia="zh-CN"/>
        </w:rPr>
      </w:pPr>
      <w:r>
        <w:rPr>
          <w:rFonts w:hint="eastAsia" w:ascii="宋体" w:hAnsi="宋体" w:eastAsia="宋体" w:cs="宋体"/>
          <w:highlight w:val="none"/>
          <w:lang w:val="en-US" w:eastAsia="zh-CN"/>
        </w:rPr>
        <w:t xml:space="preserve">9.4  </w:t>
      </w:r>
      <w:r>
        <w:rPr>
          <w:rFonts w:hint="eastAsia" w:ascii="宋体" w:hAnsi="宋体" w:eastAsia="宋体" w:cs="宋体"/>
          <w:highlight w:val="none"/>
        </w:rPr>
        <w:t>报</w:t>
      </w:r>
      <w:r>
        <w:rPr>
          <w:rFonts w:hint="eastAsia"/>
          <w:highlight w:val="none"/>
        </w:rPr>
        <w:t>价文件应做到清晰、完整，文本、图纸规格应当尽量统一。除非另有规定，否则报价文件的计量单位宜采用国际标准计量单位，尺寸齐全、准确，所有文字说明和文字标注以中文为准，报价均为人民币，时间均为北京时间</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10、</w:t>
      </w:r>
      <w:bookmarkStart w:id="1" w:name="_Toc22149453"/>
      <w:r>
        <w:rPr>
          <w:rFonts w:hint="eastAsia" w:ascii="黑体" w:hAnsi="黑体" w:eastAsia="黑体" w:cs="黑体"/>
          <w:b w:val="0"/>
          <w:bCs w:val="0"/>
          <w:sz w:val="24"/>
          <w:szCs w:val="24"/>
          <w:highlight w:val="none"/>
        </w:rPr>
        <w:t>商务文件（含资格审查文件）编制要求</w:t>
      </w:r>
      <w:bookmarkEnd w:id="1"/>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cs="宋体"/>
          <w:b/>
          <w:bCs/>
          <w:sz w:val="21"/>
          <w:szCs w:val="21"/>
          <w:lang w:val="en-US" w:eastAsia="zh-CN"/>
        </w:rPr>
      </w:pPr>
      <w:r>
        <w:rPr>
          <w:rFonts w:hint="eastAsia" w:ascii="宋体" w:hAnsi="宋体" w:cs="宋体"/>
          <w:b w:val="0"/>
          <w:bCs w:val="0"/>
          <w:sz w:val="21"/>
          <w:szCs w:val="21"/>
          <w:lang w:val="en-US" w:eastAsia="zh-CN"/>
        </w:rPr>
        <w:t xml:space="preserve">10.1 </w:t>
      </w:r>
      <w:r>
        <w:rPr>
          <w:rFonts w:hint="eastAsia" w:ascii="宋体" w:hAnsi="宋体" w:cs="宋体"/>
          <w:b/>
          <w:bCs/>
          <w:sz w:val="21"/>
          <w:szCs w:val="21"/>
          <w:lang w:val="en-US" w:eastAsia="zh-CN"/>
        </w:rPr>
        <w:t xml:space="preserve"> </w:t>
      </w:r>
      <w:r>
        <w:rPr>
          <w:rFonts w:hint="eastAsia" w:ascii="宋体" w:hAnsi="宋体"/>
          <w:highlight w:val="none"/>
        </w:rPr>
        <w:t>商务文件由下列资料组成：（与项目合格</w:t>
      </w:r>
      <w:r>
        <w:rPr>
          <w:rFonts w:hint="eastAsia" w:ascii="宋体" w:hAnsi="宋体"/>
          <w:highlight w:val="none"/>
          <w:lang w:eastAsia="zh-CN"/>
        </w:rPr>
        <w:t>供应商</w:t>
      </w:r>
      <w:r>
        <w:rPr>
          <w:rFonts w:hint="eastAsia" w:ascii="宋体" w:hAnsi="宋体"/>
          <w:highlight w:val="none"/>
        </w:rPr>
        <w:t>要求一致</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highlight w:val="none"/>
          <w:lang w:eastAsia="zh-CN"/>
        </w:rPr>
      </w:pPr>
      <w:r>
        <w:rPr>
          <w:rFonts w:hint="eastAsia" w:ascii="宋体" w:hAnsi="宋体"/>
          <w:highlight w:val="none"/>
          <w:lang w:eastAsia="zh-CN"/>
        </w:rPr>
        <w:t>⑴</w:t>
      </w:r>
      <w:r>
        <w:rPr>
          <w:rFonts w:hint="eastAsia" w:ascii="宋体" w:hAnsi="宋体"/>
          <w:highlight w:val="none"/>
        </w:rPr>
        <w:t>封面：写明项目名称、商务文件、</w:t>
      </w:r>
      <w:r>
        <w:rPr>
          <w:rFonts w:hint="eastAsia"/>
          <w:highlight w:val="none"/>
        </w:rPr>
        <w:t>供应商名称</w:t>
      </w:r>
      <w:r>
        <w:rPr>
          <w:rFonts w:hint="eastAsia"/>
          <w:highlight w:val="none"/>
          <w:lang w:eastAsia="zh-CN"/>
        </w:rPr>
        <w:t>、联系人、电话</w:t>
      </w:r>
      <w:r>
        <w:rPr>
          <w:rFonts w:hint="eastAsia" w:ascii="宋体" w:hAnsi="宋体"/>
          <w:highlight w:val="none"/>
        </w:rPr>
        <w:t>及年月日；加盖供应商公章</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highlight w:val="none"/>
          <w:lang w:eastAsia="zh-CN"/>
        </w:rPr>
      </w:pPr>
      <w:r>
        <w:rPr>
          <w:rFonts w:hint="eastAsia" w:ascii="宋体" w:hAnsi="宋体"/>
          <w:highlight w:val="none"/>
          <w:lang w:eastAsia="zh-CN"/>
        </w:rPr>
        <w:t>⑵</w:t>
      </w:r>
      <w:r>
        <w:rPr>
          <w:rFonts w:hint="eastAsia" w:ascii="宋体" w:hAnsi="宋体"/>
          <w:highlight w:val="none"/>
        </w:rPr>
        <w:t>目录</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highlight w:val="none"/>
          <w:lang w:eastAsia="zh-CN"/>
        </w:rPr>
      </w:pPr>
      <w:r>
        <w:rPr>
          <w:rFonts w:hint="eastAsia"/>
          <w:highlight w:val="none"/>
          <w:lang w:eastAsia="zh-CN"/>
        </w:rPr>
        <w:t>⑶供应商登记</w:t>
      </w:r>
      <w:r>
        <w:rPr>
          <w:rFonts w:hint="eastAsia"/>
          <w:highlight w:val="none"/>
        </w:rPr>
        <w:t>函</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highlight w:val="none"/>
          <w:lang w:eastAsia="zh-CN"/>
        </w:rPr>
      </w:pPr>
      <w:r>
        <w:rPr>
          <w:rFonts w:hint="eastAsia" w:ascii="宋体" w:hAnsi="宋体"/>
          <w:highlight w:val="none"/>
          <w:lang w:eastAsia="zh-CN"/>
        </w:rPr>
        <w:t>⑷</w:t>
      </w:r>
      <w:r>
        <w:rPr>
          <w:rFonts w:hint="eastAsia" w:ascii="宋体" w:hAnsi="宋体"/>
          <w:highlight w:val="none"/>
        </w:rPr>
        <w:t>企业营业执照复印件（盖公章）</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szCs w:val="21"/>
          <w:highlight w:val="none"/>
          <w:lang w:eastAsia="zh-CN"/>
        </w:rPr>
      </w:pPr>
      <w:r>
        <w:rPr>
          <w:rFonts w:hint="eastAsia" w:ascii="宋体" w:hAnsi="宋体"/>
          <w:szCs w:val="21"/>
          <w:highlight w:val="none"/>
          <w:lang w:eastAsia="zh-CN"/>
        </w:rPr>
        <w:t>⑸</w:t>
      </w:r>
      <w:r>
        <w:rPr>
          <w:rFonts w:hint="eastAsia" w:ascii="宋体" w:hAnsi="宋体"/>
          <w:szCs w:val="21"/>
          <w:highlight w:val="none"/>
        </w:rPr>
        <w:t>法定代表人证明书及法定代表人授权书</w:t>
      </w:r>
      <w:r>
        <w:rPr>
          <w:rFonts w:hint="eastAsia" w:ascii="宋体" w:hAnsi="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highlight w:val="none"/>
          <w:lang w:eastAsia="zh-CN"/>
        </w:rPr>
      </w:pPr>
      <w:r>
        <w:rPr>
          <w:rFonts w:hint="eastAsia" w:ascii="宋体" w:hAnsi="宋体"/>
          <w:highlight w:val="none"/>
          <w:lang w:eastAsia="zh-CN"/>
        </w:rPr>
        <w:t>⑹</w:t>
      </w:r>
      <w:r>
        <w:rPr>
          <w:rFonts w:hint="eastAsia" w:ascii="宋体" w:hAnsi="宋体"/>
          <w:highlight w:val="none"/>
        </w:rPr>
        <w:t>增</w:t>
      </w:r>
      <w:r>
        <w:rPr>
          <w:rFonts w:ascii="宋体" w:hAnsi="宋体"/>
          <w:highlight w:val="none"/>
        </w:rPr>
        <w:t>值税一般纳税人</w:t>
      </w:r>
      <w:r>
        <w:rPr>
          <w:rFonts w:hint="eastAsia" w:ascii="宋体" w:hAnsi="宋体"/>
          <w:highlight w:val="none"/>
        </w:rPr>
        <w:t>证明文件（盖公章）</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highlight w:val="none"/>
          <w:lang w:eastAsia="zh-CN"/>
        </w:rPr>
      </w:pPr>
      <w:r>
        <w:rPr>
          <w:rFonts w:hint="eastAsia"/>
          <w:highlight w:val="none"/>
          <w:lang w:eastAsia="zh-CN"/>
        </w:rPr>
        <w:t>⑺</w:t>
      </w:r>
      <w:r>
        <w:rPr>
          <w:rFonts w:hint="eastAsia"/>
          <w:highlight w:val="none"/>
        </w:rPr>
        <w:t>广东省机场管理集团有限公司采购、招商管理网络平台合作商登记表</w:t>
      </w:r>
      <w:r>
        <w:rPr>
          <w:rFonts w:hint="eastAsia" w:ascii="宋体" w:hAnsi="宋体"/>
          <w:highlight w:val="none"/>
        </w:rPr>
        <w:t>（盖公章）</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highlight w:val="none"/>
          <w:lang w:eastAsia="zh-CN"/>
        </w:rPr>
      </w:pPr>
      <w:r>
        <w:rPr>
          <w:rFonts w:hint="eastAsia" w:ascii="宋体" w:hAnsi="宋体"/>
          <w:highlight w:val="none"/>
          <w:lang w:eastAsia="zh-CN"/>
        </w:rPr>
        <w:t>⑻供应商</w:t>
      </w:r>
      <w:r>
        <w:rPr>
          <w:rFonts w:hint="eastAsia" w:ascii="宋体" w:hAnsi="宋体"/>
          <w:highlight w:val="none"/>
        </w:rPr>
        <w:t>没有因腐败或欺诈行为，与采购人无发生各种诉讼、仲裁和不良投诉的承诺函（盖公章）</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highlight w:val="none"/>
          <w:lang w:eastAsia="zh-CN"/>
        </w:rPr>
      </w:pPr>
      <w:r>
        <w:rPr>
          <w:rFonts w:hint="eastAsia" w:ascii="宋体" w:hAnsi="宋体"/>
          <w:highlight w:val="none"/>
          <w:lang w:eastAsia="zh-CN"/>
        </w:rPr>
        <w:t>⑼</w:t>
      </w:r>
      <w:r>
        <w:rPr>
          <w:rFonts w:hint="eastAsia" w:ascii="宋体" w:hAnsi="宋体"/>
          <w:highlight w:val="none"/>
        </w:rPr>
        <w:t>“信用中国”网站（www.creditchina.gov.cn）下载的信用</w:t>
      </w:r>
      <w:r>
        <w:rPr>
          <w:rFonts w:hint="eastAsia" w:ascii="宋体" w:hAnsi="宋体"/>
          <w:highlight w:val="none"/>
          <w:lang w:val="en-US" w:eastAsia="zh-CN"/>
        </w:rPr>
        <w:t>信息</w:t>
      </w:r>
      <w:r>
        <w:rPr>
          <w:rFonts w:hint="eastAsia" w:ascii="宋体" w:hAnsi="宋体"/>
          <w:highlight w:val="none"/>
        </w:rPr>
        <w:t>报告（盖公章）</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highlight w:val="none"/>
          <w:lang w:eastAsia="zh-CN"/>
        </w:rPr>
      </w:pPr>
      <w:r>
        <w:rPr>
          <w:rFonts w:hint="eastAsia" w:ascii="宋体" w:hAnsi="宋体"/>
          <w:highlight w:val="none"/>
          <w:lang w:eastAsia="zh-CN"/>
        </w:rPr>
        <w:t>⑽</w:t>
      </w:r>
      <w:r>
        <w:rPr>
          <w:rFonts w:hint="eastAsia" w:ascii="宋体" w:hAnsi="宋体"/>
          <w:highlight w:val="none"/>
        </w:rPr>
        <w:t>“国家企业信用信息公示系统”网站（www.gsxt.gov.cn）查询截图（盖公章）</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highlight w:val="none"/>
          <w:lang w:eastAsia="zh-CN"/>
        </w:rPr>
      </w:pPr>
      <w:r>
        <w:rPr>
          <w:rFonts w:hint="eastAsia"/>
          <w:highlight w:val="none"/>
          <w:lang w:eastAsia="zh-CN"/>
        </w:rPr>
        <w:t>⑾</w:t>
      </w:r>
      <w:r>
        <w:rPr>
          <w:rFonts w:hint="eastAsia"/>
          <w:highlight w:val="none"/>
        </w:rPr>
        <w:t>“中国执行信息公开网”网站截图并加盖公章</w:t>
      </w:r>
      <w:r>
        <w:rPr>
          <w:rFonts w:hint="eastAsia" w:ascii="宋体" w:hAnsi="宋体"/>
          <w:highlight w:val="none"/>
        </w:rPr>
        <w:t>（盖公章）</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highlight w:val="none"/>
          <w:lang w:val="en-US" w:eastAsia="zh-CN"/>
        </w:rPr>
      </w:pPr>
      <w:r>
        <w:rPr>
          <w:rFonts w:hint="eastAsia" w:ascii="宋体" w:hAnsi="宋体"/>
          <w:highlight w:val="none"/>
          <w:lang w:val="en-US" w:eastAsia="zh-CN"/>
        </w:rPr>
        <w:t>⑿诚信承诺函及企业声明。</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highlight w:val="none"/>
          <w:lang w:val="en-US" w:eastAsia="zh-CN"/>
        </w:rPr>
      </w:pPr>
      <w:r>
        <w:rPr>
          <w:rFonts w:hint="eastAsia" w:ascii="宋体" w:hAnsi="宋体"/>
          <w:highlight w:val="none"/>
          <w:lang w:val="en-US" w:eastAsia="zh-CN"/>
        </w:rPr>
        <w:t>⒀企业同类项目业绩情况。</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highlight w:val="none"/>
          <w:lang w:val="en-US" w:eastAsia="zh-CN"/>
        </w:rPr>
      </w:pPr>
      <w:r>
        <w:rPr>
          <w:rFonts w:hint="eastAsia" w:ascii="宋体" w:hAnsi="宋体"/>
          <w:highlight w:val="none"/>
          <w:lang w:val="en-US" w:eastAsia="zh-CN"/>
        </w:rPr>
        <w:t>⒁拟派本项目主要团队。</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eastAsia="宋体"/>
          <w:highlight w:val="none"/>
          <w:lang w:eastAsia="zh-CN"/>
        </w:rPr>
      </w:pPr>
      <w:r>
        <w:rPr>
          <w:rFonts w:hint="eastAsia" w:ascii="宋体" w:hAnsi="宋体"/>
          <w:highlight w:val="none"/>
          <w:lang w:val="en-US" w:eastAsia="zh-CN"/>
        </w:rPr>
        <w:t xml:space="preserve">10.2  </w:t>
      </w:r>
      <w:r>
        <w:rPr>
          <w:rFonts w:hint="eastAsia" w:ascii="宋体" w:hAnsi="宋体"/>
          <w:highlight w:val="none"/>
        </w:rPr>
        <w:t>商务文件的密封要求：</w:t>
      </w:r>
      <w:bookmarkStart w:id="2" w:name="OLE_LINK9"/>
      <w:r>
        <w:rPr>
          <w:rFonts w:hint="eastAsia" w:ascii="宋体" w:hAnsi="宋体"/>
          <w:highlight w:val="none"/>
        </w:rPr>
        <w:t>供应商应确保商务文件密闭封装，外面标注“商务文件”</w:t>
      </w:r>
      <w:r>
        <w:rPr>
          <w:rFonts w:hint="eastAsia" w:ascii="宋体" w:hAnsi="宋体"/>
          <w:highlight w:val="none"/>
          <w:lang w:eastAsia="zh-CN"/>
        </w:rPr>
        <w:t>、</w:t>
      </w:r>
      <w:r>
        <w:rPr>
          <w:rFonts w:hint="eastAsia" w:ascii="宋体" w:hAnsi="宋体"/>
          <w:highlight w:val="none"/>
        </w:rPr>
        <w:t>“项目名称”、“供应商名称”及</w:t>
      </w:r>
      <w:r>
        <w:rPr>
          <w:rFonts w:hint="eastAsia" w:ascii="宋体" w:hAnsi="宋体"/>
          <w:highlight w:val="none"/>
          <w:lang w:eastAsia="zh-CN"/>
        </w:rPr>
        <w:t>“联系人、电话”、“年月日”</w:t>
      </w:r>
      <w:r>
        <w:rPr>
          <w:rFonts w:hint="eastAsia" w:ascii="宋体" w:hAnsi="宋体"/>
          <w:highlight w:val="none"/>
        </w:rPr>
        <w:t>字样。外包装材料不应留有可在包封后添加或抽取报价文件的空隙</w:t>
      </w:r>
      <w:bookmarkEnd w:id="2"/>
      <w:r>
        <w:rPr>
          <w:rFonts w:hint="eastAsia" w:ascii="宋体" w:hAnsi="宋体"/>
          <w:highlight w:val="none"/>
        </w:rPr>
        <w:t>，并在封口处加盖</w:t>
      </w:r>
      <w:r>
        <w:rPr>
          <w:rFonts w:hint="eastAsia" w:ascii="宋体" w:hAnsi="宋体"/>
          <w:highlight w:val="none"/>
          <w:lang w:eastAsia="zh-CN"/>
        </w:rPr>
        <w:t xml:space="preserve">供应商 </w:t>
      </w:r>
      <w:r>
        <w:rPr>
          <w:rFonts w:hint="eastAsia" w:ascii="宋体" w:hAnsi="宋体"/>
          <w:highlight w:val="none"/>
        </w:rPr>
        <w:t>公章</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highlight w:val="none"/>
          <w:lang w:val="en-US" w:eastAsia="zh-CN"/>
        </w:rPr>
      </w:pPr>
      <w:r>
        <w:rPr>
          <w:rFonts w:hint="eastAsia" w:ascii="黑体" w:hAnsi="黑体" w:eastAsia="黑体" w:cs="黑体"/>
          <w:sz w:val="24"/>
          <w:szCs w:val="24"/>
          <w:highlight w:val="none"/>
          <w:lang w:val="en-US" w:eastAsia="zh-CN"/>
        </w:rPr>
        <w:t>11、</w:t>
      </w:r>
      <w:bookmarkStart w:id="3" w:name="_Toc22149454"/>
      <w:r>
        <w:rPr>
          <w:rFonts w:hint="eastAsia" w:ascii="黑体" w:hAnsi="黑体" w:eastAsia="黑体" w:cs="黑体"/>
          <w:sz w:val="24"/>
          <w:szCs w:val="24"/>
          <w:highlight w:val="none"/>
        </w:rPr>
        <w:t>技术文件（技术服务方案）编制要求</w:t>
      </w:r>
      <w:bookmarkEnd w:id="3"/>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highlight w:val="none"/>
          <w:lang w:eastAsia="zh-CN"/>
        </w:rPr>
      </w:pPr>
      <w:r>
        <w:rPr>
          <w:rFonts w:hint="eastAsia" w:ascii="宋体" w:hAnsi="宋体" w:eastAsia="宋体" w:cs="宋体"/>
          <w:highlight w:val="none"/>
          <w:lang w:val="en-US" w:eastAsia="zh-CN"/>
        </w:rPr>
        <w:t xml:space="preserve">11.1  </w:t>
      </w:r>
      <w:r>
        <w:rPr>
          <w:rFonts w:hint="eastAsia" w:ascii="宋体" w:hAnsi="宋体" w:eastAsia="宋体" w:cs="宋体"/>
          <w:highlight w:val="none"/>
        </w:rPr>
        <w:t>技术</w:t>
      </w:r>
      <w:r>
        <w:rPr>
          <w:rFonts w:hint="eastAsia"/>
          <w:highlight w:val="none"/>
        </w:rPr>
        <w:t>文件（技术服务方案）</w:t>
      </w:r>
      <w:r>
        <w:rPr>
          <w:rFonts w:hint="eastAsia" w:ascii="宋体" w:hAnsi="宋体"/>
          <w:highlight w:val="none"/>
        </w:rPr>
        <w:t>内容包括：（根据用户需求填写，内容一般包括</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highlight w:val="none"/>
          <w:lang w:eastAsia="zh-CN"/>
        </w:rPr>
      </w:pPr>
      <w:r>
        <w:rPr>
          <w:rFonts w:hint="eastAsia" w:ascii="宋体" w:hAnsi="宋体"/>
          <w:highlight w:val="none"/>
          <w:lang w:val="en-US" w:eastAsia="zh-CN"/>
        </w:rPr>
        <w:t>⑴</w:t>
      </w:r>
      <w:r>
        <w:rPr>
          <w:rFonts w:hint="eastAsia" w:ascii="宋体" w:hAnsi="宋体"/>
          <w:highlight w:val="none"/>
        </w:rPr>
        <w:t>目录</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highlight w:val="none"/>
          <w:lang w:eastAsia="zh-CN"/>
        </w:rPr>
      </w:pPr>
      <w:r>
        <w:rPr>
          <w:rFonts w:hint="eastAsia" w:ascii="宋体" w:hAnsi="宋体"/>
          <w:highlight w:val="none"/>
          <w:lang w:val="en-US" w:eastAsia="zh-CN"/>
        </w:rPr>
        <w:t>⑵</w:t>
      </w:r>
      <w:r>
        <w:rPr>
          <w:rFonts w:hint="eastAsia" w:ascii="宋体" w:hAnsi="宋体"/>
          <w:highlight w:val="none"/>
        </w:rPr>
        <w:t>项目说明书（项目概况及</w:t>
      </w:r>
      <w:r>
        <w:rPr>
          <w:rFonts w:hint="eastAsia" w:ascii="宋体" w:hAnsi="宋体"/>
          <w:highlight w:val="none"/>
          <w:lang w:eastAsia="zh-CN"/>
        </w:rPr>
        <w:t>供应商</w:t>
      </w:r>
      <w:r>
        <w:rPr>
          <w:rFonts w:hint="eastAsia" w:ascii="宋体" w:hAnsi="宋体"/>
          <w:highlight w:val="none"/>
        </w:rPr>
        <w:t>对项目的理解）</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highlight w:val="none"/>
          <w:lang w:eastAsia="zh-CN"/>
        </w:rPr>
      </w:pPr>
      <w:r>
        <w:rPr>
          <w:rFonts w:hint="eastAsia" w:ascii="宋体" w:hAnsi="宋体"/>
          <w:highlight w:val="none"/>
          <w:lang w:val="en-US" w:eastAsia="zh-CN"/>
        </w:rPr>
        <w:t>⑶</w:t>
      </w:r>
      <w:r>
        <w:rPr>
          <w:rFonts w:hint="eastAsia" w:ascii="宋体" w:hAnsi="宋体"/>
          <w:highlight w:val="none"/>
        </w:rPr>
        <w:t>本项目的工作方案，完</w:t>
      </w:r>
      <w:r>
        <w:rPr>
          <w:rFonts w:hint="eastAsia" w:ascii="宋体" w:hAnsi="宋体"/>
          <w:highlight w:val="none"/>
          <w:lang w:eastAsia="zh-CN"/>
        </w:rPr>
        <w:t>成</w:t>
      </w:r>
      <w:r>
        <w:rPr>
          <w:rFonts w:hint="eastAsia" w:ascii="宋体" w:hAnsi="宋体"/>
          <w:highlight w:val="none"/>
        </w:rPr>
        <w:t>本项工作的具体举措，拟投入的设备设施、人员情况</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highlight w:val="none"/>
          <w:lang w:eastAsia="zh-CN"/>
        </w:rPr>
      </w:pPr>
      <w:r>
        <w:rPr>
          <w:rFonts w:hint="eastAsia" w:ascii="宋体" w:hAnsi="宋体"/>
          <w:highlight w:val="none"/>
          <w:lang w:val="en-US" w:eastAsia="zh-CN"/>
        </w:rPr>
        <w:t>⑷</w:t>
      </w:r>
      <w:r>
        <w:rPr>
          <w:rFonts w:hint="eastAsia" w:ascii="宋体" w:hAnsi="宋体"/>
          <w:highlight w:val="none"/>
          <w:lang w:eastAsia="zh-CN"/>
        </w:rPr>
        <w:t>供应商</w:t>
      </w:r>
      <w:r>
        <w:rPr>
          <w:rFonts w:hint="eastAsia" w:ascii="宋体" w:hAnsi="宋体"/>
          <w:highlight w:val="none"/>
        </w:rPr>
        <w:t>认为有必要提供的其他资料</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highlight w:val="none"/>
          <w:lang w:eastAsia="zh-CN"/>
        </w:rPr>
      </w:pPr>
      <w:r>
        <w:rPr>
          <w:rFonts w:hint="eastAsia" w:ascii="宋体" w:hAnsi="宋体"/>
          <w:highlight w:val="none"/>
          <w:lang w:eastAsia="zh-CN"/>
        </w:rPr>
        <w:t>⑸报价函</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highlight w:val="none"/>
          <w:lang w:eastAsia="zh-CN"/>
        </w:rPr>
      </w:pPr>
      <w:r>
        <w:rPr>
          <w:rFonts w:hint="eastAsia" w:ascii="宋体" w:hAnsi="宋体"/>
          <w:highlight w:val="none"/>
          <w:lang w:eastAsia="zh-CN"/>
        </w:rPr>
        <w:t>⑹报价明细表</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highlight w:val="none"/>
          <w:lang w:eastAsia="zh-CN"/>
        </w:rPr>
      </w:pPr>
      <w:r>
        <w:rPr>
          <w:rFonts w:hint="eastAsia" w:ascii="宋体" w:hAnsi="宋体"/>
          <w:highlight w:val="none"/>
          <w:lang w:val="en-US" w:eastAsia="zh-CN"/>
        </w:rPr>
        <w:t xml:space="preserve">11.2  </w:t>
      </w:r>
      <w:r>
        <w:rPr>
          <w:rFonts w:hint="eastAsia" w:ascii="宋体" w:hAnsi="宋体"/>
          <w:highlight w:val="none"/>
          <w:lang w:eastAsia="zh-CN"/>
        </w:rPr>
        <w:t>技术</w:t>
      </w:r>
      <w:r>
        <w:rPr>
          <w:rFonts w:hint="eastAsia" w:ascii="宋体" w:hAnsi="宋体"/>
          <w:highlight w:val="none"/>
        </w:rPr>
        <w:t>文件的密封要求：供应商应确保商务文件密闭封装，外面标注“商务文件”</w:t>
      </w:r>
      <w:r>
        <w:rPr>
          <w:rFonts w:hint="eastAsia" w:ascii="宋体" w:hAnsi="宋体"/>
          <w:highlight w:val="none"/>
          <w:lang w:eastAsia="zh-CN"/>
        </w:rPr>
        <w:t>、</w:t>
      </w:r>
      <w:r>
        <w:rPr>
          <w:rFonts w:hint="eastAsia" w:ascii="宋体" w:hAnsi="宋体"/>
          <w:highlight w:val="none"/>
        </w:rPr>
        <w:t>“项目名称”、“供应商名称”及</w:t>
      </w:r>
      <w:r>
        <w:rPr>
          <w:rFonts w:hint="eastAsia" w:ascii="宋体" w:hAnsi="宋体"/>
          <w:highlight w:val="none"/>
          <w:lang w:eastAsia="zh-CN"/>
        </w:rPr>
        <w:t>“联系人、电话”、“年月日”</w:t>
      </w:r>
      <w:r>
        <w:rPr>
          <w:rFonts w:hint="eastAsia" w:ascii="宋体" w:hAnsi="宋体"/>
          <w:highlight w:val="none"/>
        </w:rPr>
        <w:t>字样。外包装材料不应留有可在包封后添加或抽取报价文件的空隙，并在封口处加盖</w:t>
      </w:r>
      <w:r>
        <w:rPr>
          <w:rFonts w:hint="eastAsia" w:ascii="宋体" w:hAnsi="宋体"/>
          <w:highlight w:val="none"/>
          <w:lang w:eastAsia="zh-CN"/>
        </w:rPr>
        <w:t>供应商</w:t>
      </w:r>
      <w:r>
        <w:rPr>
          <w:rFonts w:hint="eastAsia" w:ascii="宋体" w:hAnsi="宋体"/>
          <w:highlight w:val="none"/>
        </w:rPr>
        <w:t>公章</w:t>
      </w:r>
      <w:r>
        <w:rPr>
          <w:rFonts w:hint="eastAsia" w:ascii="宋体" w:hAns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12、计算机文件</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Theme="majorEastAsia" w:hAnsiTheme="majorEastAsia" w:eastAsiaTheme="majorEastAsia" w:cstheme="majorEastAsia"/>
          <w:highlight w:val="none"/>
          <w:lang w:val="en-US" w:eastAsia="zh-CN"/>
        </w:rPr>
        <w:t xml:space="preserve">12.1  </w:t>
      </w:r>
      <w:r>
        <w:rPr>
          <w:rFonts w:hint="eastAsia"/>
          <w:highlight w:val="none"/>
        </w:rPr>
        <w:t>供应商必须随技术文件同时提交一套无病毒计算机文件， 包括以下内容</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lang w:eastAsia="zh-CN"/>
        </w:rPr>
      </w:pPr>
      <w:r>
        <w:rPr>
          <w:rFonts w:hint="eastAsia" w:ascii="宋体" w:hAnsi="宋体" w:eastAsia="宋体" w:cs="宋体"/>
          <w:highlight w:val="none"/>
          <w:lang w:eastAsia="zh-CN"/>
        </w:rPr>
        <w:t>⑴</w:t>
      </w:r>
      <w:r>
        <w:rPr>
          <w:rFonts w:hint="eastAsia" w:ascii="宋体" w:hAnsi="宋体" w:eastAsia="宋体" w:cs="宋体"/>
          <w:highlight w:val="none"/>
        </w:rPr>
        <w:t>一套PDF格式或PPT格式制作的电子版商务文件（资质文件和证书等可用扫描以图片方式保存）和技术文件</w:t>
      </w:r>
      <w:r>
        <w:rPr>
          <w:rFonts w:hint="eastAsia" w:ascii="宋体" w:hAnsi="宋体" w:eastAsia="宋体" w:cs="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eastAsia="zh-CN"/>
        </w:rPr>
        <w:t>⑵</w:t>
      </w:r>
      <w:r>
        <w:rPr>
          <w:rFonts w:hint="eastAsia" w:ascii="宋体" w:hAnsi="宋体" w:eastAsia="宋体" w:cs="宋体"/>
          <w:highlight w:val="none"/>
        </w:rPr>
        <w:t>一套WORD格式的电子版文本</w:t>
      </w:r>
      <w:r>
        <w:rPr>
          <w:rFonts w:hint="eastAsia"/>
          <w:highlight w:val="none"/>
        </w:rPr>
        <w:t>文件</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val="en-US" w:eastAsia="zh-CN"/>
        </w:rPr>
      </w:pPr>
      <w:r>
        <w:rPr>
          <w:rFonts w:hint="eastAsia" w:asciiTheme="majorEastAsia" w:hAnsiTheme="majorEastAsia" w:eastAsiaTheme="majorEastAsia" w:cstheme="majorEastAsia"/>
          <w:highlight w:val="none"/>
          <w:lang w:val="en-US" w:eastAsia="zh-CN"/>
        </w:rPr>
        <w:t xml:space="preserve">12.2  </w:t>
      </w:r>
      <w:r>
        <w:rPr>
          <w:rFonts w:hint="eastAsia"/>
          <w:highlight w:val="none"/>
        </w:rPr>
        <w:t>计算机文件需采用</w:t>
      </w:r>
      <w:r>
        <w:rPr>
          <w:rFonts w:hint="eastAsia" w:ascii="宋体" w:hAnsi="宋体" w:eastAsia="宋体" w:cs="宋体"/>
          <w:highlight w:val="none"/>
        </w:rPr>
        <w:t>U盘</w:t>
      </w:r>
      <w:r>
        <w:rPr>
          <w:rFonts w:hint="eastAsia"/>
          <w:highlight w:val="none"/>
        </w:rPr>
        <w:t>装载，</w:t>
      </w:r>
      <w:r>
        <w:rPr>
          <w:rFonts w:hint="eastAsia" w:ascii="宋体" w:hAnsi="宋体"/>
          <w:highlight w:val="none"/>
        </w:rPr>
        <w:t>所有文件不做压缩处理、不设密码，</w:t>
      </w:r>
      <w:r>
        <w:rPr>
          <w:rFonts w:hint="eastAsia"/>
          <w:highlight w:val="none"/>
        </w:rPr>
        <w:t>装于独立的信封，信封上注明“计算机文件”，与报价文件正本一起密封包装</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13、保密</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highlight w:val="none"/>
        </w:rPr>
        <w:t>如采购人向供应商提供图纸、详细资料、样品、模型、模件和所有其他资料，这些均被视为保密资料，仅被用于它所规定的用途，除非得到采购人的同意，不能向任何第三方透露</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14、报价文件有效期</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lang w:eastAsia="zh-CN"/>
        </w:rPr>
      </w:pPr>
      <w:r>
        <w:rPr>
          <w:rFonts w:hint="eastAsia" w:ascii="宋体" w:hAnsi="宋体" w:eastAsia="宋体" w:cs="宋体"/>
          <w:highlight w:val="none"/>
          <w:lang w:val="en-US" w:eastAsia="zh-CN"/>
        </w:rPr>
        <w:t xml:space="preserve">14.1  </w:t>
      </w:r>
      <w:r>
        <w:rPr>
          <w:rFonts w:hint="eastAsia" w:ascii="宋体" w:hAnsi="宋体" w:eastAsia="宋体" w:cs="宋体"/>
          <w:highlight w:val="none"/>
        </w:rPr>
        <w:t>★项目报价文件应在邀请函规定的报价日后的90天有效期内保持有效</w:t>
      </w:r>
      <w:r>
        <w:rPr>
          <w:rFonts w:hint="eastAsia" w:ascii="宋体" w:hAnsi="宋体" w:cs="宋体"/>
          <w:highlight w:val="none"/>
          <w:lang w:eastAsia="zh-CN"/>
        </w:rPr>
        <w:t>。</w:t>
      </w:r>
      <w:r>
        <w:rPr>
          <w:rFonts w:hint="eastAsia" w:ascii="宋体" w:hAnsi="宋体" w:eastAsia="宋体" w:cs="宋体"/>
          <w:highlight w:val="none"/>
        </w:rPr>
        <w:t>报价文件有效期比规定短的将被视为非响应报价而予以拒绝</w:t>
      </w:r>
      <w:r>
        <w:rPr>
          <w:rFonts w:hint="eastAsia" w:ascii="宋体" w:hAnsi="宋体" w:eastAsia="宋体" w:cs="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eastAsia="zh-CN"/>
        </w:rPr>
      </w:pPr>
      <w:r>
        <w:rPr>
          <w:rFonts w:hint="eastAsia" w:ascii="宋体" w:hAnsi="宋体" w:eastAsia="宋体" w:cs="宋体"/>
          <w:highlight w:val="none"/>
          <w:lang w:val="en-US" w:eastAsia="zh-CN"/>
        </w:rPr>
        <w:t xml:space="preserve">14.2  </w:t>
      </w:r>
      <w:r>
        <w:rPr>
          <w:rFonts w:hint="eastAsia" w:ascii="宋体" w:hAnsi="宋体" w:eastAsia="宋体" w:cs="宋体"/>
          <w:highlight w:val="none"/>
        </w:rPr>
        <w:t>特殊情况下在原有报价文件有效期截止之前，采购人可征求供应商同意延长报价文件有效期。这种要求</w:t>
      </w:r>
      <w:r>
        <w:rPr>
          <w:rFonts w:hint="eastAsia"/>
          <w:highlight w:val="none"/>
        </w:rPr>
        <w:t>与答复均应以书面形式提交。供应商可以拒绝采购人的这种要求</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15、</w:t>
      </w:r>
      <w:bookmarkStart w:id="4" w:name="_Toc22149459"/>
      <w:r>
        <w:rPr>
          <w:rFonts w:hint="eastAsia" w:ascii="黑体" w:hAnsi="黑体" w:eastAsia="黑体" w:cs="黑体"/>
          <w:sz w:val="24"/>
          <w:szCs w:val="24"/>
          <w:highlight w:val="none"/>
        </w:rPr>
        <w:t>不允许偏离的条款</w:t>
      </w:r>
      <w:bookmarkEnd w:id="4"/>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15.1  </w:t>
      </w:r>
      <w:r>
        <w:rPr>
          <w:rFonts w:hint="eastAsia" w:ascii="宋体" w:hAnsi="宋体" w:eastAsia="宋体" w:cs="宋体"/>
          <w:highlight w:val="none"/>
        </w:rPr>
        <w:t>采购文件中的重要条款（带“★”号条款）不允许偏离，如项目报价文件中对重要条款有偏离，则是供应商的风险</w:t>
      </w:r>
      <w:r>
        <w:rPr>
          <w:rFonts w:hint="eastAsia" w:ascii="宋体" w:hAnsi="宋体" w:eastAsia="宋体" w:cs="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15.2  </w:t>
      </w:r>
      <w:r>
        <w:rPr>
          <w:rFonts w:hint="eastAsia" w:ascii="宋体" w:hAnsi="宋体" w:eastAsia="宋体" w:cs="宋体"/>
          <w:highlight w:val="none"/>
        </w:rPr>
        <w:t>对供应商须知1</w:t>
      </w:r>
      <w:r>
        <w:rPr>
          <w:rFonts w:hint="eastAsia" w:ascii="宋体" w:hAnsi="宋体" w:eastAsia="宋体" w:cs="宋体"/>
          <w:highlight w:val="none"/>
          <w:lang w:val="en-US" w:eastAsia="zh-CN"/>
        </w:rPr>
        <w:t>5</w:t>
      </w:r>
      <w:r>
        <w:rPr>
          <w:rFonts w:hint="eastAsia" w:ascii="宋体" w:hAnsi="宋体" w:eastAsia="宋体" w:cs="宋体"/>
          <w:highlight w:val="none"/>
        </w:rPr>
        <w:t>.1条中任何条款的偏离将导致报价文件无效</w:t>
      </w:r>
      <w:r>
        <w:rPr>
          <w:rFonts w:hint="eastAsia" w:ascii="宋体" w:hAnsi="宋体" w:eastAsia="宋体" w:cs="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15.3  </w:t>
      </w:r>
      <w:r>
        <w:rPr>
          <w:rFonts w:hint="eastAsia" w:ascii="宋体" w:hAnsi="宋体" w:eastAsia="宋体" w:cs="宋体"/>
          <w:highlight w:val="none"/>
        </w:rPr>
        <w:t>下述条款不应视作不可偏离</w:t>
      </w:r>
      <w:r>
        <w:rPr>
          <w:rFonts w:hint="eastAsia" w:ascii="宋体" w:hAnsi="宋体" w:eastAsia="宋体" w:cs="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eastAsia="zh-CN"/>
        </w:rPr>
      </w:pPr>
      <w:r>
        <w:rPr>
          <w:rFonts w:hint="eastAsia" w:ascii="宋体" w:hAnsi="宋体" w:eastAsia="宋体" w:cs="宋体"/>
          <w:highlight w:val="none"/>
          <w:lang w:eastAsia="zh-CN"/>
        </w:rPr>
        <w:t>⑴</w:t>
      </w:r>
      <w:r>
        <w:rPr>
          <w:rFonts w:hint="eastAsia" w:ascii="宋体" w:hAnsi="宋体" w:eastAsia="宋体" w:cs="宋体"/>
          <w:highlight w:val="none"/>
        </w:rPr>
        <w:t>未加</w:t>
      </w:r>
      <w:r>
        <w:rPr>
          <w:rFonts w:hint="eastAsia"/>
          <w:highlight w:val="none"/>
        </w:rPr>
        <w:t>注“★”号的条款</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eastAsia="zh-CN"/>
        </w:rPr>
      </w:pPr>
      <w:r>
        <w:rPr>
          <w:rFonts w:hint="eastAsia"/>
          <w:highlight w:val="none"/>
          <w:lang w:eastAsia="zh-CN"/>
        </w:rPr>
        <w:t>⑵</w:t>
      </w:r>
      <w:r>
        <w:rPr>
          <w:rFonts w:hint="eastAsia"/>
          <w:highlight w:val="none"/>
        </w:rPr>
        <w:t>用户需求书中已明确的供应商可提供其他优选报价文件部分</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Theme="minorEastAsia" w:hAnsiTheme="minorEastAsia" w:eastAsiaTheme="minorEastAsia" w:cstheme="minorEastAsia"/>
          <w:highlight w:val="none"/>
          <w:lang w:val="en-US" w:eastAsia="zh-CN"/>
        </w:rPr>
        <w:t xml:space="preserve">15.4 </w:t>
      </w:r>
      <w:r>
        <w:rPr>
          <w:rFonts w:hint="eastAsia"/>
          <w:highlight w:val="none"/>
          <w:lang w:val="en-US" w:eastAsia="zh-CN"/>
        </w:rPr>
        <w:t xml:space="preserve"> </w:t>
      </w:r>
      <w:r>
        <w:rPr>
          <w:rFonts w:hint="eastAsia"/>
          <w:highlight w:val="none"/>
        </w:rPr>
        <w:t>项目报价文件中优于用户需求书要求部分不视作偏离，将不被拒绝，供应商对这种优于用户需求书要求的情况必须单独说明</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highlight w:val="none"/>
          <w:lang w:eastAsia="zh-CN"/>
        </w:rPr>
      </w:pPr>
      <w:r>
        <w:rPr>
          <w:rFonts w:hint="eastAsia" w:asciiTheme="minorEastAsia" w:hAnsiTheme="minorEastAsia" w:eastAsiaTheme="minorEastAsia" w:cstheme="minorEastAsia"/>
          <w:b/>
          <w:bCs w:val="0"/>
          <w:sz w:val="36"/>
          <w:szCs w:val="36"/>
          <w:highlight w:val="none"/>
          <w:lang w:eastAsia="zh-CN"/>
        </w:rPr>
        <w:t>四、项目报价文件的递交</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16、项目报价文件的密封和标记</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16.1  </w:t>
      </w:r>
      <w:r>
        <w:rPr>
          <w:rFonts w:hint="eastAsia" w:ascii="宋体" w:hAnsi="宋体" w:eastAsia="宋体" w:cs="宋体"/>
          <w:highlight w:val="none"/>
        </w:rPr>
        <w:t>供应商应将项目报价文件第三部分1</w:t>
      </w:r>
      <w:r>
        <w:rPr>
          <w:rFonts w:hint="eastAsia" w:ascii="宋体" w:hAnsi="宋体" w:eastAsia="宋体" w:cs="宋体"/>
          <w:highlight w:val="none"/>
          <w:lang w:val="en-US" w:eastAsia="zh-CN"/>
        </w:rPr>
        <w:t>0</w:t>
      </w:r>
      <w:r>
        <w:rPr>
          <w:rFonts w:hint="eastAsia" w:ascii="宋体" w:hAnsi="宋体" w:eastAsia="宋体" w:cs="宋体"/>
          <w:highlight w:val="none"/>
        </w:rPr>
        <w:t>.2、1</w:t>
      </w:r>
      <w:r>
        <w:rPr>
          <w:rFonts w:hint="eastAsia" w:ascii="宋体" w:hAnsi="宋体" w:eastAsia="宋体" w:cs="宋体"/>
          <w:highlight w:val="none"/>
          <w:lang w:val="en-US" w:eastAsia="zh-CN"/>
        </w:rPr>
        <w:t>1</w:t>
      </w:r>
      <w:r>
        <w:rPr>
          <w:rFonts w:hint="eastAsia" w:ascii="宋体" w:hAnsi="宋体" w:eastAsia="宋体" w:cs="宋体"/>
          <w:highlight w:val="none"/>
        </w:rPr>
        <w:t>.2、1</w:t>
      </w:r>
      <w:r>
        <w:rPr>
          <w:rFonts w:hint="eastAsia" w:ascii="宋体" w:hAnsi="宋体" w:eastAsia="宋体" w:cs="宋体"/>
          <w:highlight w:val="none"/>
          <w:lang w:val="en-US" w:eastAsia="zh-CN"/>
        </w:rPr>
        <w:t>2</w:t>
      </w:r>
      <w:r>
        <w:rPr>
          <w:rFonts w:hint="eastAsia" w:ascii="宋体" w:hAnsi="宋体" w:eastAsia="宋体" w:cs="宋体"/>
          <w:highlight w:val="none"/>
        </w:rPr>
        <w:t>.2要求密封和标记</w:t>
      </w:r>
      <w:r>
        <w:rPr>
          <w:rFonts w:hint="eastAsia" w:ascii="宋体" w:hAnsi="宋体" w:eastAsia="宋体" w:cs="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 xml:space="preserve">16.2  </w:t>
      </w:r>
      <w:r>
        <w:rPr>
          <w:rFonts w:hint="eastAsia" w:ascii="宋体" w:hAnsi="宋体" w:eastAsia="宋体" w:cs="宋体"/>
          <w:highlight w:val="none"/>
        </w:rPr>
        <w:t>如果</w:t>
      </w:r>
      <w:r>
        <w:rPr>
          <w:rFonts w:hint="eastAsia" w:ascii="宋体" w:hAnsi="宋体" w:cs="宋体"/>
          <w:highlight w:val="none"/>
          <w:lang w:eastAsia="zh-CN"/>
        </w:rPr>
        <w:t>供应商</w:t>
      </w:r>
      <w:r>
        <w:rPr>
          <w:rFonts w:hint="eastAsia" w:ascii="宋体" w:hAnsi="宋体" w:eastAsia="宋体" w:cs="宋体"/>
          <w:highlight w:val="none"/>
        </w:rPr>
        <w:t>递交的报价文件未按要求密封，采购人将拒绝接受其报价文件</w:t>
      </w:r>
      <w:r>
        <w:rPr>
          <w:rFonts w:hint="eastAsia" w:ascii="宋体" w:hAnsi="宋体" w:eastAsia="宋体" w:cs="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val="en-US" w:eastAsia="zh-CN"/>
        </w:rPr>
        <w:t xml:space="preserve">16.3  </w:t>
      </w:r>
      <w:r>
        <w:rPr>
          <w:rFonts w:hint="eastAsia" w:ascii="宋体" w:hAnsi="宋体" w:eastAsia="宋体" w:cs="宋体"/>
          <w:highlight w:val="none"/>
        </w:rPr>
        <w:t>如果因密封不严，标记不清而造成报价文件过早启封、失密等情况，采购人</w:t>
      </w:r>
      <w:r>
        <w:rPr>
          <w:rFonts w:hint="eastAsia"/>
          <w:highlight w:val="none"/>
        </w:rPr>
        <w:t>概不负责</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17、递交报价文件截止时间</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highlight w:val="none"/>
          <w:lang w:eastAsia="zh-CN"/>
        </w:rPr>
      </w:pPr>
      <w:r>
        <w:rPr>
          <w:rFonts w:hint="eastAsia" w:ascii="宋体" w:hAnsi="宋体" w:eastAsia="宋体" w:cs="宋体"/>
          <w:highlight w:val="none"/>
          <w:lang w:val="en-US" w:eastAsia="zh-CN"/>
        </w:rPr>
        <w:t xml:space="preserve">17.1  </w:t>
      </w:r>
      <w:r>
        <w:rPr>
          <w:rFonts w:hint="eastAsia" w:ascii="宋体" w:hAnsi="宋体" w:eastAsia="宋体" w:cs="宋体"/>
          <w:highlight w:val="none"/>
        </w:rPr>
        <w:t>供应商应将正本和所有副本，由供应商代表按采购邀请函第5条要求于项目递交报价文件截止时间前送达报价地点</w:t>
      </w:r>
      <w:r>
        <w:rPr>
          <w:rFonts w:hint="eastAsia" w:ascii="宋体" w:hAnsi="宋体" w:eastAsia="宋体" w:cs="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val="en-US" w:eastAsia="zh-CN"/>
        </w:rPr>
      </w:pPr>
      <w:r>
        <w:rPr>
          <w:rFonts w:hint="eastAsia" w:ascii="宋体" w:hAnsi="宋体" w:eastAsia="宋体" w:cs="宋体"/>
          <w:highlight w:val="none"/>
          <w:lang w:val="en-US" w:eastAsia="zh-CN"/>
        </w:rPr>
        <w:t xml:space="preserve">17.2  </w:t>
      </w:r>
      <w:r>
        <w:rPr>
          <w:rFonts w:hint="eastAsia" w:ascii="宋体" w:hAnsi="宋体" w:eastAsia="宋体" w:cs="宋体"/>
          <w:highlight w:val="none"/>
        </w:rPr>
        <w:t>采购</w:t>
      </w:r>
      <w:r>
        <w:rPr>
          <w:rFonts w:hint="eastAsia"/>
          <w:highlight w:val="none"/>
        </w:rPr>
        <w:t>人可以通过修改采购文件自行决定酌情延长截止期。在此情况下，采购人和供应商受截止期制约的所有权利和义务均应延长至新的截止日期</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18、迟交的项目报价文件</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val="en-US" w:eastAsia="zh-CN"/>
        </w:rPr>
        <w:t xml:space="preserve">18.1  </w:t>
      </w:r>
      <w:r>
        <w:rPr>
          <w:rFonts w:hint="eastAsia" w:ascii="宋体" w:hAnsi="宋体" w:eastAsia="宋体" w:cs="宋体"/>
          <w:highlight w:val="none"/>
        </w:rPr>
        <w:t>采购人将拒绝</w:t>
      </w:r>
      <w:r>
        <w:rPr>
          <w:rFonts w:hint="eastAsia"/>
          <w:highlight w:val="none"/>
        </w:rPr>
        <w:t>在截止时间后</w:t>
      </w:r>
      <w:r>
        <w:rPr>
          <w:rFonts w:hint="eastAsia"/>
          <w:highlight w:val="none"/>
          <w:lang w:eastAsia="zh-CN"/>
        </w:rPr>
        <w:t>接收</w:t>
      </w:r>
      <w:r>
        <w:rPr>
          <w:rFonts w:hint="eastAsia"/>
          <w:highlight w:val="none"/>
        </w:rPr>
        <w:t>递交的任何项目报价文件</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36"/>
          <w:szCs w:val="36"/>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36"/>
          <w:szCs w:val="36"/>
          <w:highlight w:val="none"/>
          <w:lang w:eastAsia="zh-CN"/>
        </w:rPr>
      </w:pPr>
      <w:r>
        <w:rPr>
          <w:rFonts w:hint="eastAsia" w:asciiTheme="minorEastAsia" w:hAnsiTheme="minorEastAsia" w:eastAsiaTheme="minorEastAsia" w:cstheme="minorEastAsia"/>
          <w:b/>
          <w:bCs w:val="0"/>
          <w:sz w:val="36"/>
          <w:szCs w:val="36"/>
          <w:highlight w:val="none"/>
          <w:lang w:eastAsia="zh-CN"/>
        </w:rPr>
        <w:t>五、综合评审过程</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ascii="黑体" w:hAnsi="黑体" w:eastAsia="黑体" w:cs="黑体"/>
          <w:sz w:val="24"/>
          <w:szCs w:val="24"/>
          <w:highlight w:val="none"/>
          <w:lang w:val="en-US" w:eastAsia="zh-CN"/>
        </w:rPr>
        <w:t>19、报价文件的递交</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val="en-US" w:eastAsia="zh-CN"/>
        </w:rPr>
        <w:t xml:space="preserve">19.1  </w:t>
      </w:r>
      <w:r>
        <w:rPr>
          <w:rFonts w:hint="eastAsia" w:ascii="宋体" w:hAnsi="宋体" w:eastAsia="宋体" w:cs="宋体"/>
          <w:highlight w:val="none"/>
        </w:rPr>
        <w:t>采购人在采</w:t>
      </w:r>
      <w:r>
        <w:rPr>
          <w:rFonts w:hint="eastAsia"/>
          <w:highlight w:val="none"/>
        </w:rPr>
        <w:t>购文件中规定的日期、时间和地点组织接收报价文件</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highlight w:val="none"/>
          <w:lang w:val="en-US" w:eastAsia="zh-CN"/>
        </w:rPr>
      </w:pPr>
      <w:r>
        <w:rPr>
          <w:rFonts w:hint="eastAsia" w:ascii="黑体" w:hAnsi="黑体" w:eastAsia="黑体" w:cs="黑体"/>
          <w:sz w:val="24"/>
          <w:szCs w:val="24"/>
          <w:highlight w:val="none"/>
          <w:lang w:val="en-US" w:eastAsia="zh-CN"/>
        </w:rPr>
        <w:t>20、评审小组</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val="en-US" w:eastAsia="zh-CN"/>
        </w:rPr>
        <w:t xml:space="preserve">20.1  </w:t>
      </w:r>
      <w:r>
        <w:rPr>
          <w:rFonts w:hint="eastAsia" w:ascii="宋体" w:hAnsi="宋体" w:eastAsia="宋体" w:cs="宋体"/>
          <w:highlight w:val="none"/>
        </w:rPr>
        <w:t>本项目的评</w:t>
      </w:r>
      <w:r>
        <w:rPr>
          <w:rFonts w:hint="eastAsia"/>
          <w:highlight w:val="none"/>
        </w:rPr>
        <w:t>审工作由采购人内部组成评审小组完成。评审小组</w:t>
      </w:r>
      <w:r>
        <w:rPr>
          <w:rFonts w:hint="eastAsia" w:ascii="宋体" w:hAnsi="宋体" w:eastAsia="宋体" w:cs="宋体"/>
          <w:highlight w:val="none"/>
        </w:rPr>
        <w:t>共5名成</w:t>
      </w:r>
      <w:r>
        <w:rPr>
          <w:rFonts w:hint="eastAsia"/>
          <w:highlight w:val="none"/>
        </w:rPr>
        <w:t>员</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21、项目报价文件的评审</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val="en-US" w:eastAsia="zh-CN"/>
        </w:rPr>
        <w:t xml:space="preserve">21.1  </w:t>
      </w:r>
      <w:r>
        <w:rPr>
          <w:rFonts w:hint="eastAsia" w:ascii="宋体" w:hAnsi="宋体" w:eastAsia="宋体" w:cs="宋体"/>
          <w:highlight w:val="none"/>
        </w:rPr>
        <w:t>评审小组将审查项</w:t>
      </w:r>
      <w:r>
        <w:rPr>
          <w:rFonts w:hint="eastAsia"/>
          <w:highlight w:val="none"/>
        </w:rPr>
        <w:t>目报价文件是否完整、供应商是否符合合格条件、报价有无计算上的错误、文件签署是否合格、项目报价文件的总体编排是否有序</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val="en-US" w:eastAsia="zh-CN"/>
        </w:rPr>
        <w:t xml:space="preserve">21.2  </w:t>
      </w:r>
      <w:r>
        <w:rPr>
          <w:rFonts w:hint="eastAsia" w:ascii="宋体" w:hAnsi="宋体" w:eastAsia="宋体" w:cs="宋体"/>
          <w:highlight w:val="none"/>
        </w:rPr>
        <w:t>算术错误</w:t>
      </w:r>
      <w:r>
        <w:rPr>
          <w:rFonts w:hint="eastAsia"/>
          <w:highlight w:val="none"/>
        </w:rPr>
        <w:t>将按以下方法更正</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eastAsia="zh-CN"/>
        </w:rPr>
      </w:pPr>
      <w:r>
        <w:rPr>
          <w:rFonts w:hint="eastAsia"/>
          <w:highlight w:val="none"/>
          <w:lang w:eastAsia="zh-CN"/>
        </w:rPr>
        <w:t>⑴</w:t>
      </w:r>
      <w:r>
        <w:rPr>
          <w:rFonts w:hint="eastAsia" w:ascii="Times New Roman" w:hAnsi="Times New Roman"/>
          <w:highlight w:val="none"/>
        </w:rPr>
        <w:t>如果总价与数量乘单价的积而得到的总价不一致，则以单价为准计算总价</w:t>
      </w:r>
      <w:r>
        <w:rPr>
          <w:rFonts w:hint="eastAsia" w:ascii="Times New Roman"/>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highlight w:val="none"/>
          <w:lang w:eastAsia="zh-CN"/>
        </w:rPr>
      </w:pPr>
      <w:r>
        <w:rPr>
          <w:rFonts w:hint="eastAsia"/>
          <w:highlight w:val="none"/>
          <w:lang w:eastAsia="zh-CN"/>
        </w:rPr>
        <w:t>⑵</w:t>
      </w:r>
      <w:r>
        <w:rPr>
          <w:rFonts w:hint="eastAsia" w:ascii="Times New Roman" w:hAnsi="Times New Roman"/>
          <w:highlight w:val="none"/>
        </w:rPr>
        <w:t>如果用大写数值与用数字表示的数值不一致，以大写数值为准</w:t>
      </w:r>
      <w:r>
        <w:rPr>
          <w:rFonts w:hint="eastAsia" w:ascii="Times New Roman"/>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val="en-US" w:eastAsia="zh-CN"/>
        </w:rPr>
        <w:t xml:space="preserve">21.3  </w:t>
      </w:r>
      <w:r>
        <w:rPr>
          <w:rFonts w:hint="eastAsia" w:ascii="宋体" w:hAnsi="宋体" w:eastAsia="宋体" w:cs="宋体"/>
          <w:highlight w:val="none"/>
        </w:rPr>
        <w:t>在</w:t>
      </w:r>
      <w:r>
        <w:rPr>
          <w:rFonts w:hint="eastAsia"/>
          <w:highlight w:val="none"/>
        </w:rPr>
        <w:t>详细评审之前，评审小组会要审查每份项目报价文件是否实质上响应了采购文件的要求。实质上响应的报价文件应该是与采购文件要求的全部主要条款（加“★”号）、条件和规格相符，没有重大偏离的报价文件</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val="en-US" w:eastAsia="zh-CN"/>
        </w:rPr>
        <w:t xml:space="preserve">21.2  </w:t>
      </w:r>
      <w:r>
        <w:rPr>
          <w:rFonts w:hint="eastAsia" w:ascii="宋体" w:hAnsi="宋体" w:eastAsia="宋体" w:cs="宋体"/>
          <w:highlight w:val="none"/>
        </w:rPr>
        <w:t>如果</w:t>
      </w:r>
      <w:r>
        <w:rPr>
          <w:rFonts w:hint="eastAsia"/>
          <w:highlight w:val="none"/>
        </w:rPr>
        <w:t>项目报价文件实质上没有响应采购文件的要求，其报价文件将可能被拒绝。不满足下列情况之一的，其报价文件将可能被拒绝</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eastAsia="zh-CN"/>
        </w:rPr>
      </w:pPr>
      <w:r>
        <w:rPr>
          <w:rFonts w:hint="eastAsia"/>
          <w:highlight w:val="none"/>
          <w:lang w:eastAsia="zh-CN"/>
        </w:rPr>
        <w:t>⑴</w:t>
      </w:r>
      <w:r>
        <w:rPr>
          <w:rFonts w:hint="eastAsia" w:cs="Courier New"/>
          <w:szCs w:val="21"/>
          <w:highlight w:val="none"/>
        </w:rPr>
        <w:t>完全符合</w:t>
      </w:r>
      <w:r>
        <w:rPr>
          <w:rFonts w:hint="eastAsia"/>
          <w:highlight w:val="none"/>
        </w:rPr>
        <w:t>邀请函</w:t>
      </w:r>
      <w:r>
        <w:rPr>
          <w:rFonts w:hint="eastAsia" w:cs="Courier New"/>
          <w:szCs w:val="21"/>
          <w:highlight w:val="none"/>
        </w:rPr>
        <w:t>中第3点“合格的供应商”要求</w:t>
      </w:r>
      <w:r>
        <w:rPr>
          <w:rFonts w:hint="eastAsia" w:cs="Courier New"/>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Courier New"/>
          <w:szCs w:val="21"/>
          <w:highlight w:val="none"/>
          <w:lang w:eastAsia="zh-CN"/>
        </w:rPr>
      </w:pPr>
      <w:r>
        <w:rPr>
          <w:rFonts w:hint="eastAsia"/>
          <w:highlight w:val="none"/>
          <w:lang w:eastAsia="zh-CN"/>
        </w:rPr>
        <w:t>⑵</w:t>
      </w:r>
      <w:r>
        <w:rPr>
          <w:rFonts w:hint="eastAsia" w:cs="Courier New"/>
          <w:szCs w:val="21"/>
          <w:highlight w:val="none"/>
        </w:rPr>
        <w:t>报价有效期符合采购文件规定</w:t>
      </w:r>
      <w:r>
        <w:rPr>
          <w:rFonts w:hint="eastAsia" w:cs="Courier New"/>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eastAsia="宋体"/>
          <w:highlight w:val="none"/>
          <w:lang w:eastAsia="zh-CN"/>
        </w:rPr>
      </w:pPr>
      <w:r>
        <w:rPr>
          <w:rFonts w:hint="eastAsia"/>
          <w:highlight w:val="none"/>
          <w:lang w:eastAsia="zh-CN"/>
        </w:rPr>
        <w:t>⑶</w:t>
      </w:r>
      <w:r>
        <w:rPr>
          <w:rFonts w:hint="eastAsia" w:cs="Courier New"/>
          <w:szCs w:val="21"/>
          <w:highlight w:val="none"/>
        </w:rPr>
        <w:t>供应商递交一种报价方案和报价</w:t>
      </w:r>
      <w:r>
        <w:rPr>
          <w:rFonts w:hint="eastAsia" w:cs="Courier New"/>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Courier New"/>
          <w:szCs w:val="21"/>
          <w:highlight w:val="none"/>
          <w:lang w:eastAsia="zh-CN"/>
        </w:rPr>
      </w:pPr>
      <w:r>
        <w:rPr>
          <w:rFonts w:hint="eastAsia"/>
          <w:highlight w:val="none"/>
          <w:lang w:eastAsia="zh-CN"/>
        </w:rPr>
        <w:t>⑷</w:t>
      </w:r>
      <w:r>
        <w:rPr>
          <w:rFonts w:hint="eastAsia"/>
          <w:highlight w:val="none"/>
        </w:rPr>
        <w:t>报价没</w:t>
      </w:r>
      <w:r>
        <w:rPr>
          <w:rFonts w:hint="eastAsia" w:cs="Courier New"/>
          <w:szCs w:val="21"/>
          <w:highlight w:val="none"/>
        </w:rPr>
        <w:t>有超过最高限价</w:t>
      </w:r>
      <w:r>
        <w:rPr>
          <w:rFonts w:hint="eastAsia" w:cs="Courier New"/>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Courier New"/>
          <w:szCs w:val="21"/>
          <w:highlight w:val="none"/>
          <w:lang w:eastAsia="zh-CN"/>
        </w:rPr>
      </w:pPr>
      <w:r>
        <w:rPr>
          <w:rFonts w:hint="eastAsia"/>
          <w:highlight w:val="none"/>
          <w:lang w:eastAsia="zh-CN"/>
        </w:rPr>
        <w:t>⑸</w:t>
      </w:r>
      <w:r>
        <w:rPr>
          <w:rFonts w:hint="eastAsia" w:cs="Courier New"/>
          <w:szCs w:val="21"/>
          <w:highlight w:val="none"/>
        </w:rPr>
        <w:t>报价函必须有法定代表人或授权代表签字且加盖公章</w:t>
      </w:r>
      <w:r>
        <w:rPr>
          <w:rFonts w:hint="eastAsia" w:cs="Courier New"/>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Courier New"/>
          <w:szCs w:val="21"/>
          <w:highlight w:val="none"/>
          <w:lang w:eastAsia="zh-CN"/>
        </w:rPr>
      </w:pPr>
      <w:r>
        <w:rPr>
          <w:rFonts w:hint="eastAsia"/>
          <w:highlight w:val="none"/>
          <w:lang w:eastAsia="zh-CN"/>
        </w:rPr>
        <w:t>⑹</w:t>
      </w:r>
      <w:r>
        <w:rPr>
          <w:rFonts w:hint="eastAsia" w:cs="Courier New"/>
          <w:szCs w:val="21"/>
          <w:highlight w:val="none"/>
        </w:rPr>
        <w:t>报价文件必须有法定代表人或授权代表签字且加盖公章</w:t>
      </w:r>
      <w:r>
        <w:rPr>
          <w:rFonts w:hint="eastAsia" w:cs="Courier New"/>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cs="Courier New"/>
          <w:szCs w:val="21"/>
          <w:highlight w:val="none"/>
          <w:lang w:eastAsia="zh-CN"/>
        </w:rPr>
      </w:pPr>
      <w:r>
        <w:rPr>
          <w:rFonts w:hint="eastAsia"/>
          <w:highlight w:val="none"/>
          <w:lang w:eastAsia="zh-CN"/>
        </w:rPr>
        <w:t>⑺</w:t>
      </w:r>
      <w:r>
        <w:rPr>
          <w:rFonts w:hint="eastAsia" w:cs="Courier New"/>
          <w:szCs w:val="21"/>
          <w:highlight w:val="none"/>
        </w:rPr>
        <w:t>法定代表人授权书必须有法定代表人和被授权人的签字或盖章</w:t>
      </w:r>
      <w:r>
        <w:rPr>
          <w:rFonts w:hint="eastAsia" w:cs="Courier New"/>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szCs w:val="21"/>
          <w:highlight w:val="none"/>
          <w:lang w:val="en-US" w:eastAsia="zh-CN"/>
        </w:rPr>
        <w:t xml:space="preserve">22.2  </w:t>
      </w:r>
      <w:r>
        <w:rPr>
          <w:rFonts w:hint="eastAsia" w:ascii="宋体" w:hAnsi="宋体" w:eastAsia="宋体" w:cs="宋体"/>
          <w:highlight w:val="none"/>
        </w:rPr>
        <w:t>如</w:t>
      </w:r>
      <w:r>
        <w:rPr>
          <w:rFonts w:hint="eastAsia"/>
          <w:highlight w:val="none"/>
        </w:rPr>
        <w:t>果通过初步评审</w:t>
      </w:r>
      <w:r>
        <w:rPr>
          <w:rFonts w:hint="eastAsia"/>
          <w:highlight w:val="none"/>
          <w:lang w:eastAsia="zh-CN"/>
        </w:rPr>
        <w:t xml:space="preserve">供应商 </w:t>
      </w:r>
      <w:r>
        <w:rPr>
          <w:rFonts w:hint="eastAsia" w:ascii="宋体" w:hAnsi="宋体" w:eastAsia="宋体" w:cs="宋体"/>
          <w:highlight w:val="none"/>
        </w:rPr>
        <w:t>少于3名，</w:t>
      </w:r>
      <w:r>
        <w:rPr>
          <w:rFonts w:hint="eastAsia"/>
          <w:highlight w:val="none"/>
        </w:rPr>
        <w:t>本次采购失败，采购人将修正采购文件后重新组织采购</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22、报价文件的详细评审</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ighlight w:val="none"/>
          <w:lang w:eastAsia="zh-CN"/>
        </w:rPr>
      </w:pPr>
      <w:r>
        <w:rPr>
          <w:rFonts w:hint="eastAsia" w:ascii="宋体" w:hAnsi="宋体" w:eastAsia="宋体" w:cs="宋体"/>
          <w:highlight w:val="none"/>
          <w:lang w:val="en-US" w:eastAsia="zh-CN"/>
        </w:rPr>
        <w:t xml:space="preserve">22.1  </w:t>
      </w:r>
      <w:r>
        <w:rPr>
          <w:rFonts w:hint="eastAsia" w:ascii="宋体" w:hAnsi="宋体" w:eastAsia="宋体" w:cs="宋体"/>
          <w:highlight w:val="none"/>
        </w:rPr>
        <w:t>评审小组</w:t>
      </w:r>
      <w:r>
        <w:rPr>
          <w:rFonts w:hint="eastAsia"/>
          <w:highlight w:val="none"/>
        </w:rPr>
        <w:t>对通过初步评审的报价文件中的商务服务、技术方案等方面采用百分制综合评分，其构成及权重为</w:t>
      </w:r>
      <w:r>
        <w:rPr>
          <w:rFonts w:hint="eastAsia" w:ascii="宋体" w:hAnsi="宋体" w:eastAsia="宋体" w:cs="宋体"/>
          <w:highlight w:val="none"/>
        </w:rPr>
        <w:t>：</w:t>
      </w:r>
      <w:r>
        <w:rPr>
          <w:rFonts w:hint="eastAsia" w:ascii="宋体" w:hAnsi="宋体" w:eastAsia="宋体" w:cs="宋体"/>
          <w:color w:val="C00000"/>
          <w:highlight w:val="none"/>
        </w:rPr>
        <w:t>商务</w:t>
      </w:r>
      <w:r>
        <w:rPr>
          <w:rFonts w:hint="eastAsia" w:ascii="宋体" w:hAnsi="宋体" w:eastAsia="宋体" w:cs="宋体"/>
          <w:color w:val="C00000"/>
          <w:highlight w:val="none"/>
          <w:lang w:eastAsia="zh-CN"/>
        </w:rPr>
        <w:t>部分</w:t>
      </w:r>
      <w:r>
        <w:rPr>
          <w:rFonts w:hint="eastAsia" w:ascii="宋体" w:hAnsi="宋体" w:eastAsia="宋体" w:cs="宋体"/>
          <w:color w:val="C00000"/>
          <w:highlight w:val="none"/>
        </w:rPr>
        <w:t>得分占</w:t>
      </w:r>
      <w:r>
        <w:rPr>
          <w:rFonts w:hint="eastAsia" w:ascii="宋体" w:hAnsi="宋体" w:cs="宋体"/>
          <w:color w:val="C00000"/>
          <w:highlight w:val="none"/>
          <w:lang w:val="en-US" w:eastAsia="zh-CN"/>
        </w:rPr>
        <w:t>17</w:t>
      </w:r>
      <w:r>
        <w:rPr>
          <w:rFonts w:hint="eastAsia" w:ascii="宋体" w:hAnsi="宋体" w:eastAsia="宋体" w:cs="宋体"/>
          <w:color w:val="C00000"/>
          <w:highlight w:val="none"/>
        </w:rPr>
        <w:t>%</w:t>
      </w:r>
      <w:r>
        <w:rPr>
          <w:rFonts w:hint="eastAsia" w:ascii="宋体" w:hAnsi="宋体" w:cs="宋体"/>
          <w:color w:val="C00000"/>
          <w:highlight w:val="none"/>
          <w:lang w:eastAsia="zh-CN"/>
        </w:rPr>
        <w:t>、</w:t>
      </w:r>
      <w:r>
        <w:rPr>
          <w:rFonts w:hint="eastAsia" w:ascii="宋体" w:hAnsi="宋体" w:eastAsia="宋体" w:cs="宋体"/>
          <w:color w:val="C00000"/>
          <w:highlight w:val="none"/>
        </w:rPr>
        <w:t>技术部分得分占</w:t>
      </w:r>
      <w:r>
        <w:rPr>
          <w:rFonts w:hint="eastAsia" w:ascii="宋体" w:hAnsi="宋体" w:cs="宋体"/>
          <w:color w:val="C00000"/>
          <w:highlight w:val="none"/>
          <w:lang w:val="en-US" w:eastAsia="zh-CN"/>
        </w:rPr>
        <w:t>23</w:t>
      </w:r>
      <w:r>
        <w:rPr>
          <w:rFonts w:hint="eastAsia" w:ascii="宋体" w:hAnsi="宋体" w:eastAsia="宋体" w:cs="宋体"/>
          <w:color w:val="C00000"/>
          <w:highlight w:val="none"/>
        </w:rPr>
        <w:t>%，价格部分得分占</w:t>
      </w:r>
      <w:r>
        <w:rPr>
          <w:rFonts w:hint="eastAsia" w:ascii="宋体" w:hAnsi="宋体" w:cs="宋体"/>
          <w:color w:val="C00000"/>
          <w:highlight w:val="none"/>
          <w:lang w:val="en-US" w:eastAsia="zh-CN"/>
        </w:rPr>
        <w:t>6</w:t>
      </w:r>
      <w:r>
        <w:rPr>
          <w:rFonts w:hint="eastAsia" w:ascii="宋体" w:hAnsi="宋体" w:eastAsia="宋体" w:cs="宋体"/>
          <w:color w:val="C00000"/>
          <w:highlight w:val="none"/>
          <w:lang w:val="en-US" w:eastAsia="zh-CN"/>
        </w:rPr>
        <w:t>0%</w:t>
      </w:r>
      <w:r>
        <w:rPr>
          <w:rFonts w:hint="eastAsia" w:ascii="宋体" w:hAnsi="宋体" w:cs="宋体"/>
          <w:color w:val="auto"/>
          <w:highlight w:val="none"/>
          <w:lang w:val="en-US" w:eastAsia="zh-CN"/>
        </w:rPr>
        <w:t>，</w:t>
      </w:r>
      <w:r>
        <w:rPr>
          <w:rFonts w:hint="eastAsia" w:ascii="宋体" w:hAnsi="宋体" w:eastAsia="宋体" w:cs="宋体"/>
          <w:color w:val="auto"/>
          <w:highlight w:val="none"/>
        </w:rPr>
        <w:t>详</w:t>
      </w:r>
      <w:r>
        <w:rPr>
          <w:rFonts w:hint="eastAsia" w:ascii="宋体" w:hAnsi="宋体" w:eastAsia="宋体" w:cs="宋体"/>
          <w:highlight w:val="none"/>
        </w:rPr>
        <w:t>细</w:t>
      </w:r>
      <w:r>
        <w:rPr>
          <w:rFonts w:hint="eastAsia"/>
          <w:highlight w:val="none"/>
        </w:rPr>
        <w:t>评分标准如下</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highlight w:val="none"/>
          <w:lang w:eastAsia="zh-CN"/>
        </w:rPr>
      </w:pPr>
      <w:r>
        <w:rPr>
          <w:rFonts w:hint="eastAsia"/>
          <w:b/>
          <w:bCs w:val="0"/>
          <w:highlight w:val="none"/>
          <w:lang w:eastAsia="zh-CN"/>
        </w:rPr>
        <w:t>⑴</w:t>
      </w:r>
      <w:r>
        <w:rPr>
          <w:rFonts w:hint="eastAsia"/>
          <w:b/>
          <w:bCs w:val="0"/>
          <w:highlight w:val="none"/>
          <w:lang w:val="en-US" w:eastAsia="zh-CN"/>
        </w:rPr>
        <w:t xml:space="preserve"> </w:t>
      </w:r>
      <w:r>
        <w:rPr>
          <w:rFonts w:hint="eastAsia" w:ascii="宋体" w:hAnsi="宋体"/>
          <w:b/>
          <w:bCs w:val="0"/>
          <w:highlight w:val="none"/>
        </w:rPr>
        <w:t>商务</w:t>
      </w:r>
      <w:r>
        <w:rPr>
          <w:rFonts w:hint="eastAsia" w:ascii="宋体" w:hAnsi="宋体"/>
          <w:b/>
          <w:bCs w:val="0"/>
          <w:highlight w:val="none"/>
          <w:lang w:eastAsia="zh-CN"/>
        </w:rPr>
        <w:t>技术</w:t>
      </w:r>
      <w:r>
        <w:rPr>
          <w:rFonts w:hint="eastAsia" w:ascii="宋体" w:hAnsi="宋体"/>
          <w:b/>
          <w:bCs w:val="0"/>
          <w:highlight w:val="none"/>
        </w:rPr>
        <w:t>评分表</w:t>
      </w:r>
    </w:p>
    <w:tbl>
      <w:tblPr>
        <w:tblStyle w:val="13"/>
        <w:tblW w:w="9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587"/>
        <w:gridCol w:w="1246"/>
        <w:gridCol w:w="581"/>
        <w:gridCol w:w="5705"/>
        <w:gridCol w:w="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23" w:type="dxa"/>
            <w:noWrap w:val="0"/>
            <w:vAlign w:val="center"/>
          </w:tcPr>
          <w:p>
            <w:pPr>
              <w:pStyle w:val="12"/>
              <w:ind w:left="0" w:firstLine="0"/>
              <w:jc w:val="center"/>
              <w:rPr>
                <w:rFonts w:hint="eastAsia" w:ascii="宋体" w:hAnsi="宋体" w:eastAsia="宋体" w:cs="宋体"/>
                <w:b/>
                <w:kern w:val="0"/>
                <w:sz w:val="21"/>
                <w:szCs w:val="21"/>
              </w:rPr>
            </w:pPr>
            <w:r>
              <w:rPr>
                <w:rFonts w:hint="eastAsia" w:ascii="宋体" w:hAnsi="宋体" w:eastAsia="宋体" w:cs="宋体"/>
                <w:b/>
                <w:kern w:val="0"/>
                <w:sz w:val="21"/>
                <w:szCs w:val="21"/>
              </w:rPr>
              <w:t>评审类别</w:t>
            </w:r>
          </w:p>
        </w:tc>
        <w:tc>
          <w:tcPr>
            <w:tcW w:w="587" w:type="dxa"/>
            <w:noWrap w:val="0"/>
            <w:vAlign w:val="center"/>
          </w:tcPr>
          <w:p>
            <w:pPr>
              <w:pStyle w:val="12"/>
              <w:ind w:left="0" w:firstLine="0"/>
              <w:jc w:val="center"/>
              <w:rPr>
                <w:rFonts w:hint="eastAsia" w:ascii="宋体" w:hAnsi="宋体" w:eastAsia="宋体" w:cs="宋体"/>
                <w:b/>
                <w:kern w:val="0"/>
                <w:sz w:val="21"/>
                <w:szCs w:val="21"/>
              </w:rPr>
            </w:pPr>
            <w:r>
              <w:rPr>
                <w:rFonts w:hint="eastAsia" w:ascii="宋体" w:hAnsi="宋体" w:eastAsia="宋体" w:cs="宋体"/>
                <w:b/>
                <w:kern w:val="0"/>
                <w:sz w:val="21"/>
                <w:szCs w:val="21"/>
              </w:rPr>
              <w:t>序号</w:t>
            </w:r>
          </w:p>
        </w:tc>
        <w:tc>
          <w:tcPr>
            <w:tcW w:w="1246" w:type="dxa"/>
            <w:noWrap w:val="0"/>
            <w:vAlign w:val="center"/>
          </w:tcPr>
          <w:p>
            <w:pPr>
              <w:pStyle w:val="12"/>
              <w:ind w:left="0" w:firstLine="0"/>
              <w:jc w:val="center"/>
              <w:rPr>
                <w:rFonts w:hint="eastAsia" w:ascii="宋体" w:hAnsi="宋体" w:eastAsia="宋体" w:cs="宋体"/>
                <w:b/>
                <w:kern w:val="0"/>
                <w:sz w:val="21"/>
                <w:szCs w:val="21"/>
              </w:rPr>
            </w:pPr>
            <w:r>
              <w:rPr>
                <w:rFonts w:hint="eastAsia" w:ascii="宋体" w:hAnsi="宋体" w:eastAsia="宋体" w:cs="宋体"/>
                <w:b/>
                <w:kern w:val="0"/>
                <w:sz w:val="21"/>
                <w:szCs w:val="21"/>
              </w:rPr>
              <w:t>评分内容</w:t>
            </w:r>
          </w:p>
        </w:tc>
        <w:tc>
          <w:tcPr>
            <w:tcW w:w="581" w:type="dxa"/>
            <w:noWrap w:val="0"/>
            <w:vAlign w:val="center"/>
          </w:tcPr>
          <w:p>
            <w:pPr>
              <w:pStyle w:val="12"/>
              <w:ind w:left="0" w:firstLine="0"/>
              <w:jc w:val="center"/>
              <w:rPr>
                <w:rFonts w:hint="eastAsia" w:ascii="宋体" w:hAnsi="宋体" w:eastAsia="宋体" w:cs="宋体"/>
                <w:b/>
                <w:kern w:val="0"/>
                <w:sz w:val="21"/>
                <w:szCs w:val="21"/>
              </w:rPr>
            </w:pPr>
            <w:r>
              <w:rPr>
                <w:rFonts w:hint="eastAsia" w:ascii="宋体" w:hAnsi="宋体" w:eastAsia="宋体" w:cs="宋体"/>
                <w:b/>
                <w:kern w:val="0"/>
                <w:sz w:val="21"/>
                <w:szCs w:val="21"/>
              </w:rPr>
              <w:t>分值</w:t>
            </w:r>
          </w:p>
        </w:tc>
        <w:tc>
          <w:tcPr>
            <w:tcW w:w="5705" w:type="dxa"/>
            <w:noWrap w:val="0"/>
            <w:vAlign w:val="center"/>
          </w:tcPr>
          <w:p>
            <w:pPr>
              <w:pStyle w:val="12"/>
              <w:ind w:left="0" w:firstLine="0"/>
              <w:jc w:val="center"/>
              <w:rPr>
                <w:rFonts w:hint="eastAsia" w:ascii="宋体" w:hAnsi="宋体" w:eastAsia="宋体" w:cs="宋体"/>
                <w:b/>
                <w:kern w:val="0"/>
                <w:sz w:val="21"/>
                <w:szCs w:val="21"/>
              </w:rPr>
            </w:pPr>
            <w:r>
              <w:rPr>
                <w:rFonts w:hint="eastAsia" w:ascii="宋体" w:hAnsi="宋体" w:eastAsia="宋体" w:cs="宋体"/>
                <w:b/>
                <w:kern w:val="0"/>
                <w:sz w:val="21"/>
                <w:szCs w:val="21"/>
              </w:rPr>
              <w:t>评审标准</w:t>
            </w:r>
          </w:p>
        </w:tc>
        <w:tc>
          <w:tcPr>
            <w:tcW w:w="453" w:type="dxa"/>
            <w:noWrap w:val="0"/>
            <w:vAlign w:val="center"/>
          </w:tcPr>
          <w:p>
            <w:pPr>
              <w:pStyle w:val="12"/>
              <w:ind w:left="0" w:firstLine="0"/>
              <w:jc w:val="left"/>
              <w:rPr>
                <w:rFonts w:hint="eastAsia" w:ascii="宋体" w:hAnsi="宋体" w:eastAsia="宋体" w:cs="宋体"/>
                <w:b/>
                <w:kern w:val="0"/>
                <w:sz w:val="21"/>
                <w:szCs w:val="21"/>
              </w:rPr>
            </w:pPr>
            <w:r>
              <w:rPr>
                <w:rFonts w:hint="eastAsia" w:ascii="宋体" w:hAnsi="宋体" w:eastAsia="宋体" w:cs="宋体"/>
                <w:b/>
                <w:kern w:val="0"/>
                <w:sz w:val="21"/>
                <w:szCs w:val="21"/>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jc w:val="center"/>
        </w:trPr>
        <w:tc>
          <w:tcPr>
            <w:tcW w:w="723" w:type="dxa"/>
            <w:vMerge w:val="restart"/>
            <w:noWrap w:val="0"/>
            <w:vAlign w:val="center"/>
          </w:tcPr>
          <w:p>
            <w:pPr>
              <w:pStyle w:val="12"/>
              <w:ind w:left="0" w:firstLine="0"/>
              <w:jc w:val="center"/>
              <w:rPr>
                <w:rFonts w:hint="eastAsia" w:ascii="宋体" w:hAnsi="宋体" w:cs="宋体"/>
                <w:b/>
                <w:kern w:val="0"/>
                <w:sz w:val="21"/>
                <w:szCs w:val="21"/>
                <w:lang w:val="en-US" w:eastAsia="zh-CN"/>
              </w:rPr>
            </w:pPr>
            <w:r>
              <w:rPr>
                <w:rFonts w:hint="eastAsia" w:ascii="宋体" w:hAnsi="宋体" w:cs="宋体"/>
                <w:b/>
                <w:kern w:val="0"/>
                <w:sz w:val="21"/>
                <w:szCs w:val="21"/>
                <w:lang w:val="en-US" w:eastAsia="zh-CN"/>
              </w:rPr>
              <w:t>商</w:t>
            </w:r>
          </w:p>
          <w:p>
            <w:pPr>
              <w:pStyle w:val="12"/>
              <w:ind w:left="0" w:firstLine="0"/>
              <w:jc w:val="center"/>
              <w:rPr>
                <w:rFonts w:hint="eastAsia" w:ascii="宋体" w:hAnsi="宋体" w:cs="宋体"/>
                <w:b/>
                <w:kern w:val="0"/>
                <w:sz w:val="21"/>
                <w:szCs w:val="21"/>
                <w:lang w:val="en-US" w:eastAsia="zh-CN"/>
              </w:rPr>
            </w:pPr>
            <w:r>
              <w:rPr>
                <w:rFonts w:hint="eastAsia" w:ascii="宋体" w:hAnsi="宋体" w:cs="宋体"/>
                <w:b/>
                <w:kern w:val="0"/>
                <w:sz w:val="21"/>
                <w:szCs w:val="21"/>
                <w:lang w:val="en-US" w:eastAsia="zh-CN"/>
              </w:rPr>
              <w:t>务</w:t>
            </w:r>
          </w:p>
          <w:p>
            <w:pPr>
              <w:pStyle w:val="12"/>
              <w:ind w:left="0" w:firstLine="0"/>
              <w:jc w:val="center"/>
              <w:rPr>
                <w:rFonts w:hint="eastAsia" w:ascii="宋体" w:hAnsi="宋体" w:cs="宋体"/>
                <w:b/>
                <w:kern w:val="0"/>
                <w:sz w:val="21"/>
                <w:szCs w:val="21"/>
                <w:lang w:val="en-US" w:eastAsia="zh-CN"/>
              </w:rPr>
            </w:pPr>
            <w:r>
              <w:rPr>
                <w:rFonts w:hint="eastAsia" w:ascii="宋体" w:hAnsi="宋体" w:cs="宋体"/>
                <w:b/>
                <w:kern w:val="0"/>
                <w:sz w:val="21"/>
                <w:szCs w:val="21"/>
                <w:lang w:val="en-US" w:eastAsia="zh-CN"/>
              </w:rPr>
              <w:t>部</w:t>
            </w:r>
          </w:p>
          <w:p>
            <w:pPr>
              <w:pStyle w:val="12"/>
              <w:ind w:left="0" w:firstLine="0"/>
              <w:jc w:val="center"/>
              <w:rPr>
                <w:rFonts w:hint="default" w:ascii="宋体" w:hAnsi="宋体" w:eastAsia="宋体" w:cs="宋体"/>
                <w:b/>
                <w:kern w:val="0"/>
                <w:sz w:val="21"/>
                <w:szCs w:val="21"/>
                <w:lang w:val="en-US" w:eastAsia="zh-CN"/>
              </w:rPr>
            </w:pPr>
            <w:r>
              <w:rPr>
                <w:rFonts w:hint="eastAsia" w:ascii="宋体" w:hAnsi="宋体" w:cs="宋体"/>
                <w:b/>
                <w:kern w:val="0"/>
                <w:sz w:val="21"/>
                <w:szCs w:val="21"/>
                <w:lang w:val="en-US" w:eastAsia="zh-CN"/>
              </w:rPr>
              <w:t>分(17）</w:t>
            </w:r>
          </w:p>
        </w:tc>
        <w:tc>
          <w:tcPr>
            <w:tcW w:w="587" w:type="dxa"/>
            <w:noWrap w:val="0"/>
            <w:vAlign w:val="center"/>
          </w:tcPr>
          <w:p>
            <w:pPr>
              <w:pStyle w:val="12"/>
              <w:ind w:left="0" w:firstLine="0"/>
              <w:jc w:val="center"/>
              <w:rPr>
                <w:rFonts w:hint="eastAsia" w:ascii="宋体" w:hAnsi="宋体" w:eastAsia="宋体" w:cs="宋体"/>
                <w:b/>
                <w:kern w:val="0"/>
                <w:sz w:val="21"/>
                <w:szCs w:val="21"/>
                <w:lang w:eastAsia="zh-CN"/>
              </w:rPr>
            </w:pPr>
            <w:r>
              <w:rPr>
                <w:rFonts w:hint="eastAsia" w:ascii="宋体" w:hAnsi="宋体" w:cs="宋体"/>
                <w:b/>
                <w:kern w:val="0"/>
                <w:sz w:val="21"/>
                <w:szCs w:val="21"/>
                <w:lang w:val="en-US" w:eastAsia="zh-CN"/>
              </w:rPr>
              <w:t>1</w:t>
            </w:r>
          </w:p>
        </w:tc>
        <w:tc>
          <w:tcPr>
            <w:tcW w:w="1246" w:type="dxa"/>
            <w:noWrap w:val="0"/>
            <w:vAlign w:val="center"/>
          </w:tcPr>
          <w:p>
            <w:pPr>
              <w:spacing w:line="220" w:lineRule="atLeast"/>
              <w:jc w:val="center"/>
              <w:rPr>
                <w:rFonts w:hint="eastAsia" w:ascii="宋体" w:hAnsi="宋体" w:eastAsia="宋体" w:cs="宋体"/>
                <w:b/>
                <w:color w:val="auto"/>
                <w:kern w:val="0"/>
                <w:sz w:val="21"/>
                <w:szCs w:val="21"/>
                <w:highlight w:val="none"/>
              </w:rPr>
            </w:pPr>
            <w:r>
              <w:rPr>
                <w:rFonts w:hint="eastAsia" w:ascii="宋体" w:hAnsi="宋体" w:eastAsia="宋体" w:cs="宋体"/>
                <w:color w:val="auto"/>
                <w:sz w:val="21"/>
                <w:szCs w:val="21"/>
                <w:highlight w:val="none"/>
              </w:rPr>
              <w:t>企业项目业绩情况</w:t>
            </w:r>
          </w:p>
        </w:tc>
        <w:tc>
          <w:tcPr>
            <w:tcW w:w="581" w:type="dxa"/>
            <w:noWrap w:val="0"/>
            <w:vAlign w:val="center"/>
          </w:tcPr>
          <w:p>
            <w:pPr>
              <w:pStyle w:val="12"/>
              <w:ind w:left="0" w:firstLine="0"/>
              <w:jc w:val="center"/>
              <w:rPr>
                <w:rFonts w:hint="default" w:ascii="宋体" w:hAnsi="宋体" w:eastAsia="宋体" w:cs="宋体"/>
                <w:bCs w:val="0"/>
                <w:color w:val="auto"/>
                <w:kern w:val="0"/>
                <w:sz w:val="21"/>
                <w:szCs w:val="21"/>
                <w:highlight w:val="none"/>
                <w:lang w:val="en-US" w:eastAsia="zh-CN"/>
              </w:rPr>
            </w:pPr>
            <w:r>
              <w:rPr>
                <w:rFonts w:hint="eastAsia" w:ascii="宋体" w:hAnsi="宋体" w:cs="宋体"/>
                <w:bCs w:val="0"/>
                <w:color w:val="auto"/>
                <w:kern w:val="0"/>
                <w:sz w:val="21"/>
                <w:szCs w:val="21"/>
                <w:highlight w:val="none"/>
                <w:lang w:val="en-US" w:eastAsia="zh-CN"/>
              </w:rPr>
              <w:t>9</w:t>
            </w:r>
          </w:p>
        </w:tc>
        <w:tc>
          <w:tcPr>
            <w:tcW w:w="5705" w:type="dxa"/>
            <w:noWrap w:val="0"/>
            <w:vAlign w:val="center"/>
          </w:tcPr>
          <w:p>
            <w:pPr>
              <w:spacing w:line="240" w:lineRule="auto"/>
              <w:jc w:val="left"/>
              <w:rPr>
                <w:rFonts w:hint="eastAsia" w:ascii="宋体" w:hAnsi="宋体" w:eastAsia="宋体" w:cs="宋体"/>
                <w:sz w:val="21"/>
                <w:szCs w:val="21"/>
                <w:lang w:eastAsia="zh-CN"/>
              </w:rPr>
            </w:pPr>
            <w:r>
              <w:rPr>
                <w:rFonts w:hint="eastAsia" w:ascii="宋体" w:hAnsi="宋体" w:cs="宋体"/>
                <w:sz w:val="21"/>
                <w:szCs w:val="21"/>
                <w:lang w:eastAsia="zh-CN"/>
              </w:rPr>
              <w:t>供应商</w:t>
            </w:r>
            <w:r>
              <w:rPr>
                <w:rFonts w:hint="eastAsia" w:ascii="宋体" w:hAnsi="宋体" w:eastAsia="宋体" w:cs="宋体"/>
                <w:sz w:val="21"/>
                <w:szCs w:val="21"/>
              </w:rPr>
              <w:t>20</w:t>
            </w:r>
            <w:r>
              <w:rPr>
                <w:rFonts w:hint="eastAsia" w:ascii="宋体" w:hAnsi="宋体" w:eastAsia="宋体" w:cs="宋体"/>
                <w:sz w:val="21"/>
                <w:szCs w:val="21"/>
                <w:lang w:val="en-US" w:eastAsia="zh-CN"/>
              </w:rPr>
              <w:t>20</w:t>
            </w:r>
            <w:r>
              <w:rPr>
                <w:rFonts w:hint="eastAsia" w:ascii="宋体" w:hAnsi="宋体" w:eastAsia="宋体" w:cs="宋体"/>
                <w:sz w:val="21"/>
                <w:szCs w:val="21"/>
              </w:rPr>
              <w:t>年1月1日至今承接</w:t>
            </w:r>
            <w:r>
              <w:rPr>
                <w:rFonts w:hint="eastAsia" w:ascii="宋体" w:hAnsi="宋体" w:cs="宋体"/>
                <w:sz w:val="21"/>
                <w:szCs w:val="21"/>
                <w:lang w:eastAsia="zh-CN"/>
              </w:rPr>
              <w:t>酒店</w:t>
            </w:r>
            <w:r>
              <w:rPr>
                <w:rFonts w:hint="eastAsia" w:ascii="宋体" w:hAnsi="宋体" w:eastAsia="宋体" w:cs="宋体"/>
                <w:sz w:val="21"/>
                <w:szCs w:val="21"/>
                <w:lang w:val="en-US" w:eastAsia="zh-CN"/>
              </w:rPr>
              <w:t>同类</w:t>
            </w:r>
            <w:r>
              <w:rPr>
                <w:rFonts w:hint="eastAsia" w:ascii="宋体" w:hAnsi="宋体" w:cs="宋体"/>
                <w:sz w:val="21"/>
                <w:szCs w:val="21"/>
                <w:lang w:val="en-US" w:eastAsia="zh-CN"/>
              </w:rPr>
              <w:t>客房一次性用品</w:t>
            </w:r>
            <w:r>
              <w:rPr>
                <w:rFonts w:hint="eastAsia" w:ascii="宋体" w:hAnsi="宋体" w:eastAsia="宋体" w:cs="宋体"/>
                <w:sz w:val="21"/>
                <w:szCs w:val="21"/>
              </w:rPr>
              <w:t>服务项目（</w:t>
            </w:r>
            <w:r>
              <w:rPr>
                <w:rFonts w:hint="eastAsia" w:ascii="宋体" w:hAnsi="宋体" w:cs="宋体"/>
                <w:sz w:val="21"/>
                <w:szCs w:val="21"/>
                <w:lang w:eastAsia="zh-CN"/>
              </w:rPr>
              <w:t>单个</w:t>
            </w:r>
            <w:r>
              <w:rPr>
                <w:rFonts w:hint="eastAsia" w:ascii="宋体" w:hAnsi="宋体" w:eastAsia="宋体" w:cs="宋体"/>
                <w:sz w:val="21"/>
                <w:szCs w:val="21"/>
              </w:rPr>
              <w:t>合同金额大于</w:t>
            </w:r>
            <w:r>
              <w:rPr>
                <w:rFonts w:hint="eastAsia" w:ascii="宋体" w:hAnsi="宋体" w:cs="宋体"/>
                <w:sz w:val="21"/>
                <w:szCs w:val="21"/>
                <w:lang w:val="en-US" w:eastAsia="zh-CN"/>
              </w:rPr>
              <w:t>20</w:t>
            </w:r>
            <w:r>
              <w:rPr>
                <w:rFonts w:hint="eastAsia" w:ascii="宋体" w:hAnsi="宋体" w:eastAsia="宋体" w:cs="宋体"/>
                <w:sz w:val="21"/>
                <w:szCs w:val="21"/>
              </w:rPr>
              <w:t>万元以上），每有一项</w:t>
            </w:r>
            <w:r>
              <w:rPr>
                <w:rFonts w:hint="eastAsia" w:ascii="宋体" w:hAnsi="宋体" w:eastAsia="宋体" w:cs="宋体"/>
                <w:sz w:val="21"/>
                <w:szCs w:val="21"/>
                <w:lang w:eastAsia="zh-CN"/>
              </w:rPr>
              <w:t>（</w:t>
            </w:r>
            <w:r>
              <w:rPr>
                <w:rFonts w:hint="eastAsia" w:ascii="宋体" w:hAnsi="宋体" w:cs="宋体"/>
                <w:sz w:val="21"/>
                <w:szCs w:val="21"/>
                <w:lang w:val="en-US" w:eastAsia="zh-CN"/>
              </w:rPr>
              <w:t>3</w:t>
            </w:r>
            <w:r>
              <w:rPr>
                <w:rFonts w:hint="eastAsia" w:ascii="宋体" w:hAnsi="宋体" w:eastAsia="宋体" w:cs="宋体"/>
                <w:sz w:val="21"/>
                <w:szCs w:val="21"/>
              </w:rPr>
              <w:t>分</w:t>
            </w:r>
            <w:r>
              <w:rPr>
                <w:rFonts w:hint="eastAsia" w:ascii="宋体" w:hAnsi="宋体" w:eastAsia="宋体" w:cs="宋体"/>
                <w:sz w:val="21"/>
                <w:szCs w:val="21"/>
                <w:lang w:eastAsia="zh-CN"/>
              </w:rPr>
              <w:t>）</w:t>
            </w:r>
            <w:r>
              <w:rPr>
                <w:rFonts w:hint="eastAsia" w:ascii="宋体" w:hAnsi="宋体" w:eastAsia="宋体" w:cs="宋体"/>
                <w:sz w:val="21"/>
                <w:szCs w:val="21"/>
              </w:rPr>
              <w:t>，本项最高</w:t>
            </w:r>
            <w:r>
              <w:rPr>
                <w:rFonts w:hint="eastAsia" w:ascii="宋体" w:hAnsi="宋体" w:cs="宋体"/>
                <w:sz w:val="21"/>
                <w:szCs w:val="21"/>
                <w:lang w:eastAsia="zh-CN"/>
              </w:rPr>
              <w:t>。</w:t>
            </w:r>
            <w:r>
              <w:rPr>
                <w:rFonts w:hint="eastAsia" w:ascii="宋体" w:hAnsi="宋体" w:eastAsia="宋体" w:cs="宋体"/>
                <w:sz w:val="21"/>
                <w:szCs w:val="21"/>
                <w:lang w:eastAsia="zh-CN"/>
              </w:rPr>
              <w:t>（</w:t>
            </w:r>
            <w:r>
              <w:rPr>
                <w:rFonts w:hint="eastAsia" w:ascii="宋体" w:hAnsi="宋体" w:cs="宋体"/>
                <w:sz w:val="21"/>
                <w:szCs w:val="21"/>
                <w:lang w:val="en-US" w:eastAsia="zh-CN"/>
              </w:rPr>
              <w:t>9</w:t>
            </w:r>
            <w:r>
              <w:rPr>
                <w:rFonts w:hint="eastAsia" w:ascii="宋体" w:hAnsi="宋体" w:eastAsia="宋体" w:cs="宋体"/>
                <w:sz w:val="21"/>
                <w:szCs w:val="21"/>
              </w:rPr>
              <w:t>分</w:t>
            </w:r>
            <w:r>
              <w:rPr>
                <w:rFonts w:hint="eastAsia" w:ascii="宋体" w:hAnsi="宋体" w:eastAsia="宋体" w:cs="宋体"/>
                <w:sz w:val="21"/>
                <w:szCs w:val="21"/>
                <w:lang w:eastAsia="zh-CN"/>
              </w:rPr>
              <w:t>）</w:t>
            </w:r>
          </w:p>
          <w:p>
            <w:pPr>
              <w:pStyle w:val="2"/>
              <w:spacing w:line="240" w:lineRule="auto"/>
              <w:rPr>
                <w:rFonts w:hint="eastAsia" w:ascii="宋体" w:hAnsi="宋体" w:eastAsia="宋体" w:cs="宋体"/>
                <w:color w:val="000000"/>
                <w:sz w:val="21"/>
                <w:szCs w:val="21"/>
                <w:highlight w:val="none"/>
              </w:rPr>
            </w:pPr>
            <w:r>
              <w:rPr>
                <w:rFonts w:hint="eastAsia" w:ascii="宋体" w:hAnsi="宋体" w:eastAsia="宋体" w:cs="宋体"/>
                <w:b/>
                <w:bCs w:val="0"/>
                <w:color w:val="000000"/>
                <w:sz w:val="21"/>
                <w:szCs w:val="21"/>
                <w:highlight w:val="none"/>
              </w:rPr>
              <w:t>注：</w:t>
            </w:r>
            <w:r>
              <w:rPr>
                <w:rFonts w:hint="eastAsia" w:ascii="宋体" w:hAnsi="宋体" w:eastAsia="宋体" w:cs="宋体"/>
                <w:bCs/>
                <w:color w:val="000000"/>
                <w:sz w:val="21"/>
                <w:szCs w:val="21"/>
                <w:highlight w:val="none"/>
              </w:rPr>
              <w:t>须提供单项合同</w:t>
            </w:r>
            <w:r>
              <w:rPr>
                <w:rFonts w:hint="eastAsia" w:ascii="宋体" w:hAnsi="宋体" w:cs="宋体"/>
                <w:bCs/>
                <w:color w:val="000000"/>
                <w:sz w:val="21"/>
                <w:szCs w:val="21"/>
                <w:highlight w:val="none"/>
                <w:lang w:val="en-US" w:eastAsia="zh-CN"/>
              </w:rPr>
              <w:t>20</w:t>
            </w:r>
            <w:r>
              <w:rPr>
                <w:rFonts w:hint="eastAsia" w:ascii="宋体" w:hAnsi="宋体" w:eastAsia="宋体" w:cs="宋体"/>
                <w:bCs/>
                <w:color w:val="000000"/>
                <w:sz w:val="21"/>
                <w:szCs w:val="21"/>
                <w:highlight w:val="none"/>
              </w:rPr>
              <w:t>（含）万元以上，合同内容包含项目所服务货物金额</w:t>
            </w:r>
            <w:r>
              <w:rPr>
                <w:rFonts w:hint="eastAsia" w:ascii="宋体" w:hAnsi="宋体" w:cs="宋体"/>
                <w:bCs/>
                <w:color w:val="000000"/>
                <w:sz w:val="21"/>
                <w:szCs w:val="21"/>
                <w:highlight w:val="none"/>
                <w:lang w:val="en-US" w:eastAsia="zh-CN"/>
              </w:rPr>
              <w:t>20</w:t>
            </w:r>
            <w:r>
              <w:rPr>
                <w:rFonts w:hint="eastAsia" w:ascii="宋体" w:hAnsi="宋体" w:eastAsia="宋体" w:cs="宋体"/>
                <w:bCs/>
                <w:color w:val="000000"/>
                <w:sz w:val="21"/>
                <w:szCs w:val="21"/>
                <w:highlight w:val="none"/>
              </w:rPr>
              <w:t>（含）万元以上的合同关键页（金额页、内容页、盖章页等）及实际开具的发票复印件</w:t>
            </w:r>
            <w:r>
              <w:rPr>
                <w:rFonts w:hint="eastAsia" w:ascii="宋体" w:hAnsi="宋体" w:eastAsia="宋体" w:cs="宋体"/>
                <w:color w:val="000000"/>
                <w:sz w:val="21"/>
                <w:szCs w:val="21"/>
                <w:highlight w:val="none"/>
              </w:rPr>
              <w:t>，复印件加盖公章；</w:t>
            </w:r>
          </w:p>
          <w:p>
            <w:pPr>
              <w:pStyle w:val="2"/>
              <w:spacing w:line="240" w:lineRule="auto"/>
              <w:rPr>
                <w:rFonts w:hint="eastAsia" w:ascii="宋体" w:hAnsi="宋体" w:eastAsia="宋体" w:cs="宋体"/>
                <w:sz w:val="21"/>
                <w:szCs w:val="21"/>
                <w:lang w:eastAsia="zh-CN"/>
              </w:rPr>
            </w:pPr>
            <w:r>
              <w:rPr>
                <w:rFonts w:hint="eastAsia" w:ascii="宋体" w:hAnsi="宋体" w:eastAsia="宋体" w:cs="宋体"/>
                <w:b/>
                <w:bCs/>
                <w:color w:val="000000"/>
                <w:sz w:val="21"/>
                <w:szCs w:val="21"/>
                <w:highlight w:val="none"/>
                <w:lang w:eastAsia="zh-CN"/>
              </w:rPr>
              <w:t>注：</w:t>
            </w:r>
            <w:r>
              <w:rPr>
                <w:rFonts w:hint="eastAsia" w:ascii="宋体" w:hAnsi="宋体" w:eastAsia="宋体" w:cs="宋体"/>
                <w:b/>
                <w:bCs/>
                <w:color w:val="000000"/>
                <w:sz w:val="21"/>
                <w:szCs w:val="21"/>
                <w:highlight w:val="none"/>
              </w:rPr>
              <w:t>如没有提供可供核实的支持材料或业绩类型无法判定的业绩无效,</w:t>
            </w:r>
            <w:r>
              <w:rPr>
                <w:rFonts w:hint="eastAsia" w:ascii="宋体" w:hAnsi="宋体" w:eastAsia="宋体" w:cs="宋体"/>
                <w:b/>
                <w:bCs/>
                <w:color w:val="000000"/>
                <w:sz w:val="21"/>
                <w:szCs w:val="21"/>
                <w:highlight w:val="none"/>
                <w:lang w:eastAsia="zh-CN"/>
              </w:rPr>
              <w:t>（</w:t>
            </w:r>
            <w:r>
              <w:rPr>
                <w:rFonts w:hint="eastAsia" w:ascii="宋体" w:hAnsi="宋体" w:eastAsia="宋体" w:cs="宋体"/>
                <w:b/>
                <w:bCs/>
                <w:color w:val="000000"/>
                <w:sz w:val="21"/>
                <w:szCs w:val="21"/>
                <w:highlight w:val="none"/>
              </w:rPr>
              <w:t>0分</w:t>
            </w:r>
            <w:r>
              <w:rPr>
                <w:rFonts w:hint="eastAsia" w:ascii="宋体" w:hAnsi="宋体" w:eastAsia="宋体" w:cs="宋体"/>
                <w:b/>
                <w:bCs/>
                <w:color w:val="000000"/>
                <w:sz w:val="21"/>
                <w:szCs w:val="21"/>
                <w:highlight w:val="none"/>
                <w:lang w:eastAsia="zh-CN"/>
              </w:rPr>
              <w:t>）。</w:t>
            </w:r>
          </w:p>
        </w:tc>
        <w:tc>
          <w:tcPr>
            <w:tcW w:w="453" w:type="dxa"/>
            <w:noWrap w:val="0"/>
            <w:vAlign w:val="center"/>
          </w:tcPr>
          <w:p>
            <w:pPr>
              <w:pStyle w:val="12"/>
              <w:jc w:val="left"/>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2" w:hRule="atLeast"/>
          <w:jc w:val="center"/>
        </w:trPr>
        <w:tc>
          <w:tcPr>
            <w:tcW w:w="723" w:type="dxa"/>
            <w:vMerge w:val="continue"/>
            <w:noWrap w:val="0"/>
            <w:vAlign w:val="center"/>
          </w:tcPr>
          <w:p>
            <w:pPr>
              <w:pStyle w:val="12"/>
              <w:ind w:left="0" w:firstLine="0"/>
              <w:jc w:val="left"/>
              <w:rPr>
                <w:rFonts w:hint="eastAsia" w:ascii="宋体" w:hAnsi="宋体" w:eastAsia="宋体" w:cs="宋体"/>
                <w:b/>
                <w:kern w:val="0"/>
                <w:sz w:val="21"/>
                <w:szCs w:val="21"/>
              </w:rPr>
            </w:pPr>
          </w:p>
        </w:tc>
        <w:tc>
          <w:tcPr>
            <w:tcW w:w="587" w:type="dxa"/>
            <w:noWrap w:val="0"/>
            <w:vAlign w:val="center"/>
          </w:tcPr>
          <w:p>
            <w:pPr>
              <w:pStyle w:val="12"/>
              <w:ind w:left="0" w:firstLine="0"/>
              <w:jc w:val="center"/>
              <w:rPr>
                <w:rFonts w:hint="default" w:ascii="宋体" w:hAnsi="宋体" w:eastAsia="宋体" w:cs="宋体"/>
                <w:b/>
                <w:kern w:val="0"/>
                <w:sz w:val="21"/>
                <w:szCs w:val="21"/>
                <w:highlight w:val="yellow"/>
                <w:lang w:val="en-US" w:eastAsia="zh-CN"/>
              </w:rPr>
            </w:pPr>
            <w:r>
              <w:rPr>
                <w:rFonts w:hint="eastAsia" w:ascii="宋体" w:hAnsi="宋体" w:cs="宋体"/>
                <w:b/>
                <w:kern w:val="0"/>
                <w:sz w:val="21"/>
                <w:szCs w:val="21"/>
                <w:highlight w:val="none"/>
                <w:lang w:val="en-US" w:eastAsia="zh-CN"/>
              </w:rPr>
              <w:t>2</w:t>
            </w:r>
          </w:p>
        </w:tc>
        <w:tc>
          <w:tcPr>
            <w:tcW w:w="1246" w:type="dxa"/>
            <w:noWrap w:val="0"/>
            <w:vAlign w:val="center"/>
          </w:tcPr>
          <w:p>
            <w:pPr>
              <w:pStyle w:val="2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eastAsia="zh-CN"/>
              </w:rPr>
              <w:t>企业</w:t>
            </w:r>
            <w:r>
              <w:rPr>
                <w:rFonts w:hint="eastAsia" w:cs="宋体"/>
                <w:color w:val="auto"/>
                <w:kern w:val="0"/>
                <w:sz w:val="21"/>
                <w:szCs w:val="21"/>
                <w:highlight w:val="none"/>
                <w:lang w:eastAsia="zh-CN"/>
              </w:rPr>
              <w:t>管理体系</w:t>
            </w:r>
            <w:r>
              <w:rPr>
                <w:rFonts w:hint="eastAsia" w:ascii="宋体" w:hAnsi="宋体" w:eastAsia="宋体" w:cs="宋体"/>
                <w:color w:val="auto"/>
                <w:kern w:val="0"/>
                <w:sz w:val="21"/>
                <w:szCs w:val="21"/>
                <w:highlight w:val="none"/>
                <w:lang w:eastAsia="zh-CN"/>
              </w:rPr>
              <w:t>认证</w:t>
            </w:r>
          </w:p>
        </w:tc>
        <w:tc>
          <w:tcPr>
            <w:tcW w:w="581" w:type="dxa"/>
            <w:noWrap w:val="0"/>
            <w:vAlign w:val="center"/>
          </w:tcPr>
          <w:p>
            <w:pPr>
              <w:pStyle w:val="21"/>
              <w:rPr>
                <w:rFonts w:hint="eastAsia" w:ascii="宋体" w:hAnsi="宋体" w:eastAsia="宋体" w:cs="宋体"/>
                <w:bCs w:val="0"/>
                <w:color w:val="auto"/>
                <w:kern w:val="0"/>
                <w:sz w:val="21"/>
                <w:szCs w:val="21"/>
                <w:highlight w:val="none"/>
                <w:lang w:val="en-US"/>
              </w:rPr>
            </w:pPr>
            <w:r>
              <w:rPr>
                <w:rFonts w:hint="eastAsia" w:cs="宋体"/>
                <w:bCs w:val="0"/>
                <w:strike w:val="0"/>
                <w:color w:val="auto"/>
                <w:kern w:val="0"/>
                <w:sz w:val="21"/>
                <w:szCs w:val="21"/>
                <w:highlight w:val="none"/>
                <w:lang w:val="en-US" w:eastAsia="zh-CN"/>
              </w:rPr>
              <w:t>3</w:t>
            </w:r>
          </w:p>
        </w:tc>
        <w:tc>
          <w:tcPr>
            <w:tcW w:w="5705" w:type="dxa"/>
            <w:noWrap w:val="0"/>
            <w:vAlign w:val="center"/>
          </w:tcPr>
          <w:p>
            <w:pPr>
              <w:widowControl/>
              <w:spacing w:line="240" w:lineRule="auto"/>
              <w:contextualSpacing/>
              <w:rPr>
                <w:rFonts w:hint="eastAsia" w:ascii="宋体" w:hAnsi="宋体" w:eastAsia="宋体" w:cs="宋体"/>
                <w:sz w:val="21"/>
                <w:szCs w:val="21"/>
                <w:lang w:eastAsia="zh-CN"/>
              </w:rPr>
            </w:pPr>
            <w:r>
              <w:rPr>
                <w:rFonts w:hint="eastAsia" w:ascii="宋体" w:hAnsi="宋体" w:eastAsia="宋体" w:cs="宋体"/>
                <w:sz w:val="21"/>
                <w:szCs w:val="21"/>
                <w:lang w:val="en-US" w:eastAsia="zh-CN"/>
              </w:rPr>
              <w:t>①</w:t>
            </w:r>
            <w:r>
              <w:rPr>
                <w:rFonts w:hint="eastAsia" w:ascii="宋体" w:hAnsi="宋体" w:eastAsia="宋体" w:cs="宋体"/>
                <w:sz w:val="21"/>
                <w:szCs w:val="21"/>
              </w:rPr>
              <w:t>具有环境管理体系认证证书</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1</w:t>
            </w:r>
            <w:r>
              <w:rPr>
                <w:rFonts w:hint="eastAsia" w:ascii="宋体" w:hAnsi="宋体" w:eastAsia="宋体" w:cs="宋体"/>
                <w:sz w:val="21"/>
                <w:szCs w:val="21"/>
              </w:rPr>
              <w:t>分</w:t>
            </w:r>
            <w:r>
              <w:rPr>
                <w:rFonts w:hint="eastAsia" w:ascii="宋体" w:hAnsi="宋体" w:eastAsia="宋体" w:cs="宋体"/>
                <w:sz w:val="21"/>
                <w:szCs w:val="21"/>
                <w:lang w:val="en-US" w:eastAsia="zh-CN"/>
              </w:rPr>
              <w:t>)</w:t>
            </w:r>
            <w:r>
              <w:rPr>
                <w:rFonts w:hint="eastAsia" w:ascii="宋体" w:hAnsi="宋体" w:eastAsia="宋体" w:cs="宋体"/>
                <w:sz w:val="21"/>
                <w:szCs w:val="21"/>
              </w:rPr>
              <w:t>；无：不得分</w:t>
            </w:r>
            <w:r>
              <w:rPr>
                <w:rFonts w:hint="eastAsia" w:ascii="宋体" w:hAnsi="宋体" w:eastAsia="宋体" w:cs="宋体"/>
                <w:sz w:val="21"/>
                <w:szCs w:val="21"/>
                <w:lang w:eastAsia="zh-CN"/>
              </w:rPr>
              <w:t>；</w:t>
            </w:r>
          </w:p>
          <w:p>
            <w:pPr>
              <w:pStyle w:val="2"/>
              <w:spacing w:line="24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②</w:t>
            </w:r>
            <w:r>
              <w:rPr>
                <w:rFonts w:hint="eastAsia" w:ascii="宋体" w:hAnsi="宋体" w:eastAsia="宋体" w:cs="宋体"/>
                <w:sz w:val="21"/>
                <w:szCs w:val="21"/>
              </w:rPr>
              <w:t>具有职业健康安全管理体系认证证书</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1</w:t>
            </w:r>
            <w:r>
              <w:rPr>
                <w:rFonts w:hint="eastAsia" w:ascii="宋体" w:hAnsi="宋体" w:eastAsia="宋体" w:cs="宋体"/>
                <w:sz w:val="21"/>
                <w:szCs w:val="21"/>
              </w:rPr>
              <w:t>分</w:t>
            </w:r>
            <w:r>
              <w:rPr>
                <w:rFonts w:hint="eastAsia" w:ascii="宋体" w:hAnsi="宋体" w:eastAsia="宋体" w:cs="宋体"/>
                <w:sz w:val="21"/>
                <w:szCs w:val="21"/>
                <w:lang w:val="en-US" w:eastAsia="zh-CN"/>
              </w:rPr>
              <w:t>)</w:t>
            </w:r>
            <w:r>
              <w:rPr>
                <w:rFonts w:hint="eastAsia" w:ascii="宋体" w:hAnsi="宋体" w:eastAsia="宋体" w:cs="宋体"/>
                <w:sz w:val="21"/>
                <w:szCs w:val="21"/>
              </w:rPr>
              <w:t>；无：不得分</w:t>
            </w:r>
          </w:p>
          <w:p>
            <w:pPr>
              <w:pStyle w:val="2"/>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③</w:t>
            </w:r>
            <w:r>
              <w:rPr>
                <w:rFonts w:hint="eastAsia" w:ascii="宋体" w:hAnsi="宋体" w:eastAsia="宋体" w:cs="宋体"/>
                <w:color w:val="000000"/>
                <w:kern w:val="1"/>
                <w:sz w:val="21"/>
                <w:szCs w:val="21"/>
                <w:highlight w:val="none"/>
                <w:shd w:val="clear" w:color="auto" w:fill="auto"/>
              </w:rPr>
              <w:t>具有</w:t>
            </w:r>
            <w:r>
              <w:rPr>
                <w:rFonts w:hint="eastAsia" w:ascii="宋体" w:hAnsi="宋体" w:eastAsia="宋体" w:cs="宋体"/>
                <w:color w:val="000000"/>
                <w:kern w:val="2"/>
                <w:sz w:val="21"/>
                <w:szCs w:val="21"/>
                <w:highlight w:val="none"/>
                <w:shd w:val="clear" w:color="auto" w:fill="auto"/>
              </w:rPr>
              <w:t>质量管理体系认证证书</w:t>
            </w:r>
            <w:r>
              <w:rPr>
                <w:rFonts w:hint="eastAsia" w:ascii="宋体" w:hAnsi="宋体" w:eastAsia="宋体" w:cs="宋体"/>
                <w:color w:val="000000"/>
                <w:sz w:val="21"/>
                <w:szCs w:val="21"/>
                <w:highlight w:val="none"/>
                <w:shd w:val="clear" w:color="auto" w:fill="auto"/>
                <w:lang w:val="en-US" w:eastAsia="zh-CN"/>
              </w:rPr>
              <w:t>(</w:t>
            </w:r>
            <w:r>
              <w:rPr>
                <w:rFonts w:hint="eastAsia" w:ascii="宋体" w:hAnsi="宋体" w:cs="宋体"/>
                <w:color w:val="000000"/>
                <w:sz w:val="21"/>
                <w:szCs w:val="21"/>
                <w:highlight w:val="none"/>
                <w:shd w:val="clear" w:color="auto" w:fill="auto"/>
                <w:lang w:val="en-US" w:eastAsia="zh-CN"/>
              </w:rPr>
              <w:t>1</w:t>
            </w:r>
            <w:r>
              <w:rPr>
                <w:rFonts w:hint="eastAsia" w:ascii="宋体" w:hAnsi="宋体" w:eastAsia="宋体" w:cs="宋体"/>
                <w:color w:val="000000"/>
                <w:sz w:val="21"/>
                <w:szCs w:val="21"/>
                <w:highlight w:val="none"/>
                <w:shd w:val="clear" w:color="auto" w:fill="auto"/>
              </w:rPr>
              <w:t>分</w:t>
            </w:r>
            <w:r>
              <w:rPr>
                <w:rFonts w:hint="eastAsia" w:ascii="宋体" w:hAnsi="宋体" w:eastAsia="宋体" w:cs="宋体"/>
                <w:color w:val="000000"/>
                <w:sz w:val="21"/>
                <w:szCs w:val="21"/>
                <w:highlight w:val="none"/>
                <w:shd w:val="clear" w:color="auto" w:fill="auto"/>
                <w:lang w:val="en-US" w:eastAsia="zh-CN"/>
              </w:rPr>
              <w:t>)</w:t>
            </w:r>
            <w:r>
              <w:rPr>
                <w:rFonts w:hint="eastAsia" w:ascii="宋体" w:hAnsi="宋体" w:eastAsia="宋体" w:cs="宋体"/>
                <w:color w:val="000000"/>
                <w:sz w:val="21"/>
                <w:szCs w:val="21"/>
                <w:highlight w:val="none"/>
                <w:shd w:val="clear" w:color="auto" w:fill="auto"/>
              </w:rPr>
              <w:t>；无：不得分</w:t>
            </w:r>
          </w:p>
          <w:p>
            <w:pPr>
              <w:spacing w:line="240" w:lineRule="auto"/>
              <w:rPr>
                <w:rFonts w:hint="default" w:ascii="宋体" w:hAnsi="宋体" w:eastAsia="宋体" w:cs="宋体"/>
                <w:sz w:val="21"/>
                <w:szCs w:val="21"/>
                <w:lang w:val="en-US"/>
              </w:rPr>
            </w:pPr>
            <w:r>
              <w:rPr>
                <w:rFonts w:hint="eastAsia" w:ascii="宋体" w:hAnsi="宋体" w:eastAsia="宋体" w:cs="宋体"/>
                <w:color w:val="000000"/>
                <w:sz w:val="21"/>
                <w:szCs w:val="21"/>
                <w:highlight w:val="none"/>
                <w:shd w:val="clear" w:color="auto" w:fill="auto"/>
                <w:lang w:val="en-US" w:eastAsia="zh-CN"/>
              </w:rPr>
              <w:t>本项最高得分(</w:t>
            </w:r>
            <w:r>
              <w:rPr>
                <w:rFonts w:hint="eastAsia" w:ascii="宋体" w:hAnsi="宋体" w:cs="宋体"/>
                <w:color w:val="000000"/>
                <w:sz w:val="21"/>
                <w:szCs w:val="21"/>
                <w:highlight w:val="none"/>
                <w:shd w:val="clear" w:color="auto" w:fill="auto"/>
                <w:lang w:val="en-US" w:eastAsia="zh-CN"/>
              </w:rPr>
              <w:t>3</w:t>
            </w:r>
            <w:r>
              <w:rPr>
                <w:rFonts w:hint="eastAsia" w:ascii="宋体" w:hAnsi="宋体" w:eastAsia="宋体" w:cs="宋体"/>
                <w:color w:val="000000"/>
                <w:sz w:val="21"/>
                <w:szCs w:val="21"/>
                <w:highlight w:val="none"/>
                <w:shd w:val="clear" w:color="auto" w:fill="auto"/>
                <w:lang w:val="en-US" w:eastAsia="zh-CN"/>
              </w:rPr>
              <w:t>分)</w:t>
            </w:r>
          </w:p>
          <w:p>
            <w:pPr>
              <w:pStyle w:val="2"/>
              <w:spacing w:line="240" w:lineRule="auto"/>
              <w:rPr>
                <w:rFonts w:hint="eastAsia" w:ascii="宋体" w:hAnsi="宋体" w:eastAsia="宋体" w:cs="宋体"/>
                <w:sz w:val="21"/>
                <w:szCs w:val="21"/>
                <w:lang w:eastAsia="zh-CN"/>
              </w:rPr>
            </w:pPr>
            <w:r>
              <w:rPr>
                <w:rFonts w:hint="eastAsia" w:ascii="宋体" w:hAnsi="宋体" w:eastAsia="宋体" w:cs="宋体"/>
                <w:b/>
                <w:color w:val="000000"/>
                <w:sz w:val="21"/>
                <w:szCs w:val="21"/>
                <w:highlight w:val="none"/>
                <w:shd w:val="clear" w:color="auto" w:fill="auto"/>
              </w:rPr>
              <w:t>注：须提供相关证明资料</w:t>
            </w:r>
            <w:r>
              <w:rPr>
                <w:rFonts w:hint="eastAsia" w:ascii="宋体" w:hAnsi="宋体" w:cs="宋体"/>
                <w:b/>
                <w:color w:val="000000"/>
                <w:sz w:val="21"/>
                <w:szCs w:val="21"/>
                <w:highlight w:val="none"/>
                <w:shd w:val="clear" w:color="auto" w:fill="auto"/>
                <w:lang w:eastAsia="zh-CN"/>
              </w:rPr>
              <w:t>且在有效期内</w:t>
            </w:r>
            <w:r>
              <w:rPr>
                <w:rFonts w:hint="eastAsia" w:ascii="宋体" w:hAnsi="宋体" w:eastAsia="宋体" w:cs="宋体"/>
                <w:b/>
                <w:color w:val="000000"/>
                <w:sz w:val="21"/>
                <w:szCs w:val="21"/>
                <w:highlight w:val="none"/>
                <w:shd w:val="clear" w:color="auto" w:fill="auto"/>
              </w:rPr>
              <w:t>复印件并加盖公章</w:t>
            </w:r>
          </w:p>
        </w:tc>
        <w:tc>
          <w:tcPr>
            <w:tcW w:w="453" w:type="dxa"/>
            <w:noWrap w:val="0"/>
            <w:vAlign w:val="center"/>
          </w:tcPr>
          <w:p>
            <w:pPr>
              <w:pStyle w:val="12"/>
              <w:jc w:val="left"/>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723" w:type="dxa"/>
            <w:vMerge w:val="continue"/>
            <w:noWrap w:val="0"/>
            <w:vAlign w:val="center"/>
          </w:tcPr>
          <w:p>
            <w:pPr>
              <w:pStyle w:val="12"/>
              <w:ind w:left="0" w:firstLine="0"/>
              <w:jc w:val="left"/>
              <w:rPr>
                <w:rFonts w:hint="eastAsia" w:ascii="宋体" w:hAnsi="宋体" w:eastAsia="宋体" w:cs="宋体"/>
                <w:b/>
                <w:kern w:val="0"/>
                <w:sz w:val="21"/>
                <w:szCs w:val="21"/>
              </w:rPr>
            </w:pPr>
          </w:p>
        </w:tc>
        <w:tc>
          <w:tcPr>
            <w:tcW w:w="587" w:type="dxa"/>
            <w:noWrap w:val="0"/>
            <w:vAlign w:val="center"/>
          </w:tcPr>
          <w:p>
            <w:pPr>
              <w:pStyle w:val="12"/>
              <w:ind w:left="0" w:firstLine="0"/>
              <w:jc w:val="center"/>
              <w:rPr>
                <w:rFonts w:hint="eastAsia" w:ascii="宋体" w:hAnsi="宋体" w:eastAsia="宋体" w:cs="宋体"/>
                <w:b/>
                <w:kern w:val="0"/>
                <w:sz w:val="21"/>
                <w:szCs w:val="21"/>
                <w:lang w:eastAsia="zh-CN"/>
              </w:rPr>
            </w:pPr>
            <w:r>
              <w:rPr>
                <w:rFonts w:hint="eastAsia" w:ascii="宋体" w:hAnsi="宋体" w:cs="宋体"/>
                <w:b/>
                <w:kern w:val="0"/>
                <w:sz w:val="21"/>
                <w:szCs w:val="21"/>
                <w:lang w:val="en-US" w:eastAsia="zh-CN"/>
              </w:rPr>
              <w:t>3</w:t>
            </w:r>
          </w:p>
        </w:tc>
        <w:tc>
          <w:tcPr>
            <w:tcW w:w="1246" w:type="dxa"/>
            <w:noWrap w:val="0"/>
            <w:vAlign w:val="center"/>
          </w:tcPr>
          <w:p>
            <w:pPr>
              <w:spacing w:line="220" w:lineRule="atLeast"/>
              <w:jc w:val="center"/>
              <w:rPr>
                <w:rFonts w:hint="eastAsia" w:ascii="宋体" w:hAnsi="宋体" w:eastAsia="宋体" w:cs="宋体"/>
                <w:b/>
                <w:color w:val="auto"/>
                <w:kern w:val="0"/>
                <w:sz w:val="21"/>
                <w:szCs w:val="21"/>
                <w:highlight w:val="none"/>
              </w:rPr>
            </w:pPr>
            <w:r>
              <w:rPr>
                <w:rFonts w:hint="eastAsia" w:ascii="宋体" w:hAnsi="宋体" w:eastAsia="宋体" w:cs="宋体"/>
                <w:bCs/>
                <w:color w:val="auto"/>
                <w:kern w:val="0"/>
                <w:sz w:val="21"/>
                <w:szCs w:val="21"/>
                <w:highlight w:val="none"/>
                <w:lang w:eastAsia="zh-CN"/>
              </w:rPr>
              <w:t>企业信誉</w:t>
            </w:r>
          </w:p>
        </w:tc>
        <w:tc>
          <w:tcPr>
            <w:tcW w:w="581" w:type="dxa"/>
            <w:noWrap w:val="0"/>
            <w:vAlign w:val="center"/>
          </w:tcPr>
          <w:p>
            <w:pPr>
              <w:pStyle w:val="12"/>
              <w:ind w:left="0" w:firstLine="0"/>
              <w:jc w:val="center"/>
              <w:rPr>
                <w:rFonts w:hint="default" w:ascii="宋体" w:hAnsi="宋体" w:eastAsia="宋体" w:cs="宋体"/>
                <w:bCs w:val="0"/>
                <w:strike w:val="0"/>
                <w:color w:val="auto"/>
                <w:kern w:val="0"/>
                <w:sz w:val="21"/>
                <w:szCs w:val="21"/>
                <w:lang w:val="en-US" w:eastAsia="zh-CN"/>
              </w:rPr>
            </w:pPr>
            <w:r>
              <w:rPr>
                <w:rFonts w:hint="eastAsia" w:ascii="宋体" w:hAnsi="宋体" w:cs="宋体"/>
                <w:bCs w:val="0"/>
                <w:strike w:val="0"/>
                <w:color w:val="auto"/>
                <w:kern w:val="0"/>
                <w:sz w:val="21"/>
                <w:szCs w:val="21"/>
                <w:lang w:val="en-US" w:eastAsia="zh-CN"/>
              </w:rPr>
              <w:t>5</w:t>
            </w:r>
          </w:p>
        </w:tc>
        <w:tc>
          <w:tcPr>
            <w:tcW w:w="5705" w:type="dxa"/>
            <w:noWrap w:val="0"/>
            <w:vAlign w:val="center"/>
          </w:tcPr>
          <w:p>
            <w:pPr>
              <w:pStyle w:val="12"/>
              <w:ind w:left="0" w:firstLine="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①</w:t>
            </w:r>
            <w:r>
              <w:rPr>
                <w:rFonts w:hint="eastAsia" w:ascii="宋体" w:hAnsi="宋体" w:eastAsia="宋体" w:cs="宋体"/>
                <w:sz w:val="21"/>
                <w:szCs w:val="21"/>
                <w:highlight w:val="none"/>
              </w:rPr>
              <w:t>具有20</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年以来工商管理部门颁发的“守合同重信用企业”证书：</w:t>
            </w:r>
            <w:r>
              <w:rPr>
                <w:rFonts w:hint="eastAsia" w:ascii="宋体" w:hAnsi="宋体" w:eastAsia="宋体" w:cs="宋体"/>
                <w:sz w:val="21"/>
                <w:szCs w:val="21"/>
                <w:highlight w:val="none"/>
                <w:lang w:val="en-US" w:eastAsia="zh-CN"/>
              </w:rPr>
              <w:t>(</w:t>
            </w:r>
            <w:r>
              <w:rPr>
                <w:rFonts w:hint="eastAsia" w:ascii="宋体" w:hAnsi="宋体" w:cs="宋体"/>
                <w:sz w:val="21"/>
                <w:szCs w:val="21"/>
                <w:highlight w:val="none"/>
                <w:lang w:val="en-US" w:eastAsia="zh-CN"/>
              </w:rPr>
              <w:t>4</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；无：不得分</w:t>
            </w:r>
            <w:r>
              <w:rPr>
                <w:rFonts w:hint="eastAsia" w:ascii="宋体" w:hAnsi="宋体" w:eastAsia="宋体" w:cs="宋体"/>
                <w:sz w:val="21"/>
                <w:szCs w:val="21"/>
                <w:highlight w:val="none"/>
                <w:lang w:eastAsia="zh-CN"/>
              </w:rPr>
              <w:t>；</w:t>
            </w:r>
          </w:p>
          <w:p>
            <w:pPr>
              <w:pStyle w:val="12"/>
              <w:ind w:left="0" w:firstLine="0"/>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②</w:t>
            </w:r>
            <w:r>
              <w:rPr>
                <w:rFonts w:hint="eastAsia" w:ascii="宋体" w:hAnsi="宋体" w:eastAsia="宋体" w:cs="宋体"/>
                <w:sz w:val="21"/>
                <w:szCs w:val="21"/>
                <w:highlight w:val="none"/>
              </w:rPr>
              <w:t>具有20</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年以来获得的“诚信示范企业”证书：</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；无：不得分</w:t>
            </w:r>
          </w:p>
          <w:p>
            <w:pPr>
              <w:pStyle w:val="12"/>
              <w:ind w:left="0" w:firstLine="0"/>
              <w:rPr>
                <w:rFonts w:hint="eastAsia" w:ascii="宋体" w:hAnsi="宋体" w:eastAsia="宋体" w:cs="宋体"/>
                <w:sz w:val="21"/>
                <w:szCs w:val="21"/>
                <w:highlight w:val="none"/>
                <w:lang w:eastAsia="zh-CN"/>
              </w:rPr>
            </w:pPr>
            <w:r>
              <w:rPr>
                <w:rFonts w:hint="eastAsia" w:ascii="宋体" w:hAnsi="宋体" w:eastAsia="宋体" w:cs="宋体"/>
                <w:b/>
                <w:color w:val="auto"/>
                <w:sz w:val="21"/>
                <w:szCs w:val="21"/>
                <w:highlight w:val="none"/>
                <w:shd w:val="clear" w:color="auto" w:fill="auto"/>
              </w:rPr>
              <w:t>注：须提供相关证明资料复印件并加盖公章</w:t>
            </w:r>
          </w:p>
        </w:tc>
        <w:tc>
          <w:tcPr>
            <w:tcW w:w="453" w:type="dxa"/>
            <w:noWrap w:val="0"/>
            <w:vAlign w:val="center"/>
          </w:tcPr>
          <w:p>
            <w:pPr>
              <w:pStyle w:val="12"/>
              <w:jc w:val="left"/>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723" w:type="dxa"/>
            <w:vMerge w:val="restart"/>
            <w:noWrap w:val="0"/>
            <w:vAlign w:val="center"/>
          </w:tcPr>
          <w:p>
            <w:pPr>
              <w:pStyle w:val="12"/>
              <w:ind w:left="0" w:firstLine="0"/>
              <w:jc w:val="center"/>
              <w:rPr>
                <w:rFonts w:hint="eastAsia" w:ascii="宋体" w:hAnsi="宋体" w:eastAsia="宋体" w:cs="宋体"/>
                <w:b/>
                <w:kern w:val="0"/>
                <w:sz w:val="21"/>
                <w:szCs w:val="21"/>
              </w:rPr>
            </w:pPr>
            <w:r>
              <w:rPr>
                <w:rFonts w:hint="eastAsia" w:ascii="宋体" w:hAnsi="宋体" w:eastAsia="宋体" w:cs="宋体"/>
                <w:b/>
                <w:kern w:val="0"/>
                <w:sz w:val="21"/>
                <w:szCs w:val="21"/>
              </w:rPr>
              <w:t>技</w:t>
            </w:r>
          </w:p>
          <w:p>
            <w:pPr>
              <w:pStyle w:val="12"/>
              <w:ind w:left="0" w:firstLine="0"/>
              <w:jc w:val="center"/>
              <w:rPr>
                <w:rFonts w:hint="eastAsia" w:ascii="宋体" w:hAnsi="宋体" w:eastAsia="宋体" w:cs="宋体"/>
                <w:b/>
                <w:kern w:val="0"/>
                <w:sz w:val="21"/>
                <w:szCs w:val="21"/>
              </w:rPr>
            </w:pPr>
            <w:r>
              <w:rPr>
                <w:rFonts w:hint="eastAsia" w:ascii="宋体" w:hAnsi="宋体" w:eastAsia="宋体" w:cs="宋体"/>
                <w:b/>
                <w:kern w:val="0"/>
                <w:sz w:val="21"/>
                <w:szCs w:val="21"/>
              </w:rPr>
              <w:t>术</w:t>
            </w:r>
          </w:p>
          <w:p>
            <w:pPr>
              <w:pStyle w:val="12"/>
              <w:ind w:left="0" w:firstLine="0"/>
              <w:jc w:val="center"/>
              <w:rPr>
                <w:rFonts w:hint="eastAsia" w:ascii="宋体" w:hAnsi="宋体" w:eastAsia="宋体" w:cs="宋体"/>
                <w:b/>
                <w:kern w:val="0"/>
                <w:sz w:val="21"/>
                <w:szCs w:val="21"/>
              </w:rPr>
            </w:pPr>
            <w:r>
              <w:rPr>
                <w:rFonts w:hint="eastAsia" w:ascii="宋体" w:hAnsi="宋体" w:eastAsia="宋体" w:cs="宋体"/>
                <w:b/>
                <w:kern w:val="0"/>
                <w:sz w:val="21"/>
                <w:szCs w:val="21"/>
              </w:rPr>
              <w:t>部</w:t>
            </w:r>
          </w:p>
          <w:p>
            <w:pPr>
              <w:pStyle w:val="12"/>
              <w:ind w:left="0" w:firstLine="0"/>
              <w:jc w:val="center"/>
              <w:rPr>
                <w:rFonts w:hint="default" w:ascii="宋体" w:hAnsi="宋体" w:eastAsia="宋体" w:cs="宋体"/>
                <w:b/>
                <w:kern w:val="0"/>
                <w:sz w:val="21"/>
                <w:szCs w:val="21"/>
                <w:lang w:val="en-US" w:eastAsia="zh-CN"/>
              </w:rPr>
            </w:pPr>
            <w:r>
              <w:rPr>
                <w:rFonts w:hint="eastAsia" w:ascii="宋体" w:hAnsi="宋体" w:eastAsia="宋体" w:cs="宋体"/>
                <w:b/>
                <w:kern w:val="0"/>
                <w:sz w:val="21"/>
                <w:szCs w:val="21"/>
              </w:rPr>
              <w:t>分</w:t>
            </w:r>
            <w:r>
              <w:rPr>
                <w:rFonts w:hint="eastAsia" w:ascii="宋体" w:hAnsi="宋体" w:cs="宋体"/>
                <w:b/>
                <w:kern w:val="0"/>
                <w:sz w:val="21"/>
                <w:szCs w:val="21"/>
                <w:lang w:val="en-US" w:eastAsia="zh-CN"/>
              </w:rPr>
              <w:t>(23)</w:t>
            </w:r>
          </w:p>
        </w:tc>
        <w:tc>
          <w:tcPr>
            <w:tcW w:w="587" w:type="dxa"/>
            <w:noWrap w:val="0"/>
            <w:vAlign w:val="center"/>
          </w:tcPr>
          <w:p>
            <w:pPr>
              <w:pStyle w:val="12"/>
              <w:ind w:left="0" w:leftChars="0" w:firstLine="0" w:firstLineChars="0"/>
              <w:jc w:val="center"/>
              <w:rPr>
                <w:rFonts w:hint="eastAsia" w:ascii="宋体" w:hAnsi="宋体" w:eastAsia="宋体" w:cs="宋体"/>
                <w:b/>
                <w:kern w:val="0"/>
                <w:sz w:val="21"/>
                <w:szCs w:val="21"/>
                <w:lang w:val="en-US" w:eastAsia="zh-CN"/>
              </w:rPr>
            </w:pPr>
            <w:r>
              <w:rPr>
                <w:rFonts w:hint="eastAsia" w:ascii="宋体" w:hAnsi="宋体" w:cs="宋体"/>
                <w:b/>
                <w:kern w:val="0"/>
                <w:sz w:val="21"/>
                <w:szCs w:val="21"/>
                <w:lang w:val="en-US" w:eastAsia="zh-CN"/>
              </w:rPr>
              <w:t>4</w:t>
            </w:r>
          </w:p>
        </w:tc>
        <w:tc>
          <w:tcPr>
            <w:tcW w:w="1246" w:type="dxa"/>
            <w:noWrap w:val="0"/>
            <w:vAlign w:val="center"/>
          </w:tcPr>
          <w:p>
            <w:pPr>
              <w:pStyle w:val="12"/>
              <w:ind w:left="0" w:firstLine="0"/>
              <w:jc w:val="center"/>
              <w:rPr>
                <w:rFonts w:hint="eastAsia" w:ascii="宋体" w:hAnsi="宋体" w:eastAsia="宋体" w:cs="宋体"/>
                <w:color w:val="333333"/>
                <w:sz w:val="21"/>
                <w:szCs w:val="21"/>
                <w:lang w:eastAsia="zh-CN"/>
              </w:rPr>
            </w:pPr>
            <w:r>
              <w:rPr>
                <w:rFonts w:hint="eastAsia" w:ascii="宋体" w:hAnsi="宋体" w:cs="宋体"/>
                <w:color w:val="333333"/>
                <w:sz w:val="21"/>
                <w:szCs w:val="21"/>
                <w:lang w:eastAsia="zh-CN"/>
              </w:rPr>
              <w:t>厂家规模介绍</w:t>
            </w:r>
          </w:p>
        </w:tc>
        <w:tc>
          <w:tcPr>
            <w:tcW w:w="581" w:type="dxa"/>
            <w:noWrap w:val="0"/>
            <w:vAlign w:val="center"/>
          </w:tcPr>
          <w:p>
            <w:pPr>
              <w:pStyle w:val="12"/>
              <w:ind w:left="0" w:firstLine="0"/>
              <w:jc w:val="center"/>
              <w:rPr>
                <w:rFonts w:hint="default" w:ascii="宋体" w:hAnsi="宋体" w:eastAsia="宋体" w:cs="宋体"/>
                <w:bCs w:val="0"/>
                <w:kern w:val="0"/>
                <w:sz w:val="21"/>
                <w:szCs w:val="21"/>
                <w:highlight w:val="none"/>
                <w:lang w:val="en-US" w:eastAsia="zh-CN"/>
              </w:rPr>
            </w:pPr>
            <w:r>
              <w:rPr>
                <w:rFonts w:hint="eastAsia" w:ascii="宋体" w:hAnsi="宋体" w:cs="宋体"/>
                <w:bCs w:val="0"/>
                <w:kern w:val="0"/>
                <w:sz w:val="21"/>
                <w:szCs w:val="21"/>
                <w:highlight w:val="none"/>
                <w:lang w:val="en-US" w:eastAsia="zh-CN"/>
              </w:rPr>
              <w:t>5</w:t>
            </w:r>
          </w:p>
        </w:tc>
        <w:tc>
          <w:tcPr>
            <w:tcW w:w="5705" w:type="dxa"/>
            <w:shd w:val="clear" w:color="auto" w:fill="auto"/>
            <w:noWrap w:val="0"/>
            <w:vAlign w:val="center"/>
          </w:tcPr>
          <w:p>
            <w:pPr>
              <w:pStyle w:val="12"/>
              <w:ind w:left="0" w:firstLine="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eastAsia="zh-CN"/>
              </w:rPr>
              <w:t>有足够规模的固定生产经营场所，经营场所各功能区布局合理，流程清晰。（</w:t>
            </w:r>
            <w:r>
              <w:rPr>
                <w:rFonts w:hint="eastAsia" w:ascii="宋体" w:hAnsi="宋体" w:cs="宋体"/>
                <w:color w:val="000000"/>
                <w:sz w:val="21"/>
                <w:szCs w:val="21"/>
                <w:highlight w:val="none"/>
                <w:lang w:val="en-US" w:eastAsia="zh-CN"/>
              </w:rPr>
              <w:t>5分）</w:t>
            </w:r>
          </w:p>
          <w:p>
            <w:pPr>
              <w:pStyle w:val="12"/>
              <w:ind w:left="0" w:firstLine="0"/>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（需提供现场图片作参考，采购人可实地考察评分）</w:t>
            </w:r>
          </w:p>
        </w:tc>
        <w:tc>
          <w:tcPr>
            <w:tcW w:w="453" w:type="dxa"/>
            <w:noWrap w:val="0"/>
            <w:vAlign w:val="center"/>
          </w:tcPr>
          <w:p>
            <w:pPr>
              <w:pStyle w:val="12"/>
              <w:jc w:val="left"/>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723" w:type="dxa"/>
            <w:vMerge w:val="continue"/>
            <w:noWrap w:val="0"/>
            <w:vAlign w:val="center"/>
          </w:tcPr>
          <w:p>
            <w:pPr>
              <w:pStyle w:val="12"/>
              <w:ind w:left="0" w:firstLine="0"/>
              <w:jc w:val="center"/>
              <w:rPr>
                <w:rFonts w:hint="eastAsia" w:ascii="宋体" w:hAnsi="宋体" w:eastAsia="宋体" w:cs="宋体"/>
                <w:b/>
                <w:kern w:val="0"/>
                <w:sz w:val="21"/>
                <w:szCs w:val="21"/>
              </w:rPr>
            </w:pPr>
          </w:p>
        </w:tc>
        <w:tc>
          <w:tcPr>
            <w:tcW w:w="587" w:type="dxa"/>
            <w:noWrap w:val="0"/>
            <w:vAlign w:val="center"/>
          </w:tcPr>
          <w:p>
            <w:pPr>
              <w:pStyle w:val="12"/>
              <w:ind w:left="0" w:leftChars="0" w:firstLine="0" w:firstLineChars="0"/>
              <w:jc w:val="center"/>
              <w:rPr>
                <w:rFonts w:hint="default" w:ascii="宋体" w:hAnsi="宋体" w:cs="宋体"/>
                <w:b/>
                <w:kern w:val="0"/>
                <w:sz w:val="21"/>
                <w:szCs w:val="21"/>
                <w:lang w:val="en-US" w:eastAsia="zh-CN"/>
              </w:rPr>
            </w:pPr>
            <w:r>
              <w:rPr>
                <w:rFonts w:hint="eastAsia" w:ascii="宋体" w:hAnsi="宋体" w:cs="宋体"/>
                <w:b/>
                <w:kern w:val="0"/>
                <w:sz w:val="21"/>
                <w:szCs w:val="21"/>
                <w:lang w:val="en-US" w:eastAsia="zh-CN"/>
              </w:rPr>
              <w:t>5</w:t>
            </w:r>
          </w:p>
        </w:tc>
        <w:tc>
          <w:tcPr>
            <w:tcW w:w="1246" w:type="dxa"/>
            <w:noWrap w:val="0"/>
            <w:vAlign w:val="center"/>
          </w:tcPr>
          <w:p>
            <w:pPr>
              <w:pStyle w:val="12"/>
              <w:ind w:left="0" w:firstLine="0"/>
              <w:jc w:val="center"/>
              <w:rPr>
                <w:rFonts w:hint="eastAsia" w:ascii="宋体" w:hAnsi="宋体" w:cs="宋体"/>
                <w:color w:val="333333"/>
                <w:sz w:val="21"/>
                <w:szCs w:val="21"/>
                <w:lang w:eastAsia="zh-CN"/>
              </w:rPr>
            </w:pPr>
            <w:r>
              <w:rPr>
                <w:rFonts w:hint="eastAsia" w:ascii="宋体" w:hAnsi="宋体" w:cs="宋体"/>
                <w:color w:val="333333"/>
                <w:sz w:val="21"/>
                <w:szCs w:val="21"/>
                <w:lang w:eastAsia="zh-CN"/>
              </w:rPr>
              <w:t>交货时间</w:t>
            </w:r>
          </w:p>
        </w:tc>
        <w:tc>
          <w:tcPr>
            <w:tcW w:w="581" w:type="dxa"/>
            <w:noWrap w:val="0"/>
            <w:vAlign w:val="center"/>
          </w:tcPr>
          <w:p>
            <w:pPr>
              <w:pStyle w:val="12"/>
              <w:ind w:left="0" w:firstLine="0"/>
              <w:jc w:val="center"/>
              <w:rPr>
                <w:rFonts w:hint="default" w:ascii="宋体" w:hAnsi="宋体" w:eastAsia="宋体" w:cs="宋体"/>
                <w:bCs w:val="0"/>
                <w:kern w:val="0"/>
                <w:sz w:val="21"/>
                <w:szCs w:val="21"/>
                <w:highlight w:val="none"/>
                <w:lang w:val="en-US" w:eastAsia="zh-CN"/>
              </w:rPr>
            </w:pPr>
            <w:r>
              <w:rPr>
                <w:rFonts w:hint="eastAsia" w:ascii="宋体" w:hAnsi="宋体" w:cs="宋体"/>
                <w:bCs w:val="0"/>
                <w:kern w:val="0"/>
                <w:sz w:val="21"/>
                <w:szCs w:val="21"/>
                <w:highlight w:val="none"/>
                <w:lang w:val="en-US" w:eastAsia="zh-CN"/>
              </w:rPr>
              <w:t>5</w:t>
            </w:r>
          </w:p>
        </w:tc>
        <w:tc>
          <w:tcPr>
            <w:tcW w:w="5705" w:type="dxa"/>
            <w:shd w:val="clear" w:color="auto" w:fill="auto"/>
            <w:noWrap w:val="0"/>
            <w:vAlign w:val="center"/>
          </w:tcPr>
          <w:p>
            <w:pPr>
              <w:pStyle w:val="12"/>
              <w:ind w:left="0" w:firstLine="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eastAsia="zh-CN"/>
              </w:rPr>
              <w:t>根据供应商响应的投标产品交货时间排名。交货时间最短（</w:t>
            </w:r>
            <w:r>
              <w:rPr>
                <w:rFonts w:hint="eastAsia" w:ascii="宋体" w:hAnsi="宋体" w:cs="宋体"/>
                <w:color w:val="000000"/>
                <w:sz w:val="21"/>
                <w:szCs w:val="21"/>
                <w:highlight w:val="none"/>
                <w:lang w:val="en-US" w:eastAsia="zh-CN"/>
              </w:rPr>
              <w:t>5分），根据排名依次递减0.5分，减至0分为止。</w:t>
            </w:r>
          </w:p>
          <w:p>
            <w:pPr>
              <w:pStyle w:val="12"/>
              <w:ind w:left="0" w:firstLine="0"/>
              <w:rPr>
                <w:rFonts w:hint="eastAsia" w:ascii="宋体" w:hAnsi="宋体" w:cs="宋体"/>
                <w:color w:val="000000"/>
                <w:sz w:val="21"/>
                <w:szCs w:val="21"/>
                <w:highlight w:val="none"/>
                <w:lang w:val="en-US" w:eastAsia="zh-CN"/>
              </w:rPr>
            </w:pPr>
            <w:r>
              <w:rPr>
                <w:rFonts w:hint="eastAsia" w:ascii="宋体" w:hAnsi="宋体" w:cs="宋体"/>
                <w:b/>
                <w:bCs w:val="0"/>
                <w:color w:val="000000"/>
                <w:sz w:val="21"/>
                <w:szCs w:val="21"/>
                <w:highlight w:val="none"/>
                <w:lang w:val="en-US" w:eastAsia="zh-CN"/>
              </w:rPr>
              <w:t>注：</w:t>
            </w:r>
            <w:r>
              <w:rPr>
                <w:rFonts w:hint="eastAsia" w:ascii="宋体" w:hAnsi="宋体" w:cs="宋体"/>
                <w:color w:val="000000"/>
                <w:sz w:val="21"/>
                <w:szCs w:val="21"/>
                <w:highlight w:val="none"/>
                <w:lang w:val="en-US" w:eastAsia="zh-CN"/>
              </w:rPr>
              <w:t>供应商接到采购人的采购订单后</w:t>
            </w:r>
            <w:r>
              <w:rPr>
                <w:rFonts w:hint="eastAsia" w:ascii="宋体" w:hAnsi="宋体" w:cs="宋体"/>
                <w:color w:val="000000"/>
                <w:sz w:val="21"/>
                <w:szCs w:val="21"/>
                <w:highlight w:val="yellow"/>
                <w:lang w:val="en-US" w:eastAsia="zh-CN"/>
              </w:rPr>
              <w:t>30</w:t>
            </w:r>
            <w:r>
              <w:rPr>
                <w:rFonts w:hint="eastAsia" w:ascii="宋体" w:hAnsi="宋体" w:cs="宋体"/>
                <w:color w:val="000000"/>
                <w:sz w:val="21"/>
                <w:szCs w:val="21"/>
                <w:highlight w:val="none"/>
                <w:lang w:val="en-US" w:eastAsia="zh-CN"/>
              </w:rPr>
              <w:t>个日历日内无法完成配送货特至采购人指定地点，视为无效投标。</w:t>
            </w:r>
          </w:p>
          <w:p>
            <w:pPr>
              <w:pStyle w:val="12"/>
              <w:ind w:left="0" w:firstLine="0"/>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w:t>
            </w:r>
            <w:r>
              <w:rPr>
                <w:rFonts w:hint="eastAsia" w:ascii="宋体" w:hAnsi="宋体" w:cs="宋体"/>
                <w:b/>
                <w:bCs w:val="0"/>
                <w:color w:val="000000"/>
                <w:sz w:val="21"/>
                <w:szCs w:val="21"/>
                <w:highlight w:val="none"/>
                <w:lang w:val="en-US" w:eastAsia="zh-CN"/>
              </w:rPr>
              <w:t>须提供投标产品交货时间保障方案，格式自拟，不提供不得分</w:t>
            </w:r>
            <w:r>
              <w:rPr>
                <w:rFonts w:hint="eastAsia" w:ascii="宋体" w:hAnsi="宋体" w:cs="宋体"/>
                <w:color w:val="000000"/>
                <w:sz w:val="21"/>
                <w:szCs w:val="21"/>
                <w:highlight w:val="none"/>
                <w:lang w:val="en-US" w:eastAsia="zh-CN"/>
              </w:rPr>
              <w:t>】</w:t>
            </w:r>
          </w:p>
        </w:tc>
        <w:tc>
          <w:tcPr>
            <w:tcW w:w="453" w:type="dxa"/>
            <w:noWrap w:val="0"/>
            <w:vAlign w:val="center"/>
          </w:tcPr>
          <w:p>
            <w:pPr>
              <w:pStyle w:val="12"/>
              <w:jc w:val="left"/>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723" w:type="dxa"/>
            <w:vMerge w:val="continue"/>
            <w:noWrap w:val="0"/>
            <w:vAlign w:val="center"/>
          </w:tcPr>
          <w:p>
            <w:pPr>
              <w:pStyle w:val="12"/>
              <w:ind w:left="0" w:firstLine="0"/>
              <w:jc w:val="center"/>
              <w:rPr>
                <w:rFonts w:hint="eastAsia" w:ascii="宋体" w:hAnsi="宋体" w:eastAsia="宋体" w:cs="宋体"/>
                <w:b/>
                <w:kern w:val="0"/>
                <w:sz w:val="21"/>
                <w:szCs w:val="21"/>
              </w:rPr>
            </w:pPr>
          </w:p>
        </w:tc>
        <w:tc>
          <w:tcPr>
            <w:tcW w:w="587" w:type="dxa"/>
            <w:noWrap w:val="0"/>
            <w:vAlign w:val="center"/>
          </w:tcPr>
          <w:p>
            <w:pPr>
              <w:pStyle w:val="12"/>
              <w:ind w:left="0" w:leftChars="0" w:firstLine="0" w:firstLineChars="0"/>
              <w:jc w:val="center"/>
              <w:rPr>
                <w:rFonts w:hint="default" w:ascii="宋体" w:hAnsi="宋体" w:cs="宋体"/>
                <w:b/>
                <w:kern w:val="0"/>
                <w:sz w:val="21"/>
                <w:szCs w:val="21"/>
                <w:lang w:val="en-US" w:eastAsia="zh-CN"/>
              </w:rPr>
            </w:pPr>
            <w:r>
              <w:rPr>
                <w:rFonts w:hint="eastAsia" w:ascii="宋体" w:hAnsi="宋体" w:cs="宋体"/>
                <w:b/>
                <w:kern w:val="0"/>
                <w:sz w:val="21"/>
                <w:szCs w:val="21"/>
                <w:lang w:val="en-US" w:eastAsia="zh-CN"/>
              </w:rPr>
              <w:t>6</w:t>
            </w:r>
          </w:p>
        </w:tc>
        <w:tc>
          <w:tcPr>
            <w:tcW w:w="1246" w:type="dxa"/>
            <w:noWrap w:val="0"/>
            <w:vAlign w:val="center"/>
          </w:tcPr>
          <w:p>
            <w:pPr>
              <w:pStyle w:val="12"/>
              <w:ind w:left="0" w:firstLine="0"/>
              <w:jc w:val="center"/>
              <w:rPr>
                <w:rFonts w:hint="default" w:ascii="宋体" w:hAnsi="宋体" w:cs="宋体"/>
                <w:color w:val="333333"/>
                <w:sz w:val="21"/>
                <w:szCs w:val="21"/>
                <w:lang w:val="en-US" w:eastAsia="zh-CN"/>
              </w:rPr>
            </w:pPr>
            <w:r>
              <w:rPr>
                <w:rFonts w:hint="eastAsia" w:ascii="宋体" w:hAnsi="宋体" w:cs="宋体"/>
                <w:color w:val="333333"/>
                <w:sz w:val="21"/>
                <w:szCs w:val="21"/>
                <w:lang w:eastAsia="zh-CN"/>
              </w:rPr>
              <w:t>应急预案</w:t>
            </w:r>
          </w:p>
        </w:tc>
        <w:tc>
          <w:tcPr>
            <w:tcW w:w="581" w:type="dxa"/>
            <w:noWrap w:val="0"/>
            <w:vAlign w:val="center"/>
          </w:tcPr>
          <w:p>
            <w:pPr>
              <w:pStyle w:val="12"/>
              <w:ind w:left="0" w:firstLine="0"/>
              <w:jc w:val="center"/>
              <w:rPr>
                <w:rFonts w:hint="default" w:ascii="宋体" w:hAnsi="宋体" w:eastAsia="宋体" w:cs="宋体"/>
                <w:bCs w:val="0"/>
                <w:kern w:val="0"/>
                <w:sz w:val="21"/>
                <w:szCs w:val="21"/>
                <w:highlight w:val="none"/>
                <w:lang w:val="en-US" w:eastAsia="zh-CN"/>
              </w:rPr>
            </w:pPr>
            <w:r>
              <w:rPr>
                <w:rFonts w:hint="eastAsia" w:ascii="宋体" w:hAnsi="宋体" w:cs="宋体"/>
                <w:bCs w:val="0"/>
                <w:kern w:val="0"/>
                <w:sz w:val="21"/>
                <w:szCs w:val="21"/>
                <w:highlight w:val="none"/>
                <w:lang w:val="en-US" w:eastAsia="zh-CN"/>
              </w:rPr>
              <w:t>3</w:t>
            </w:r>
          </w:p>
        </w:tc>
        <w:tc>
          <w:tcPr>
            <w:tcW w:w="5705" w:type="dxa"/>
            <w:shd w:val="clear" w:color="auto" w:fill="auto"/>
            <w:noWrap w:val="0"/>
            <w:vAlign w:val="center"/>
          </w:tcPr>
          <w:p>
            <w:pPr>
              <w:pStyle w:val="12"/>
              <w:ind w:left="0" w:firstLine="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根据供应商针对本项目制定的专属应急预案评分。（预案内容包括但不限于在招标人遇到突发紧急情况下供应商可作出最快响应、工作安排、处理方式等）</w:t>
            </w:r>
          </w:p>
          <w:p>
            <w:pPr>
              <w:pStyle w:val="12"/>
              <w:ind w:left="0" w:firstLine="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优：（3分），良：（2分），差：（1分）</w:t>
            </w:r>
          </w:p>
          <w:p>
            <w:pPr>
              <w:pStyle w:val="12"/>
              <w:ind w:left="0" w:firstLine="0"/>
              <w:rPr>
                <w:rFonts w:hint="default"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w:t>
            </w:r>
            <w:r>
              <w:rPr>
                <w:rFonts w:hint="eastAsia" w:ascii="宋体" w:hAnsi="宋体" w:cs="宋体"/>
                <w:b/>
                <w:bCs w:val="0"/>
                <w:color w:val="000000"/>
                <w:sz w:val="21"/>
                <w:szCs w:val="21"/>
                <w:highlight w:val="none"/>
                <w:lang w:val="en-US" w:eastAsia="zh-CN"/>
              </w:rPr>
              <w:t>须提供投标产品交货时间保障方案，格式自拟，不提供不得分</w:t>
            </w:r>
            <w:r>
              <w:rPr>
                <w:rFonts w:hint="eastAsia" w:ascii="宋体" w:hAnsi="宋体" w:cs="宋体"/>
                <w:color w:val="000000"/>
                <w:sz w:val="21"/>
                <w:szCs w:val="21"/>
                <w:highlight w:val="none"/>
                <w:lang w:val="en-US" w:eastAsia="zh-CN"/>
              </w:rPr>
              <w:t>】</w:t>
            </w:r>
          </w:p>
        </w:tc>
        <w:tc>
          <w:tcPr>
            <w:tcW w:w="453" w:type="dxa"/>
            <w:noWrap w:val="0"/>
            <w:vAlign w:val="center"/>
          </w:tcPr>
          <w:p>
            <w:pPr>
              <w:pStyle w:val="12"/>
              <w:jc w:val="left"/>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jc w:val="center"/>
        </w:trPr>
        <w:tc>
          <w:tcPr>
            <w:tcW w:w="723" w:type="dxa"/>
            <w:vMerge w:val="continue"/>
            <w:noWrap w:val="0"/>
            <w:vAlign w:val="center"/>
          </w:tcPr>
          <w:p>
            <w:pPr>
              <w:pStyle w:val="12"/>
              <w:ind w:left="0" w:firstLine="0"/>
              <w:jc w:val="center"/>
              <w:rPr>
                <w:rFonts w:hint="eastAsia" w:ascii="宋体" w:hAnsi="宋体" w:eastAsia="宋体" w:cs="宋体"/>
                <w:b/>
                <w:kern w:val="0"/>
                <w:sz w:val="21"/>
                <w:szCs w:val="21"/>
              </w:rPr>
            </w:pPr>
          </w:p>
        </w:tc>
        <w:tc>
          <w:tcPr>
            <w:tcW w:w="587" w:type="dxa"/>
            <w:noWrap w:val="0"/>
            <w:vAlign w:val="center"/>
          </w:tcPr>
          <w:p>
            <w:pPr>
              <w:pStyle w:val="12"/>
              <w:ind w:left="0" w:leftChars="0" w:firstLine="0" w:firstLineChars="0"/>
              <w:jc w:val="center"/>
              <w:rPr>
                <w:rFonts w:hint="default" w:ascii="宋体" w:hAnsi="宋体" w:eastAsia="宋体" w:cs="宋体"/>
                <w:b/>
                <w:bCs/>
                <w:kern w:val="0"/>
                <w:sz w:val="21"/>
                <w:szCs w:val="21"/>
                <w:highlight w:val="yellow"/>
                <w:lang w:val="en-US" w:eastAsia="zh-CN" w:bidi="ar-SA"/>
              </w:rPr>
            </w:pPr>
            <w:r>
              <w:rPr>
                <w:rFonts w:hint="eastAsia" w:ascii="宋体" w:hAnsi="宋体" w:cs="宋体"/>
                <w:b/>
                <w:bCs/>
                <w:kern w:val="0"/>
                <w:sz w:val="21"/>
                <w:szCs w:val="21"/>
                <w:highlight w:val="none"/>
                <w:lang w:val="en-US" w:eastAsia="zh-CN" w:bidi="ar-SA"/>
              </w:rPr>
              <w:t>7</w:t>
            </w:r>
          </w:p>
        </w:tc>
        <w:tc>
          <w:tcPr>
            <w:tcW w:w="1246" w:type="dxa"/>
            <w:noWrap w:val="0"/>
            <w:vAlign w:val="center"/>
          </w:tcPr>
          <w:p>
            <w:pPr>
              <w:pStyle w:val="12"/>
              <w:ind w:left="0" w:firstLine="0"/>
              <w:jc w:val="center"/>
              <w:rPr>
                <w:rFonts w:hint="eastAsia" w:ascii="宋体" w:hAnsi="宋体" w:eastAsia="宋体" w:cs="宋体"/>
                <w:color w:val="auto"/>
                <w:kern w:val="0"/>
                <w:sz w:val="21"/>
                <w:szCs w:val="21"/>
                <w:lang w:eastAsia="zh-CN"/>
              </w:rPr>
            </w:pPr>
            <w:r>
              <w:rPr>
                <w:rFonts w:hint="eastAsia" w:ascii="宋体" w:hAnsi="宋体" w:cs="宋体"/>
                <w:color w:val="auto"/>
                <w:kern w:val="0"/>
                <w:sz w:val="21"/>
                <w:szCs w:val="21"/>
                <w:lang w:eastAsia="zh-CN"/>
              </w:rPr>
              <w:t>检测报告</w:t>
            </w:r>
          </w:p>
        </w:tc>
        <w:tc>
          <w:tcPr>
            <w:tcW w:w="581" w:type="dxa"/>
            <w:noWrap w:val="0"/>
            <w:vAlign w:val="center"/>
          </w:tcPr>
          <w:p>
            <w:pPr>
              <w:pStyle w:val="12"/>
              <w:ind w:left="0" w:firstLine="0"/>
              <w:jc w:val="center"/>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p>
        </w:tc>
        <w:tc>
          <w:tcPr>
            <w:tcW w:w="5705" w:type="dxa"/>
            <w:noWrap w:val="0"/>
            <w:vAlign w:val="center"/>
          </w:tcPr>
          <w:p>
            <w:pPr>
              <w:pStyle w:val="12"/>
              <w:ind w:left="0" w:firstLine="0"/>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提供近三个月内的客房一次性用品的检测报告。（2分）</w:t>
            </w:r>
          </w:p>
        </w:tc>
        <w:tc>
          <w:tcPr>
            <w:tcW w:w="453" w:type="dxa"/>
            <w:noWrap w:val="0"/>
            <w:vAlign w:val="center"/>
          </w:tcPr>
          <w:p>
            <w:pPr>
              <w:pStyle w:val="12"/>
              <w:jc w:val="left"/>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723" w:type="dxa"/>
            <w:vMerge w:val="continue"/>
            <w:noWrap w:val="0"/>
            <w:vAlign w:val="center"/>
          </w:tcPr>
          <w:p>
            <w:pPr>
              <w:pStyle w:val="12"/>
              <w:ind w:left="0" w:firstLine="0"/>
              <w:jc w:val="left"/>
              <w:rPr>
                <w:rFonts w:hint="eastAsia" w:ascii="宋体" w:hAnsi="宋体" w:eastAsia="宋体" w:cs="宋体"/>
                <w:b/>
                <w:kern w:val="0"/>
                <w:sz w:val="21"/>
                <w:szCs w:val="21"/>
              </w:rPr>
            </w:pPr>
          </w:p>
        </w:tc>
        <w:tc>
          <w:tcPr>
            <w:tcW w:w="587" w:type="dxa"/>
            <w:noWrap w:val="0"/>
            <w:vAlign w:val="center"/>
          </w:tcPr>
          <w:p>
            <w:pPr>
              <w:pStyle w:val="12"/>
              <w:ind w:left="0" w:leftChars="0" w:firstLine="0" w:firstLineChars="0"/>
              <w:jc w:val="center"/>
              <w:rPr>
                <w:rFonts w:hint="eastAsia" w:ascii="宋体" w:hAnsi="宋体" w:eastAsia="宋体" w:cs="宋体"/>
                <w:b/>
                <w:bCs/>
                <w:kern w:val="0"/>
                <w:sz w:val="21"/>
                <w:szCs w:val="21"/>
                <w:lang w:val="en-US" w:eastAsia="zh-CN" w:bidi="ar-SA"/>
              </w:rPr>
            </w:pPr>
            <w:r>
              <w:rPr>
                <w:rFonts w:hint="eastAsia" w:ascii="宋体" w:hAnsi="宋体" w:cs="宋体"/>
                <w:b/>
                <w:bCs/>
                <w:kern w:val="0"/>
                <w:sz w:val="21"/>
                <w:szCs w:val="21"/>
                <w:lang w:val="en-US" w:eastAsia="zh-CN" w:bidi="ar-SA"/>
              </w:rPr>
              <w:t>8</w:t>
            </w:r>
          </w:p>
        </w:tc>
        <w:tc>
          <w:tcPr>
            <w:tcW w:w="1246" w:type="dxa"/>
            <w:noWrap w:val="0"/>
            <w:vAlign w:val="center"/>
          </w:tcPr>
          <w:p>
            <w:pPr>
              <w:pStyle w:val="12"/>
              <w:ind w:left="0" w:leftChars="0" w:firstLine="0" w:firstLineChars="0"/>
              <w:jc w:val="center"/>
              <w:rPr>
                <w:rFonts w:hint="eastAsia" w:ascii="宋体" w:hAnsi="宋体" w:eastAsia="宋体" w:cs="宋体"/>
                <w:bCs/>
                <w:color w:val="333333"/>
                <w:kern w:val="2"/>
                <w:sz w:val="21"/>
                <w:szCs w:val="21"/>
                <w:lang w:val="en-US" w:eastAsia="zh-CN" w:bidi="ar-SA"/>
              </w:rPr>
            </w:pPr>
            <w:r>
              <w:rPr>
                <w:rFonts w:hint="eastAsia" w:ascii="宋体" w:hAnsi="宋体" w:cs="宋体"/>
                <w:bCs/>
                <w:color w:val="333333"/>
                <w:kern w:val="2"/>
                <w:sz w:val="21"/>
                <w:szCs w:val="21"/>
                <w:lang w:val="en-US" w:eastAsia="zh-CN" w:bidi="ar-SA"/>
              </w:rPr>
              <w:t>质量保证</w:t>
            </w:r>
          </w:p>
        </w:tc>
        <w:tc>
          <w:tcPr>
            <w:tcW w:w="581" w:type="dxa"/>
            <w:noWrap w:val="0"/>
            <w:vAlign w:val="center"/>
          </w:tcPr>
          <w:p>
            <w:pPr>
              <w:pStyle w:val="12"/>
              <w:ind w:left="0" w:leftChars="0" w:firstLine="0" w:firstLineChars="0"/>
              <w:jc w:val="center"/>
              <w:rPr>
                <w:rFonts w:hint="default" w:ascii="宋体" w:hAnsi="宋体" w:eastAsia="宋体" w:cs="宋体"/>
                <w:bCs w:val="0"/>
                <w:kern w:val="0"/>
                <w:sz w:val="21"/>
                <w:szCs w:val="21"/>
                <w:lang w:val="en-US" w:eastAsia="zh-CN" w:bidi="ar-SA"/>
              </w:rPr>
            </w:pPr>
            <w:r>
              <w:rPr>
                <w:rFonts w:hint="eastAsia" w:ascii="宋体" w:hAnsi="宋体" w:cs="宋体"/>
                <w:bCs w:val="0"/>
                <w:kern w:val="0"/>
                <w:sz w:val="21"/>
                <w:szCs w:val="21"/>
                <w:lang w:val="en-US" w:eastAsia="zh-CN" w:bidi="ar-SA"/>
              </w:rPr>
              <w:t>5</w:t>
            </w:r>
          </w:p>
        </w:tc>
        <w:tc>
          <w:tcPr>
            <w:tcW w:w="5705" w:type="dxa"/>
            <w:noWrap w:val="0"/>
            <w:vAlign w:val="center"/>
          </w:tcPr>
          <w:p>
            <w:pPr>
              <w:pStyle w:val="12"/>
              <w:ind w:left="0" w:leftChars="0" w:firstLine="0" w:firstLineChars="0"/>
              <w:jc w:val="left"/>
              <w:rPr>
                <w:rFonts w:hint="eastAsia" w:ascii="宋体" w:hAnsi="宋体" w:cs="宋体"/>
                <w:bCs/>
                <w:kern w:val="0"/>
                <w:sz w:val="21"/>
                <w:szCs w:val="21"/>
                <w:lang w:val="en-US" w:eastAsia="zh-CN" w:bidi="ar-SA"/>
              </w:rPr>
            </w:pPr>
            <w:r>
              <w:rPr>
                <w:rFonts w:hint="eastAsia" w:ascii="宋体" w:hAnsi="宋体" w:cs="宋体"/>
                <w:bCs/>
                <w:kern w:val="0"/>
                <w:sz w:val="21"/>
                <w:szCs w:val="21"/>
                <w:lang w:val="en-US" w:eastAsia="zh-CN" w:bidi="ar-SA"/>
              </w:rPr>
              <w:t>根据采购人对产品的要求，供应商针对本项目提供的投标产品质量保证方案内容是否详细、是否贴合实际评分。（方案内容包括但不限于投标产品质量管控措施等）</w:t>
            </w:r>
          </w:p>
          <w:p>
            <w:pPr>
              <w:pStyle w:val="12"/>
              <w:ind w:left="0" w:firstLine="0"/>
              <w:rPr>
                <w:rFonts w:hint="eastAsia" w:ascii="宋体" w:hAnsi="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优：（5分），良：（3分），差：（1分）</w:t>
            </w:r>
          </w:p>
          <w:p>
            <w:pPr>
              <w:pStyle w:val="12"/>
              <w:ind w:left="0" w:leftChars="0" w:firstLine="0" w:firstLineChars="0"/>
              <w:jc w:val="left"/>
              <w:rPr>
                <w:rFonts w:hint="eastAsia" w:ascii="宋体" w:hAnsi="宋体" w:cs="宋体"/>
                <w:bCs/>
                <w:kern w:val="0"/>
                <w:sz w:val="21"/>
                <w:szCs w:val="21"/>
                <w:lang w:val="en-US" w:eastAsia="zh-CN" w:bidi="ar-SA"/>
              </w:rPr>
            </w:pPr>
            <w:r>
              <w:rPr>
                <w:rFonts w:hint="eastAsia" w:ascii="宋体" w:hAnsi="宋体" w:cs="宋体"/>
                <w:color w:val="000000"/>
                <w:sz w:val="21"/>
                <w:szCs w:val="21"/>
                <w:highlight w:val="none"/>
                <w:lang w:val="en-US" w:eastAsia="zh-CN"/>
              </w:rPr>
              <w:t>【</w:t>
            </w:r>
            <w:r>
              <w:rPr>
                <w:rFonts w:hint="eastAsia" w:ascii="宋体" w:hAnsi="宋体" w:cs="宋体"/>
                <w:b/>
                <w:bCs w:val="0"/>
                <w:color w:val="000000"/>
                <w:sz w:val="21"/>
                <w:szCs w:val="21"/>
                <w:highlight w:val="none"/>
                <w:lang w:val="en-US" w:eastAsia="zh-CN"/>
              </w:rPr>
              <w:t>须提供投标产品交货时间保障方案，格式自拟，不提供不得分</w:t>
            </w:r>
            <w:r>
              <w:rPr>
                <w:rFonts w:hint="eastAsia" w:ascii="宋体" w:hAnsi="宋体" w:cs="宋体"/>
                <w:color w:val="000000"/>
                <w:sz w:val="21"/>
                <w:szCs w:val="21"/>
                <w:highlight w:val="none"/>
                <w:lang w:val="en-US" w:eastAsia="zh-CN"/>
              </w:rPr>
              <w:t>】</w:t>
            </w:r>
          </w:p>
        </w:tc>
        <w:tc>
          <w:tcPr>
            <w:tcW w:w="453" w:type="dxa"/>
            <w:noWrap w:val="0"/>
            <w:vAlign w:val="center"/>
          </w:tcPr>
          <w:p>
            <w:pPr>
              <w:pStyle w:val="12"/>
              <w:jc w:val="left"/>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23" w:type="dxa"/>
            <w:vMerge w:val="continue"/>
            <w:noWrap w:val="0"/>
            <w:vAlign w:val="center"/>
          </w:tcPr>
          <w:p>
            <w:pPr>
              <w:pStyle w:val="12"/>
              <w:ind w:left="0" w:leftChars="0" w:firstLine="0" w:firstLineChars="0"/>
              <w:jc w:val="center"/>
              <w:rPr>
                <w:rFonts w:hint="eastAsia" w:ascii="宋体" w:hAnsi="宋体" w:eastAsia="宋体" w:cs="宋体"/>
                <w:b/>
                <w:kern w:val="0"/>
                <w:sz w:val="21"/>
                <w:szCs w:val="21"/>
              </w:rPr>
            </w:pPr>
          </w:p>
        </w:tc>
        <w:tc>
          <w:tcPr>
            <w:tcW w:w="587" w:type="dxa"/>
            <w:noWrap w:val="0"/>
            <w:vAlign w:val="center"/>
          </w:tcPr>
          <w:p>
            <w:pPr>
              <w:pStyle w:val="12"/>
              <w:ind w:left="0" w:firstLine="0"/>
              <w:jc w:val="center"/>
              <w:rPr>
                <w:rFonts w:hint="eastAsia" w:ascii="宋体" w:hAnsi="宋体" w:eastAsia="宋体" w:cs="宋体"/>
                <w:b/>
                <w:kern w:val="0"/>
                <w:sz w:val="21"/>
                <w:szCs w:val="21"/>
                <w:lang w:val="en-US" w:eastAsia="zh-CN"/>
              </w:rPr>
            </w:pPr>
            <w:r>
              <w:rPr>
                <w:rFonts w:hint="eastAsia" w:ascii="宋体" w:hAnsi="宋体" w:cs="宋体"/>
                <w:b/>
                <w:kern w:val="0"/>
                <w:sz w:val="21"/>
                <w:szCs w:val="21"/>
                <w:lang w:val="en-US" w:eastAsia="zh-CN"/>
              </w:rPr>
              <w:t>9</w:t>
            </w:r>
          </w:p>
        </w:tc>
        <w:tc>
          <w:tcPr>
            <w:tcW w:w="1246" w:type="dxa"/>
            <w:noWrap w:val="0"/>
            <w:vAlign w:val="center"/>
          </w:tcPr>
          <w:p>
            <w:pPr>
              <w:pStyle w:val="12"/>
              <w:ind w:left="0" w:firstLine="0"/>
              <w:jc w:val="center"/>
              <w:rPr>
                <w:rFonts w:hint="eastAsia" w:ascii="宋体" w:hAnsi="宋体" w:eastAsia="宋体" w:cs="宋体"/>
                <w:color w:val="333333"/>
                <w:sz w:val="21"/>
                <w:szCs w:val="21"/>
                <w:lang w:eastAsia="zh-CN"/>
              </w:rPr>
            </w:pPr>
            <w:r>
              <w:rPr>
                <w:rFonts w:hint="eastAsia" w:ascii="宋体" w:hAnsi="宋体" w:cs="宋体"/>
                <w:color w:val="333333"/>
                <w:sz w:val="21"/>
                <w:szCs w:val="21"/>
                <w:lang w:eastAsia="zh-CN"/>
              </w:rPr>
              <w:t>售后服务</w:t>
            </w:r>
          </w:p>
        </w:tc>
        <w:tc>
          <w:tcPr>
            <w:tcW w:w="581" w:type="dxa"/>
            <w:noWrap w:val="0"/>
            <w:vAlign w:val="center"/>
          </w:tcPr>
          <w:p>
            <w:pPr>
              <w:pStyle w:val="12"/>
              <w:ind w:left="0" w:firstLine="0"/>
              <w:jc w:val="center"/>
              <w:rPr>
                <w:rFonts w:hint="default" w:ascii="宋体" w:hAnsi="宋体" w:eastAsia="宋体" w:cs="宋体"/>
                <w:bCs w:val="0"/>
                <w:kern w:val="0"/>
                <w:sz w:val="21"/>
                <w:szCs w:val="21"/>
                <w:lang w:val="en-US" w:eastAsia="zh-CN"/>
              </w:rPr>
            </w:pPr>
            <w:r>
              <w:rPr>
                <w:rFonts w:hint="eastAsia" w:ascii="宋体" w:hAnsi="宋体" w:cs="宋体"/>
                <w:bCs w:val="0"/>
                <w:kern w:val="0"/>
                <w:sz w:val="21"/>
                <w:szCs w:val="21"/>
                <w:lang w:val="en-US" w:eastAsia="zh-CN"/>
              </w:rPr>
              <w:t>3</w:t>
            </w:r>
          </w:p>
        </w:tc>
        <w:tc>
          <w:tcPr>
            <w:tcW w:w="5705" w:type="dxa"/>
            <w:noWrap w:val="0"/>
            <w:vAlign w:val="center"/>
          </w:tcPr>
          <w:p>
            <w:pPr>
              <w:pStyle w:val="18"/>
              <w:spacing w:line="240" w:lineRule="auto"/>
              <w:ind w:left="0" w:leftChars="0" w:firstLine="0" w:firstLineChars="0"/>
              <w:rPr>
                <w:rFonts w:hint="eastAsia" w:ascii="宋体" w:hAnsi="宋体" w:eastAsia="宋体" w:cs="宋体"/>
                <w:bCs/>
                <w:kern w:val="0"/>
                <w:sz w:val="21"/>
                <w:szCs w:val="21"/>
                <w:highlight w:val="none"/>
                <w:lang w:val="en-US" w:eastAsia="zh-CN"/>
              </w:rPr>
            </w:pPr>
            <w:r>
              <w:rPr>
                <w:rFonts w:hint="eastAsia" w:ascii="宋体" w:hAnsi="宋体" w:eastAsia="宋体" w:cs="宋体"/>
                <w:bCs/>
                <w:kern w:val="0"/>
                <w:sz w:val="21"/>
                <w:szCs w:val="21"/>
                <w:highlight w:val="none"/>
                <w:lang w:val="en-US" w:eastAsia="zh-CN"/>
              </w:rPr>
              <w:t>根据</w:t>
            </w:r>
            <w:r>
              <w:rPr>
                <w:rFonts w:hint="eastAsia" w:hAnsi="宋体" w:eastAsia="宋体" w:cs="宋体"/>
                <w:bCs/>
                <w:kern w:val="0"/>
                <w:sz w:val="21"/>
                <w:szCs w:val="21"/>
                <w:highlight w:val="none"/>
                <w:lang w:val="en-US" w:eastAsia="zh-CN"/>
              </w:rPr>
              <w:t>供应商</w:t>
            </w:r>
            <w:r>
              <w:rPr>
                <w:rFonts w:hint="eastAsia" w:ascii="宋体" w:hAnsi="宋体" w:eastAsia="宋体" w:cs="宋体"/>
                <w:bCs/>
                <w:kern w:val="0"/>
                <w:sz w:val="21"/>
                <w:szCs w:val="21"/>
                <w:highlight w:val="none"/>
                <w:lang w:val="en-US" w:eastAsia="zh-CN"/>
              </w:rPr>
              <w:t>针对本项目提供的投标产品售后服务方案内容是否贴合实际、处理是否得当进行评分。</w:t>
            </w:r>
            <w:r>
              <w:rPr>
                <w:rFonts w:hint="eastAsia" w:hAnsi="宋体" w:eastAsia="宋体" w:cs="宋体"/>
                <w:bCs/>
                <w:kern w:val="0"/>
                <w:sz w:val="21"/>
                <w:szCs w:val="21"/>
                <w:highlight w:val="none"/>
                <w:lang w:val="en-US" w:eastAsia="zh-CN"/>
              </w:rPr>
              <w:t>【</w:t>
            </w:r>
            <w:r>
              <w:rPr>
                <w:rFonts w:hint="eastAsia" w:ascii="宋体" w:hAnsi="宋体" w:eastAsia="宋体" w:cs="宋体"/>
                <w:bCs/>
                <w:kern w:val="0"/>
                <w:sz w:val="21"/>
                <w:szCs w:val="21"/>
                <w:highlight w:val="none"/>
                <w:lang w:val="en-US" w:eastAsia="zh-CN"/>
              </w:rPr>
              <w:t>方案内容包括但不限于因质量问题及“货不对板”等问题的退换货或造成</w:t>
            </w:r>
            <w:r>
              <w:rPr>
                <w:rFonts w:hint="eastAsia" w:hAnsi="宋体" w:eastAsia="宋体" w:cs="宋体"/>
                <w:bCs/>
                <w:kern w:val="0"/>
                <w:sz w:val="21"/>
                <w:szCs w:val="21"/>
                <w:highlight w:val="none"/>
                <w:lang w:val="en-US" w:eastAsia="zh-CN"/>
              </w:rPr>
              <w:t>采购</w:t>
            </w:r>
            <w:r>
              <w:rPr>
                <w:rFonts w:hint="eastAsia" w:ascii="宋体" w:hAnsi="宋体" w:eastAsia="宋体" w:cs="宋体"/>
                <w:bCs/>
                <w:kern w:val="0"/>
                <w:sz w:val="21"/>
                <w:szCs w:val="21"/>
                <w:highlight w:val="none"/>
                <w:lang w:val="en-US" w:eastAsia="zh-CN"/>
              </w:rPr>
              <w:t>人损失的赔偿、补救措施(如维修、保养、更换等服务) 等服</w:t>
            </w:r>
            <w:r>
              <w:rPr>
                <w:rFonts w:hint="eastAsia" w:hAnsi="宋体" w:eastAsia="宋体" w:cs="宋体"/>
                <w:bCs/>
                <w:kern w:val="0"/>
                <w:sz w:val="21"/>
                <w:szCs w:val="21"/>
                <w:highlight w:val="none"/>
                <w:lang w:val="en-US" w:eastAsia="zh-CN"/>
              </w:rPr>
              <w:t>务</w:t>
            </w:r>
            <w:r>
              <w:rPr>
                <w:rFonts w:hint="eastAsia" w:ascii="宋体" w:hAnsi="宋体" w:eastAsia="宋体" w:cs="宋体"/>
                <w:bCs/>
                <w:kern w:val="0"/>
                <w:sz w:val="21"/>
                <w:szCs w:val="21"/>
                <w:highlight w:val="none"/>
                <w:lang w:val="en-US" w:eastAsia="zh-CN"/>
              </w:rPr>
              <w:t>方案内容</w:t>
            </w:r>
            <w:r>
              <w:rPr>
                <w:rFonts w:hint="eastAsia" w:hAnsi="宋体" w:eastAsia="宋体" w:cs="宋体"/>
                <w:bCs/>
                <w:kern w:val="0"/>
                <w:sz w:val="21"/>
                <w:szCs w:val="21"/>
                <w:highlight w:val="none"/>
                <w:lang w:val="en-US" w:eastAsia="zh-CN"/>
              </w:rPr>
              <w:t>】</w:t>
            </w:r>
            <w:r>
              <w:rPr>
                <w:rFonts w:hint="eastAsia" w:ascii="宋体" w:hAnsi="宋体" w:eastAsia="宋体" w:cs="宋体"/>
                <w:bCs/>
                <w:kern w:val="0"/>
                <w:sz w:val="21"/>
                <w:szCs w:val="21"/>
                <w:highlight w:val="none"/>
                <w:lang w:val="en-US" w:eastAsia="zh-CN"/>
              </w:rPr>
              <w:t>优:</w:t>
            </w:r>
            <w:r>
              <w:rPr>
                <w:rFonts w:hint="eastAsia" w:hAnsi="宋体" w:eastAsia="宋体" w:cs="宋体"/>
                <w:bCs/>
                <w:kern w:val="0"/>
                <w:sz w:val="21"/>
                <w:szCs w:val="21"/>
                <w:highlight w:val="none"/>
                <w:lang w:val="en-US" w:eastAsia="zh-CN"/>
              </w:rPr>
              <w:t>（3</w:t>
            </w:r>
            <w:r>
              <w:rPr>
                <w:rFonts w:hint="eastAsia" w:ascii="宋体" w:hAnsi="宋体" w:eastAsia="宋体" w:cs="宋体"/>
                <w:bCs/>
                <w:kern w:val="0"/>
                <w:sz w:val="21"/>
                <w:szCs w:val="21"/>
                <w:highlight w:val="none"/>
                <w:lang w:val="en-US" w:eastAsia="zh-CN"/>
              </w:rPr>
              <w:t>分</w:t>
            </w:r>
            <w:r>
              <w:rPr>
                <w:rFonts w:hint="eastAsia" w:hAnsi="宋体" w:eastAsia="宋体" w:cs="宋体"/>
                <w:bCs/>
                <w:kern w:val="0"/>
                <w:sz w:val="21"/>
                <w:szCs w:val="21"/>
                <w:highlight w:val="none"/>
                <w:lang w:val="en-US" w:eastAsia="zh-CN"/>
              </w:rPr>
              <w:t>）</w:t>
            </w:r>
            <w:r>
              <w:rPr>
                <w:rFonts w:hint="eastAsia" w:ascii="宋体" w:hAnsi="宋体" w:eastAsia="宋体" w:cs="宋体"/>
                <w:bCs/>
                <w:kern w:val="0"/>
                <w:sz w:val="21"/>
                <w:szCs w:val="21"/>
                <w:highlight w:val="none"/>
                <w:lang w:val="en-US" w:eastAsia="zh-CN"/>
              </w:rPr>
              <w:t>，良:</w:t>
            </w:r>
            <w:r>
              <w:rPr>
                <w:rFonts w:hint="eastAsia" w:hAnsi="宋体" w:eastAsia="宋体" w:cs="宋体"/>
                <w:bCs/>
                <w:kern w:val="0"/>
                <w:sz w:val="21"/>
                <w:szCs w:val="21"/>
                <w:highlight w:val="none"/>
                <w:lang w:val="en-US" w:eastAsia="zh-CN"/>
              </w:rPr>
              <w:t>（</w:t>
            </w:r>
            <w:r>
              <w:rPr>
                <w:rFonts w:hint="eastAsia" w:ascii="宋体" w:hAnsi="宋体" w:eastAsia="宋体" w:cs="宋体"/>
                <w:bCs/>
                <w:kern w:val="0"/>
                <w:sz w:val="21"/>
                <w:szCs w:val="21"/>
                <w:highlight w:val="none"/>
                <w:lang w:val="en-US" w:eastAsia="zh-CN"/>
              </w:rPr>
              <w:t>2分</w:t>
            </w:r>
            <w:r>
              <w:rPr>
                <w:rFonts w:hint="eastAsia" w:hAnsi="宋体" w:eastAsia="宋体" w:cs="宋体"/>
                <w:bCs/>
                <w:kern w:val="0"/>
                <w:sz w:val="21"/>
                <w:szCs w:val="21"/>
                <w:highlight w:val="none"/>
                <w:lang w:val="en-US" w:eastAsia="zh-CN"/>
              </w:rPr>
              <w:t>）</w:t>
            </w:r>
            <w:r>
              <w:rPr>
                <w:rFonts w:hint="eastAsia" w:ascii="宋体" w:hAnsi="宋体" w:eastAsia="宋体" w:cs="宋体"/>
                <w:bCs/>
                <w:kern w:val="0"/>
                <w:sz w:val="21"/>
                <w:szCs w:val="21"/>
                <w:highlight w:val="none"/>
                <w:lang w:val="en-US" w:eastAsia="zh-CN"/>
              </w:rPr>
              <w:t>，差:</w:t>
            </w:r>
            <w:r>
              <w:rPr>
                <w:rFonts w:hint="eastAsia" w:hAnsi="宋体" w:eastAsia="宋体" w:cs="宋体"/>
                <w:bCs/>
                <w:kern w:val="0"/>
                <w:sz w:val="21"/>
                <w:szCs w:val="21"/>
                <w:highlight w:val="none"/>
                <w:lang w:val="en-US" w:eastAsia="zh-CN"/>
              </w:rPr>
              <w:t>（</w:t>
            </w:r>
            <w:r>
              <w:rPr>
                <w:rFonts w:hint="eastAsia" w:ascii="宋体" w:hAnsi="宋体" w:eastAsia="宋体" w:cs="宋体"/>
                <w:bCs/>
                <w:kern w:val="0"/>
                <w:sz w:val="21"/>
                <w:szCs w:val="21"/>
                <w:highlight w:val="none"/>
                <w:lang w:val="en-US" w:eastAsia="zh-CN"/>
              </w:rPr>
              <w:t>1分</w:t>
            </w:r>
            <w:r>
              <w:rPr>
                <w:rFonts w:hint="eastAsia" w:hAnsi="宋体" w:eastAsia="宋体" w:cs="宋体"/>
                <w:bCs/>
                <w:kern w:val="0"/>
                <w:sz w:val="21"/>
                <w:szCs w:val="21"/>
                <w:highlight w:val="none"/>
                <w:lang w:val="en-US" w:eastAsia="zh-CN"/>
              </w:rPr>
              <w:t>）</w:t>
            </w:r>
            <w:r>
              <w:rPr>
                <w:rFonts w:hint="eastAsia" w:ascii="宋体" w:hAnsi="宋体" w:eastAsia="宋体" w:cs="宋体"/>
                <w:bCs/>
                <w:kern w:val="0"/>
                <w:sz w:val="21"/>
                <w:szCs w:val="21"/>
                <w:highlight w:val="none"/>
                <w:lang w:val="en-US" w:eastAsia="zh-CN"/>
              </w:rPr>
              <w:t>。</w:t>
            </w:r>
          </w:p>
          <w:p>
            <w:pPr>
              <w:pStyle w:val="18"/>
              <w:spacing w:line="240" w:lineRule="auto"/>
              <w:ind w:left="0" w:leftChars="0" w:firstLine="0" w:firstLineChars="0"/>
              <w:rPr>
                <w:rFonts w:hint="eastAsia" w:ascii="宋体" w:hAnsi="宋体" w:eastAsia="宋体" w:cs="宋体"/>
                <w:bCs/>
                <w:kern w:val="0"/>
                <w:sz w:val="21"/>
                <w:szCs w:val="21"/>
                <w:highlight w:val="none"/>
                <w:lang w:val="en-US" w:eastAsia="zh-CN"/>
              </w:rPr>
            </w:pPr>
            <w:r>
              <w:rPr>
                <w:rFonts w:hint="eastAsia" w:hAnsi="宋体" w:eastAsia="宋体" w:cs="宋体"/>
                <w:b/>
                <w:bCs w:val="0"/>
                <w:kern w:val="0"/>
                <w:sz w:val="21"/>
                <w:szCs w:val="21"/>
                <w:highlight w:val="none"/>
                <w:lang w:val="en-US" w:eastAsia="zh-CN"/>
              </w:rPr>
              <w:t>【</w:t>
            </w:r>
            <w:r>
              <w:rPr>
                <w:rFonts w:hint="eastAsia" w:ascii="宋体" w:hAnsi="宋体" w:eastAsia="宋体" w:cs="宋体"/>
                <w:b/>
                <w:bCs w:val="0"/>
                <w:kern w:val="0"/>
                <w:sz w:val="21"/>
                <w:szCs w:val="21"/>
                <w:highlight w:val="none"/>
                <w:lang w:val="en-US" w:eastAsia="zh-CN"/>
              </w:rPr>
              <w:t>须提供投标产品质量保证方案，格式自拟，不提供不得分</w:t>
            </w:r>
            <w:r>
              <w:rPr>
                <w:rFonts w:hint="eastAsia" w:hAnsi="宋体" w:eastAsia="宋体" w:cs="宋体"/>
                <w:b/>
                <w:bCs w:val="0"/>
                <w:kern w:val="0"/>
                <w:sz w:val="21"/>
                <w:szCs w:val="21"/>
                <w:highlight w:val="none"/>
                <w:lang w:val="en-US" w:eastAsia="zh-CN"/>
              </w:rPr>
              <w:t>】</w:t>
            </w:r>
          </w:p>
        </w:tc>
        <w:tc>
          <w:tcPr>
            <w:tcW w:w="453" w:type="dxa"/>
            <w:noWrap w:val="0"/>
            <w:vAlign w:val="center"/>
          </w:tcPr>
          <w:p>
            <w:pPr>
              <w:pStyle w:val="12"/>
              <w:jc w:val="left"/>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723" w:type="dxa"/>
            <w:noWrap w:val="0"/>
            <w:vAlign w:val="center"/>
          </w:tcPr>
          <w:p>
            <w:pPr>
              <w:pStyle w:val="12"/>
              <w:ind w:left="0" w:firstLine="0"/>
              <w:jc w:val="center"/>
              <w:rPr>
                <w:rFonts w:hint="eastAsia" w:ascii="宋体" w:hAnsi="宋体" w:eastAsia="宋体" w:cs="宋体"/>
                <w:b/>
                <w:kern w:val="0"/>
                <w:sz w:val="21"/>
                <w:szCs w:val="21"/>
              </w:rPr>
            </w:pPr>
            <w:r>
              <w:rPr>
                <w:rFonts w:hint="eastAsia" w:ascii="宋体" w:hAnsi="宋体" w:eastAsia="宋体" w:cs="宋体"/>
                <w:b/>
                <w:kern w:val="0"/>
                <w:sz w:val="21"/>
                <w:szCs w:val="21"/>
              </w:rPr>
              <w:t>报价部分</w:t>
            </w:r>
          </w:p>
          <w:p>
            <w:pPr>
              <w:pStyle w:val="12"/>
              <w:ind w:left="0" w:leftChars="0" w:firstLine="0" w:firstLineChars="0"/>
              <w:jc w:val="center"/>
              <w:rPr>
                <w:rFonts w:hint="eastAsia" w:ascii="宋体" w:hAnsi="宋体" w:eastAsia="宋体" w:cs="宋体"/>
                <w:b/>
                <w:bCs/>
                <w:kern w:val="0"/>
                <w:sz w:val="21"/>
                <w:szCs w:val="21"/>
                <w:lang w:val="en-US" w:eastAsia="zh-CN" w:bidi="ar-SA"/>
              </w:rPr>
            </w:pPr>
            <w:r>
              <w:rPr>
                <w:rFonts w:hint="eastAsia" w:ascii="宋体" w:hAnsi="宋体" w:cs="宋体"/>
                <w:b/>
                <w:kern w:val="0"/>
                <w:sz w:val="21"/>
                <w:szCs w:val="21"/>
                <w:lang w:val="en-US" w:eastAsia="zh-CN"/>
              </w:rPr>
              <w:t>(6</w:t>
            </w:r>
            <w:r>
              <w:rPr>
                <w:rFonts w:hint="eastAsia" w:ascii="宋体" w:hAnsi="宋体" w:eastAsia="宋体" w:cs="宋体"/>
                <w:b/>
                <w:kern w:val="0"/>
                <w:sz w:val="21"/>
                <w:szCs w:val="21"/>
              </w:rPr>
              <w:t>0</w:t>
            </w:r>
            <w:r>
              <w:rPr>
                <w:rFonts w:hint="eastAsia" w:ascii="宋体" w:hAnsi="宋体" w:cs="宋体"/>
                <w:b/>
                <w:kern w:val="0"/>
                <w:sz w:val="21"/>
                <w:szCs w:val="21"/>
                <w:lang w:val="en-US" w:eastAsia="zh-CN"/>
              </w:rPr>
              <w:t>)</w:t>
            </w:r>
          </w:p>
        </w:tc>
        <w:tc>
          <w:tcPr>
            <w:tcW w:w="587" w:type="dxa"/>
            <w:noWrap w:val="0"/>
            <w:vAlign w:val="center"/>
          </w:tcPr>
          <w:p>
            <w:pPr>
              <w:pStyle w:val="12"/>
              <w:ind w:left="0" w:firstLine="0"/>
              <w:jc w:val="center"/>
              <w:rPr>
                <w:rFonts w:hint="default" w:ascii="宋体" w:hAnsi="宋体" w:eastAsia="宋体" w:cs="宋体"/>
                <w:b/>
                <w:kern w:val="0"/>
                <w:sz w:val="21"/>
                <w:szCs w:val="21"/>
                <w:lang w:val="en-US" w:eastAsia="zh-CN"/>
              </w:rPr>
            </w:pPr>
            <w:r>
              <w:rPr>
                <w:rFonts w:hint="eastAsia" w:ascii="宋体" w:hAnsi="宋体" w:cs="宋体"/>
                <w:b/>
                <w:kern w:val="0"/>
                <w:sz w:val="21"/>
                <w:szCs w:val="21"/>
                <w:lang w:val="en-US" w:eastAsia="zh-CN"/>
              </w:rPr>
              <w:t>10</w:t>
            </w:r>
          </w:p>
        </w:tc>
        <w:tc>
          <w:tcPr>
            <w:tcW w:w="1246" w:type="dxa"/>
            <w:noWrap w:val="0"/>
            <w:vAlign w:val="center"/>
          </w:tcPr>
          <w:p>
            <w:pPr>
              <w:pStyle w:val="12"/>
              <w:ind w:left="0" w:firstLine="0"/>
              <w:jc w:val="center"/>
              <w:rPr>
                <w:rFonts w:hint="eastAsia" w:ascii="宋体" w:hAnsi="宋体" w:eastAsia="宋体" w:cs="宋体"/>
                <w:color w:val="333333"/>
                <w:sz w:val="21"/>
                <w:szCs w:val="21"/>
              </w:rPr>
            </w:pPr>
            <w:r>
              <w:rPr>
                <w:rFonts w:hint="eastAsia" w:ascii="宋体" w:hAnsi="宋体" w:eastAsia="宋体" w:cs="宋体"/>
                <w:color w:val="333333"/>
                <w:sz w:val="21"/>
                <w:szCs w:val="21"/>
              </w:rPr>
              <w:t>投标报价</w:t>
            </w:r>
          </w:p>
        </w:tc>
        <w:tc>
          <w:tcPr>
            <w:tcW w:w="581" w:type="dxa"/>
            <w:noWrap w:val="0"/>
            <w:vAlign w:val="center"/>
          </w:tcPr>
          <w:p>
            <w:pPr>
              <w:pStyle w:val="12"/>
              <w:ind w:left="0" w:firstLine="0"/>
              <w:jc w:val="center"/>
              <w:rPr>
                <w:rFonts w:hint="eastAsia" w:ascii="宋体" w:hAnsi="宋体" w:eastAsia="宋体" w:cs="宋体"/>
                <w:bCs w:val="0"/>
                <w:kern w:val="0"/>
                <w:sz w:val="21"/>
                <w:szCs w:val="21"/>
                <w:highlight w:val="none"/>
                <w:lang w:eastAsia="zh-CN"/>
              </w:rPr>
            </w:pPr>
            <w:r>
              <w:rPr>
                <w:rFonts w:hint="eastAsia" w:ascii="宋体" w:hAnsi="宋体" w:cs="宋体"/>
                <w:bCs w:val="0"/>
                <w:kern w:val="0"/>
                <w:sz w:val="21"/>
                <w:szCs w:val="21"/>
                <w:lang w:val="en-US" w:eastAsia="zh-CN"/>
              </w:rPr>
              <w:t>6</w:t>
            </w:r>
            <w:r>
              <w:rPr>
                <w:rFonts w:hint="eastAsia" w:ascii="宋体" w:hAnsi="宋体" w:eastAsia="宋体" w:cs="宋体"/>
                <w:bCs w:val="0"/>
                <w:kern w:val="0"/>
                <w:sz w:val="21"/>
                <w:szCs w:val="21"/>
              </w:rPr>
              <w:t>0</w:t>
            </w:r>
          </w:p>
        </w:tc>
        <w:tc>
          <w:tcPr>
            <w:tcW w:w="5705" w:type="dxa"/>
            <w:noWrap w:val="0"/>
            <w:vAlign w:val="center"/>
          </w:tcPr>
          <w:p>
            <w:pPr>
              <w:pageBreakBefore w:val="0"/>
              <w:kinsoku/>
              <w:wordWrap/>
              <w:overflowPunct/>
              <w:topLinePunct w:val="0"/>
              <w:autoSpaceDE/>
              <w:autoSpaceDN/>
              <w:bidi w:val="0"/>
              <w:adjustRightInd/>
              <w:snapToGrid/>
              <w:spacing w:before="0" w:after="0" w:line="240" w:lineRule="auto"/>
              <w:ind w:left="0" w:leftChars="0" w:firstLine="0" w:firstLineChars="0"/>
              <w:jc w:val="both"/>
              <w:textAlignment w:val="auto"/>
              <w:outlineLvl w:val="9"/>
              <w:rPr>
                <w:rFonts w:hint="eastAsia" w:ascii="宋体" w:hAnsi="宋体" w:eastAsia="宋体" w:cs="宋体"/>
                <w:kern w:val="0"/>
                <w:sz w:val="21"/>
                <w:szCs w:val="21"/>
                <w:highlight w:val="none"/>
                <w:lang w:eastAsia="zh-CN"/>
              </w:rPr>
            </w:pPr>
            <w:r>
              <w:rPr>
                <w:rFonts w:hint="eastAsia" w:ascii="宋体" w:hAnsi="宋体" w:eastAsia="宋体" w:cs="宋体"/>
                <w:kern w:val="0"/>
                <w:sz w:val="21"/>
                <w:szCs w:val="21"/>
                <w:highlight w:val="none"/>
                <w:lang w:eastAsia="zh-CN"/>
              </w:rPr>
              <w:t>详见价格评审细则</w:t>
            </w:r>
          </w:p>
        </w:tc>
        <w:tc>
          <w:tcPr>
            <w:tcW w:w="453" w:type="dxa"/>
            <w:noWrap w:val="0"/>
            <w:vAlign w:val="center"/>
          </w:tcPr>
          <w:p>
            <w:pPr>
              <w:pStyle w:val="12"/>
              <w:jc w:val="left"/>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2556" w:type="dxa"/>
            <w:gridSpan w:val="3"/>
            <w:noWrap w:val="0"/>
            <w:vAlign w:val="center"/>
          </w:tcPr>
          <w:p>
            <w:pPr>
              <w:pStyle w:val="12"/>
              <w:ind w:left="0" w:firstLine="0"/>
              <w:jc w:val="center"/>
              <w:rPr>
                <w:rFonts w:hint="eastAsia" w:ascii="宋体" w:hAnsi="宋体" w:eastAsia="宋体" w:cs="宋体"/>
                <w:color w:val="333333"/>
                <w:sz w:val="21"/>
                <w:szCs w:val="21"/>
              </w:rPr>
            </w:pPr>
            <w:r>
              <w:rPr>
                <w:rFonts w:hint="eastAsia" w:ascii="宋体" w:hAnsi="宋体" w:eastAsia="宋体" w:cs="宋体"/>
                <w:b/>
                <w:bCs w:val="0"/>
                <w:color w:val="333333"/>
                <w:sz w:val="21"/>
                <w:szCs w:val="21"/>
              </w:rPr>
              <w:t>总分：</w:t>
            </w:r>
          </w:p>
        </w:tc>
        <w:tc>
          <w:tcPr>
            <w:tcW w:w="581" w:type="dxa"/>
            <w:noWrap w:val="0"/>
            <w:vAlign w:val="center"/>
          </w:tcPr>
          <w:p>
            <w:pPr>
              <w:pStyle w:val="12"/>
              <w:ind w:left="0" w:leftChars="0" w:firstLine="0" w:firstLineChars="0"/>
              <w:jc w:val="left"/>
              <w:rPr>
                <w:rFonts w:hint="eastAsia" w:ascii="宋体" w:hAnsi="宋体" w:eastAsia="宋体" w:cs="宋体"/>
                <w:bCs w:val="0"/>
                <w:kern w:val="0"/>
                <w:sz w:val="21"/>
                <w:szCs w:val="21"/>
                <w:lang w:val="en-US" w:eastAsia="zh-CN" w:bidi="ar-SA"/>
              </w:rPr>
            </w:pPr>
            <w:r>
              <w:rPr>
                <w:rFonts w:hint="eastAsia" w:ascii="宋体" w:hAnsi="宋体" w:eastAsia="宋体" w:cs="宋体"/>
                <w:bCs w:val="0"/>
                <w:kern w:val="0"/>
                <w:sz w:val="21"/>
                <w:szCs w:val="21"/>
                <w:lang w:val="en-US" w:eastAsia="zh-CN" w:bidi="ar-SA"/>
              </w:rPr>
              <w:t>100</w:t>
            </w:r>
          </w:p>
        </w:tc>
        <w:tc>
          <w:tcPr>
            <w:tcW w:w="5705" w:type="dxa"/>
            <w:noWrap w:val="0"/>
            <w:vAlign w:val="center"/>
          </w:tcPr>
          <w:p>
            <w:pPr>
              <w:pStyle w:val="12"/>
              <w:ind w:left="0" w:leftChars="0" w:firstLine="0" w:firstLineChars="0"/>
              <w:jc w:val="left"/>
              <w:rPr>
                <w:rFonts w:hint="eastAsia" w:ascii="宋体" w:hAnsi="宋体" w:eastAsia="宋体" w:cs="宋体"/>
                <w:bCs/>
                <w:color w:val="333333"/>
                <w:kern w:val="2"/>
                <w:sz w:val="21"/>
                <w:szCs w:val="21"/>
                <w:highlight w:val="none"/>
                <w:lang w:val="en-US" w:eastAsia="zh-CN" w:bidi="ar-SA"/>
              </w:rPr>
            </w:pPr>
            <w:r>
              <w:rPr>
                <w:rFonts w:hint="eastAsia" w:ascii="宋体" w:hAnsi="宋体" w:eastAsia="宋体" w:cs="宋体"/>
                <w:kern w:val="0"/>
                <w:position w:val="-3"/>
                <w:sz w:val="21"/>
                <w:szCs w:val="21"/>
              </w:rPr>
              <w:t>综合得分＝商务得分+技术得分+价格得分</w:t>
            </w:r>
          </w:p>
        </w:tc>
        <w:tc>
          <w:tcPr>
            <w:tcW w:w="453" w:type="dxa"/>
            <w:noWrap w:val="0"/>
            <w:vAlign w:val="center"/>
          </w:tcPr>
          <w:p>
            <w:pPr>
              <w:pStyle w:val="12"/>
              <w:jc w:val="left"/>
              <w:rPr>
                <w:rFonts w:hint="eastAsia" w:ascii="宋体" w:hAnsi="宋体" w:eastAsia="宋体" w:cs="宋体"/>
                <w:b/>
                <w:kern w:val="0"/>
                <w:sz w:val="21"/>
                <w:szCs w:val="21"/>
              </w:rPr>
            </w:pPr>
          </w:p>
        </w:tc>
      </w:tr>
    </w:tbl>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b/>
          <w:bCs w:val="0"/>
          <w:highlight w:val="none"/>
          <w:lang w:eastAsia="zh-CN"/>
        </w:rPr>
      </w:pPr>
      <w:r>
        <w:rPr>
          <w:rFonts w:hint="eastAsia" w:ascii="宋体" w:hAnsi="宋体"/>
          <w:b/>
          <w:bCs w:val="0"/>
          <w:highlight w:val="none"/>
          <w:lang w:eastAsia="zh-CN"/>
        </w:rPr>
        <w:t>⑵价格评审细则：</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黑体" w:hAnsi="黑体" w:eastAsia="黑体" w:cs="黑体"/>
          <w:sz w:val="21"/>
          <w:szCs w:val="21"/>
          <w:highlight w:val="none"/>
          <w:lang w:val="en-US" w:eastAsia="zh-CN"/>
        </w:rPr>
      </w:pPr>
      <w:r>
        <w:rPr>
          <w:rFonts w:hint="eastAsia" w:ascii="黑体" w:hAnsi="黑体" w:eastAsia="黑体" w:cs="黑体"/>
          <w:sz w:val="21"/>
          <w:szCs w:val="21"/>
          <w:highlight w:val="none"/>
          <w:lang w:val="en-US" w:eastAsia="zh-CN"/>
        </w:rPr>
        <w:t>价格分满分60分，各供应商的价格得分按如下标准计算：</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15" w:firstLineChars="198"/>
        <w:textAlignment w:val="auto"/>
        <w:rPr>
          <w:rFonts w:hint="eastAsia" w:ascii="宋体" w:hAnsi="宋体" w:cs="宋体"/>
          <w:kern w:val="0"/>
          <w:position w:val="-3"/>
          <w:sz w:val="21"/>
          <w:szCs w:val="21"/>
          <w:highlight w:val="yellow"/>
          <w:lang w:val="en-US" w:eastAsia="zh-CN"/>
        </w:rPr>
      </w:pPr>
      <w:r>
        <w:rPr>
          <w:rFonts w:hint="eastAsia" w:ascii="宋体" w:hAnsi="宋体" w:cs="宋体"/>
          <w:kern w:val="0"/>
          <w:position w:val="-3"/>
          <w:sz w:val="21"/>
          <w:szCs w:val="21"/>
          <w:highlight w:val="yellow"/>
          <w:lang w:val="en-US" w:eastAsia="zh-CN"/>
        </w:rPr>
        <w:t>按照采购清单前7项（序号1-7）最低报价的前三家供应商的平均价为基准价。</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15" w:firstLineChars="198"/>
        <w:textAlignment w:val="auto"/>
        <w:rPr>
          <w:rFonts w:hint="default" w:ascii="宋体" w:hAnsi="宋体" w:eastAsia="宋体" w:cs="宋体"/>
          <w:kern w:val="0"/>
          <w:position w:val="-3"/>
          <w:sz w:val="21"/>
          <w:szCs w:val="21"/>
          <w:highlight w:val="none"/>
          <w:lang w:val="en-US" w:eastAsia="zh-CN"/>
        </w:rPr>
      </w:pPr>
      <w:r>
        <w:rPr>
          <w:rFonts w:hint="eastAsia" w:ascii="宋体" w:hAnsi="宋体" w:eastAsia="宋体" w:cs="宋体"/>
          <w:kern w:val="0"/>
          <w:position w:val="-3"/>
          <w:sz w:val="21"/>
          <w:szCs w:val="21"/>
          <w:highlight w:val="none"/>
          <w:lang w:val="en-US" w:eastAsia="zh-CN"/>
        </w:rPr>
        <w:t>1.</w:t>
      </w:r>
      <w:r>
        <w:rPr>
          <w:rFonts w:hint="eastAsia" w:ascii="宋体" w:hAnsi="宋体" w:cs="宋体"/>
          <w:kern w:val="0"/>
          <w:position w:val="-3"/>
          <w:sz w:val="21"/>
          <w:szCs w:val="21"/>
          <w:highlight w:val="none"/>
          <w:lang w:val="en-US" w:eastAsia="zh-CN"/>
        </w:rPr>
        <w:t>经济标得分计算公式：</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17" w:firstLineChars="199"/>
        <w:textAlignment w:val="auto"/>
        <w:rPr>
          <w:rFonts w:hint="eastAsia" w:ascii="宋体" w:hAnsi="宋体" w:eastAsia="宋体" w:cs="宋体"/>
          <w:kern w:val="0"/>
          <w:position w:val="-3"/>
          <w:sz w:val="21"/>
          <w:szCs w:val="21"/>
          <w:highlight w:val="yellow"/>
          <w:lang w:val="en-US" w:eastAsia="zh-CN"/>
        </w:rPr>
      </w:pPr>
      <w:r>
        <w:rPr>
          <w:rFonts w:hint="eastAsia" w:ascii="宋体" w:hAnsi="宋体" w:eastAsia="宋体" w:cs="宋体"/>
          <w:kern w:val="0"/>
          <w:position w:val="-3"/>
          <w:sz w:val="21"/>
          <w:szCs w:val="21"/>
          <w:highlight w:val="yellow"/>
          <w:lang w:val="en-US" w:eastAsia="zh-CN"/>
        </w:rPr>
        <w:t>当报价等于基准价时，价格得分为</w:t>
      </w:r>
      <w:r>
        <w:rPr>
          <w:rFonts w:hint="eastAsia" w:ascii="宋体" w:hAnsi="宋体" w:cs="宋体"/>
          <w:kern w:val="0"/>
          <w:position w:val="-3"/>
          <w:sz w:val="21"/>
          <w:szCs w:val="21"/>
          <w:highlight w:val="yellow"/>
          <w:lang w:val="en-US" w:eastAsia="zh-CN"/>
        </w:rPr>
        <w:t>6</w:t>
      </w:r>
      <w:r>
        <w:rPr>
          <w:rFonts w:hint="eastAsia" w:ascii="宋体" w:hAnsi="宋体" w:eastAsia="宋体" w:cs="宋体"/>
          <w:kern w:val="0"/>
          <w:position w:val="-3"/>
          <w:sz w:val="21"/>
          <w:szCs w:val="21"/>
          <w:highlight w:val="yellow"/>
          <w:lang w:val="en-US" w:eastAsia="zh-CN"/>
        </w:rPr>
        <w:t>0分；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17" w:firstLineChars="199"/>
        <w:textAlignment w:val="auto"/>
        <w:rPr>
          <w:rFonts w:hint="eastAsia" w:ascii="宋体" w:hAnsi="宋体" w:eastAsia="宋体" w:cs="宋体"/>
          <w:kern w:val="0"/>
          <w:position w:val="-3"/>
          <w:sz w:val="21"/>
          <w:szCs w:val="21"/>
          <w:highlight w:val="yellow"/>
          <w:lang w:val="en-US" w:eastAsia="zh-CN"/>
        </w:rPr>
      </w:pPr>
      <w:r>
        <w:rPr>
          <w:rFonts w:hint="eastAsia" w:ascii="宋体" w:hAnsi="宋体" w:eastAsia="宋体" w:cs="宋体"/>
          <w:kern w:val="0"/>
          <w:position w:val="-3"/>
          <w:sz w:val="21"/>
          <w:szCs w:val="21"/>
          <w:highlight w:val="yellow"/>
          <w:lang w:val="en-US" w:eastAsia="zh-CN"/>
        </w:rPr>
        <w:t>2.当报价高于基准价时，按每高1%的在</w:t>
      </w:r>
      <w:r>
        <w:rPr>
          <w:rFonts w:hint="eastAsia" w:ascii="宋体" w:hAnsi="宋体" w:cs="宋体"/>
          <w:kern w:val="0"/>
          <w:position w:val="-3"/>
          <w:sz w:val="21"/>
          <w:szCs w:val="21"/>
          <w:highlight w:val="yellow"/>
          <w:lang w:val="en-US" w:eastAsia="zh-CN"/>
        </w:rPr>
        <w:t>6</w:t>
      </w:r>
      <w:r>
        <w:rPr>
          <w:rFonts w:hint="eastAsia" w:ascii="宋体" w:hAnsi="宋体" w:eastAsia="宋体" w:cs="宋体"/>
          <w:kern w:val="0"/>
          <w:position w:val="-3"/>
          <w:sz w:val="21"/>
          <w:szCs w:val="21"/>
          <w:highlight w:val="yellow"/>
          <w:lang w:val="en-US" w:eastAsia="zh-CN"/>
        </w:rPr>
        <w:t>0分基础上扣1分，不足1%的按四舍五入计算，直至扣至0分；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17" w:firstLineChars="199"/>
        <w:textAlignment w:val="auto"/>
        <w:rPr>
          <w:rFonts w:hint="eastAsia" w:ascii="宋体" w:hAnsi="宋体" w:eastAsia="宋体" w:cs="宋体"/>
          <w:kern w:val="0"/>
          <w:position w:val="-3"/>
          <w:sz w:val="21"/>
          <w:szCs w:val="21"/>
          <w:highlight w:val="yellow"/>
          <w:lang w:val="en-US" w:eastAsia="zh-CN"/>
        </w:rPr>
      </w:pPr>
      <w:r>
        <w:rPr>
          <w:rFonts w:hint="eastAsia" w:ascii="宋体" w:hAnsi="宋体" w:eastAsia="宋体" w:cs="宋体"/>
          <w:kern w:val="0"/>
          <w:position w:val="-3"/>
          <w:sz w:val="21"/>
          <w:szCs w:val="21"/>
          <w:highlight w:val="yellow"/>
          <w:lang w:val="en-US" w:eastAsia="zh-CN"/>
        </w:rPr>
        <w:t>3.当报价低于基准价时，按每低 1%的 在</w:t>
      </w:r>
      <w:r>
        <w:rPr>
          <w:rFonts w:hint="eastAsia" w:ascii="宋体" w:hAnsi="宋体" w:cs="宋体"/>
          <w:kern w:val="0"/>
          <w:position w:val="-3"/>
          <w:sz w:val="21"/>
          <w:szCs w:val="21"/>
          <w:highlight w:val="yellow"/>
          <w:lang w:val="en-US" w:eastAsia="zh-CN"/>
        </w:rPr>
        <w:t>6</w:t>
      </w:r>
      <w:r>
        <w:rPr>
          <w:rFonts w:hint="eastAsia" w:ascii="宋体" w:hAnsi="宋体" w:eastAsia="宋体" w:cs="宋体"/>
          <w:kern w:val="0"/>
          <w:position w:val="-3"/>
          <w:sz w:val="21"/>
          <w:szCs w:val="21"/>
          <w:highlight w:val="yellow"/>
          <w:lang w:val="en-US" w:eastAsia="zh-CN"/>
        </w:rPr>
        <w:t>0分基础上扣0.5 分，不足1%的按四舍五入计算，直至扣至0分；</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17" w:firstLineChars="199"/>
        <w:textAlignment w:val="auto"/>
        <w:rPr>
          <w:rFonts w:hint="eastAsia" w:ascii="宋体" w:hAnsi="宋体" w:eastAsia="宋体" w:cs="宋体"/>
          <w:kern w:val="0"/>
          <w:position w:val="-3"/>
          <w:sz w:val="21"/>
          <w:szCs w:val="21"/>
          <w:highlight w:val="yellow"/>
          <w:lang w:val="en-US" w:eastAsia="zh-CN"/>
        </w:rPr>
      </w:pPr>
      <w:r>
        <w:rPr>
          <w:rFonts w:hint="eastAsia" w:ascii="宋体" w:hAnsi="宋体" w:eastAsia="宋体" w:cs="宋体"/>
          <w:kern w:val="0"/>
          <w:position w:val="-3"/>
          <w:sz w:val="21"/>
          <w:szCs w:val="21"/>
          <w:highlight w:val="yellow"/>
          <w:lang w:val="en-US" w:eastAsia="zh-CN"/>
        </w:rPr>
        <w:t>4.按上述方法计算的结果保存两位小数，第三位四舍五入。</w:t>
      </w:r>
    </w:p>
    <w:p>
      <w:pPr>
        <w:pStyle w:val="2"/>
        <w:spacing w:line="360" w:lineRule="auto"/>
        <w:ind w:left="0" w:leftChars="0" w:firstLine="417" w:firstLineChars="199"/>
        <w:rPr>
          <w:rFonts w:hint="eastAsia" w:ascii="宋体" w:hAnsi="宋体" w:eastAsia="宋体" w:cs="宋体"/>
          <w:kern w:val="0"/>
          <w:position w:val="-3"/>
          <w:szCs w:val="21"/>
          <w:highlight w:val="yellow"/>
        </w:rPr>
      </w:pPr>
      <w:r>
        <w:rPr>
          <w:rFonts w:hint="eastAsia" w:ascii="宋体" w:hAnsi="宋体" w:eastAsia="宋体" w:cs="宋体"/>
          <w:b w:val="0"/>
          <w:bCs w:val="0"/>
          <w:sz w:val="21"/>
          <w:szCs w:val="21"/>
          <w:highlight w:val="yellow"/>
          <w:lang w:val="en-US" w:eastAsia="zh-CN"/>
        </w:rPr>
        <w:t>5.如果报价单位税率不一致，最后以综合报价不含税价计算价格得分。</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23、成交供应商的确定</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Times New Roman" w:eastAsia="宋体" w:cs="Times New Roman"/>
          <w:szCs w:val="21"/>
          <w:highlight w:val="none"/>
          <w:lang w:val="en-US" w:eastAsia="zh-CN"/>
        </w:rPr>
      </w:pPr>
      <w:r>
        <w:rPr>
          <w:rFonts w:hint="eastAsia"/>
          <w:highlight w:val="none"/>
        </w:rPr>
        <w:t>评审小组按综合得分从高到低排序，推荐综合得分最高的</w:t>
      </w:r>
      <w:r>
        <w:rPr>
          <w:rFonts w:hint="eastAsia"/>
          <w:highlight w:val="none"/>
          <w:lang w:eastAsia="zh-CN"/>
        </w:rPr>
        <w:t>供应商</w:t>
      </w:r>
      <w:r>
        <w:rPr>
          <w:rFonts w:hint="eastAsia"/>
          <w:highlight w:val="none"/>
        </w:rPr>
        <w:t>为第一成交候选人，综合得分次高者为第二成交候选人，依次类推，评审小组将推荐总得分前3名的</w:t>
      </w:r>
      <w:r>
        <w:rPr>
          <w:rFonts w:hint="eastAsia"/>
          <w:highlight w:val="none"/>
          <w:lang w:eastAsia="zh-CN"/>
        </w:rPr>
        <w:t xml:space="preserve">供应商 </w:t>
      </w:r>
      <w:r>
        <w:rPr>
          <w:rFonts w:hint="eastAsia"/>
          <w:highlight w:val="none"/>
        </w:rPr>
        <w:t>为成交候选人。如出现总得分相同，评审价低者排名靠前，若评审价仍相同，则由评审小组投票，按少数服从多数原则确定供应商排名先后</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highlight w:val="none"/>
          <w:lang w:val="en-US" w:eastAsia="zh-CN"/>
        </w:rPr>
      </w:pPr>
      <w:r>
        <w:rPr>
          <w:rFonts w:hint="eastAsia" w:ascii="宋体" w:hAnsi="宋体"/>
          <w:highlight w:val="none"/>
          <w:lang w:val="en-US" w:eastAsia="zh-CN"/>
        </w:rPr>
        <w:t xml:space="preserve">23.1  </w:t>
      </w:r>
      <w:r>
        <w:rPr>
          <w:rFonts w:hint="eastAsia"/>
          <w:highlight w:val="none"/>
        </w:rPr>
        <w:t>采购人根据评审小组的推荐，</w:t>
      </w:r>
      <w:r>
        <w:rPr>
          <w:rFonts w:hint="eastAsia" w:ascii="宋体"/>
          <w:highlight w:val="none"/>
        </w:rPr>
        <w:t>确定本项目成交供应商</w:t>
      </w:r>
      <w:r>
        <w:rPr>
          <w:rFonts w:hint="eastAsia" w:ascii="宋体"/>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24、与采购人的接触</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highlight w:val="none"/>
          <w:lang w:val="en-US" w:eastAsia="zh-CN"/>
        </w:rPr>
      </w:pPr>
      <w:r>
        <w:rPr>
          <w:rFonts w:hint="eastAsia" w:ascii="宋体" w:hAnsi="宋体"/>
          <w:highlight w:val="none"/>
          <w:lang w:val="en-US" w:eastAsia="zh-CN"/>
        </w:rPr>
        <w:t xml:space="preserve">24.1  </w:t>
      </w:r>
      <w:r>
        <w:rPr>
          <w:rFonts w:hint="eastAsia"/>
          <w:highlight w:val="none"/>
        </w:rPr>
        <w:t>除供应商须知的相关规定外，从报价文件截至之日起至授予合同期间，未经采购人书面要求，供应商不得就与其项目报价文件有关的事项与采购人联系</w:t>
      </w:r>
      <w:r>
        <w:rPr>
          <w:rFonts w:hint="eastAsia"/>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highlight w:val="none"/>
          <w:lang w:val="en-US" w:eastAsia="zh-CN"/>
        </w:rPr>
      </w:pPr>
      <w:r>
        <w:rPr>
          <w:rFonts w:hint="eastAsia" w:ascii="宋体" w:hAnsi="宋体"/>
          <w:highlight w:val="none"/>
          <w:lang w:val="en-US" w:eastAsia="zh-CN"/>
        </w:rPr>
        <w:t xml:space="preserve">24.2  </w:t>
      </w:r>
      <w:r>
        <w:rPr>
          <w:rFonts w:hint="eastAsia"/>
          <w:highlight w:val="none"/>
        </w:rPr>
        <w:t>供应商试图对评审小组的评审或采购人授予合同的决定进行影响，都可能导致其报价文件被拒绝</w:t>
      </w:r>
      <w:r>
        <w:rPr>
          <w:rFonts w:hint="eastAsia"/>
          <w:highlight w:val="none"/>
          <w:lang w:eastAsia="zh-CN"/>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b/>
          <w:bCs/>
          <w:i w:val="0"/>
          <w:caps w:val="0"/>
          <w:color w:val="auto"/>
          <w:spacing w:val="0"/>
          <w:sz w:val="36"/>
          <w:szCs w:val="36"/>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b/>
          <w:bCs/>
          <w:i w:val="0"/>
          <w:caps w:val="0"/>
          <w:color w:val="auto"/>
          <w:spacing w:val="0"/>
          <w:sz w:val="36"/>
          <w:szCs w:val="36"/>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b/>
          <w:bCs/>
          <w:i w:val="0"/>
          <w:caps w:val="0"/>
          <w:color w:val="auto"/>
          <w:spacing w:val="0"/>
          <w:sz w:val="36"/>
          <w:szCs w:val="36"/>
          <w:u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宋体" w:hAnsi="宋体" w:eastAsia="宋体" w:cs="宋体"/>
          <w:b/>
          <w:bCs/>
          <w:i w:val="0"/>
          <w:caps w:val="0"/>
          <w:color w:val="auto"/>
          <w:spacing w:val="0"/>
          <w:sz w:val="36"/>
          <w:szCs w:val="36"/>
        </w:rPr>
      </w:pPr>
      <w:r>
        <w:rPr>
          <w:rFonts w:hint="eastAsia" w:ascii="宋体" w:hAnsi="宋体" w:eastAsia="宋体" w:cs="宋体"/>
          <w:b/>
          <w:bCs/>
          <w:i w:val="0"/>
          <w:caps w:val="0"/>
          <w:color w:val="auto"/>
          <w:spacing w:val="0"/>
          <w:sz w:val="36"/>
          <w:szCs w:val="36"/>
          <w:u w:val="none"/>
        </w:rPr>
        <w:t>六、授予合同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黑体" w:hAnsi="黑体" w:eastAsia="黑体" w:cs="黑体"/>
          <w:b w:val="0"/>
          <w:bCs w:val="0"/>
          <w:i w:val="0"/>
          <w:caps w:val="0"/>
          <w:color w:val="auto"/>
          <w:spacing w:val="0"/>
          <w:sz w:val="21"/>
          <w:szCs w:val="21"/>
          <w:lang w:val="en-US" w:eastAsia="zh-CN"/>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bCs/>
          <w:i w:val="0"/>
          <w:caps w:val="0"/>
          <w:color w:val="auto"/>
          <w:spacing w:val="0"/>
          <w:sz w:val="21"/>
          <w:szCs w:val="21"/>
        </w:rPr>
      </w:pPr>
      <w:r>
        <w:rPr>
          <w:rFonts w:hint="eastAsia" w:ascii="黑体" w:hAnsi="黑体" w:eastAsia="黑体" w:cs="黑体"/>
          <w:b w:val="0"/>
          <w:bCs w:val="0"/>
          <w:i w:val="0"/>
          <w:caps w:val="0"/>
          <w:color w:val="auto"/>
          <w:spacing w:val="0"/>
          <w:sz w:val="21"/>
          <w:szCs w:val="21"/>
          <w:lang w:val="en-US" w:eastAsia="zh-CN"/>
        </w:rPr>
        <w:t>25、</w:t>
      </w:r>
      <w:r>
        <w:rPr>
          <w:rFonts w:hint="eastAsia" w:ascii="黑体" w:hAnsi="黑体" w:eastAsia="黑体" w:cs="黑体"/>
          <w:b w:val="0"/>
          <w:bCs w:val="0"/>
          <w:i w:val="0"/>
          <w:caps w:val="0"/>
          <w:color w:val="auto"/>
          <w:spacing w:val="0"/>
          <w:sz w:val="21"/>
          <w:szCs w:val="21"/>
          <w:u w:val="none"/>
        </w:rPr>
        <w:t>资格后审</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2</w:t>
      </w:r>
      <w:r>
        <w:rPr>
          <w:rFonts w:hint="eastAsia" w:ascii="宋体" w:hAnsi="宋体" w:eastAsia="宋体" w:cs="宋体"/>
          <w:i w:val="0"/>
          <w:caps w:val="0"/>
          <w:color w:val="auto"/>
          <w:spacing w:val="0"/>
          <w:sz w:val="21"/>
          <w:szCs w:val="21"/>
          <w:lang w:val="en-US" w:eastAsia="zh-CN"/>
        </w:rPr>
        <w:t>5</w:t>
      </w:r>
      <w:r>
        <w:rPr>
          <w:rFonts w:hint="eastAsia" w:ascii="宋体" w:hAnsi="宋体" w:eastAsia="宋体" w:cs="宋体"/>
          <w:i w:val="0"/>
          <w:caps w:val="0"/>
          <w:color w:val="auto"/>
          <w:spacing w:val="0"/>
          <w:sz w:val="21"/>
          <w:szCs w:val="21"/>
        </w:rPr>
        <w:t>.1</w:t>
      </w:r>
      <w:r>
        <w:rPr>
          <w:rFonts w:hint="eastAsia" w:ascii="宋体" w:hAnsi="宋体" w:eastAsia="宋体" w:cs="宋体"/>
          <w:i w:val="0"/>
          <w:caps w:val="0"/>
          <w:color w:val="auto"/>
          <w:spacing w:val="0"/>
          <w:sz w:val="21"/>
          <w:szCs w:val="21"/>
          <w:lang w:val="en-US" w:eastAsia="zh-CN"/>
        </w:rPr>
        <w:t xml:space="preserve">  </w:t>
      </w:r>
      <w:r>
        <w:rPr>
          <w:rFonts w:hint="eastAsia" w:ascii="宋体" w:hAnsi="宋体" w:eastAsia="宋体" w:cs="宋体"/>
          <w:i w:val="0"/>
          <w:caps w:val="0"/>
          <w:color w:val="auto"/>
          <w:spacing w:val="0"/>
          <w:sz w:val="21"/>
          <w:szCs w:val="21"/>
        </w:rPr>
        <w:t>采购决定将考虑供应商的财务、服务能力等，其基础是审查供应商提交的资格证明文件和其它采购人认为必要的、合适的资料。</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2</w:t>
      </w:r>
      <w:r>
        <w:rPr>
          <w:rFonts w:hint="eastAsia" w:ascii="宋体" w:hAnsi="宋体" w:eastAsia="宋体" w:cs="宋体"/>
          <w:i w:val="0"/>
          <w:caps w:val="0"/>
          <w:color w:val="auto"/>
          <w:spacing w:val="0"/>
          <w:sz w:val="21"/>
          <w:szCs w:val="21"/>
          <w:lang w:val="en-US" w:eastAsia="zh-CN"/>
        </w:rPr>
        <w:t>5</w:t>
      </w:r>
      <w:r>
        <w:rPr>
          <w:rFonts w:hint="eastAsia" w:ascii="宋体" w:hAnsi="宋体" w:eastAsia="宋体" w:cs="宋体"/>
          <w:i w:val="0"/>
          <w:caps w:val="0"/>
          <w:color w:val="auto"/>
          <w:spacing w:val="0"/>
          <w:sz w:val="21"/>
          <w:szCs w:val="21"/>
        </w:rPr>
        <w:t>.2</w:t>
      </w:r>
      <w:r>
        <w:rPr>
          <w:rFonts w:hint="eastAsia" w:ascii="宋体" w:hAnsi="宋体" w:eastAsia="宋体" w:cs="宋体"/>
          <w:i w:val="0"/>
          <w:caps w:val="0"/>
          <w:color w:val="auto"/>
          <w:spacing w:val="0"/>
          <w:sz w:val="21"/>
          <w:szCs w:val="21"/>
          <w:lang w:val="en-US" w:eastAsia="zh-CN"/>
        </w:rPr>
        <w:t xml:space="preserve">  </w:t>
      </w:r>
      <w:r>
        <w:rPr>
          <w:rFonts w:hint="eastAsia" w:ascii="宋体" w:hAnsi="宋体" w:eastAsia="宋体" w:cs="宋体"/>
          <w:i w:val="0"/>
          <w:caps w:val="0"/>
          <w:color w:val="auto"/>
          <w:spacing w:val="0"/>
          <w:sz w:val="21"/>
          <w:szCs w:val="21"/>
        </w:rPr>
        <w:t>如果审查通过，则将合同授予符合第3</w:t>
      </w:r>
      <w:r>
        <w:rPr>
          <w:rFonts w:hint="eastAsia" w:ascii="宋体" w:hAnsi="宋体" w:eastAsia="宋体" w:cs="宋体"/>
          <w:i w:val="0"/>
          <w:caps w:val="0"/>
          <w:color w:val="auto"/>
          <w:spacing w:val="0"/>
          <w:sz w:val="21"/>
          <w:szCs w:val="21"/>
          <w:lang w:val="en-US" w:eastAsia="zh-CN"/>
        </w:rPr>
        <w:t>1</w:t>
      </w:r>
      <w:r>
        <w:rPr>
          <w:rFonts w:hint="eastAsia" w:ascii="宋体" w:hAnsi="宋体" w:eastAsia="宋体" w:cs="宋体"/>
          <w:i w:val="0"/>
          <w:caps w:val="0"/>
          <w:color w:val="auto"/>
          <w:spacing w:val="0"/>
          <w:sz w:val="21"/>
          <w:szCs w:val="21"/>
        </w:rPr>
        <w:t>.1条规定的供应商；如果审查没有通过，则取消其成交资格。在此情况下，评审小组将对技术和商务上充分满足采购文件要求的供应商中，综合得分次高的供应商能否满意地履行合同义务作类似的审查，或重新组织采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val="0"/>
          <w:i w:val="0"/>
          <w:caps w:val="0"/>
          <w:color w:val="auto"/>
          <w:spacing w:val="0"/>
          <w:sz w:val="21"/>
          <w:szCs w:val="21"/>
        </w:rPr>
      </w:pPr>
      <w:r>
        <w:rPr>
          <w:rFonts w:hint="eastAsia" w:ascii="黑体" w:hAnsi="黑体" w:eastAsia="黑体" w:cs="黑体"/>
          <w:b w:val="0"/>
          <w:bCs w:val="0"/>
          <w:i w:val="0"/>
          <w:caps w:val="0"/>
          <w:color w:val="auto"/>
          <w:spacing w:val="0"/>
          <w:sz w:val="21"/>
          <w:szCs w:val="21"/>
        </w:rPr>
        <w:t>2</w:t>
      </w:r>
      <w:r>
        <w:rPr>
          <w:rFonts w:hint="eastAsia" w:ascii="黑体" w:hAnsi="黑体" w:eastAsia="黑体" w:cs="黑体"/>
          <w:b w:val="0"/>
          <w:bCs w:val="0"/>
          <w:i w:val="0"/>
          <w:caps w:val="0"/>
          <w:color w:val="auto"/>
          <w:spacing w:val="0"/>
          <w:sz w:val="21"/>
          <w:szCs w:val="21"/>
          <w:lang w:val="en-US" w:eastAsia="zh-CN"/>
        </w:rPr>
        <w:t>6</w:t>
      </w:r>
      <w:r>
        <w:rPr>
          <w:rFonts w:hint="eastAsia" w:ascii="黑体" w:hAnsi="黑体" w:eastAsia="黑体" w:cs="黑体"/>
          <w:b w:val="0"/>
          <w:bCs w:val="0"/>
          <w:i w:val="0"/>
          <w:caps w:val="0"/>
          <w:color w:val="auto"/>
          <w:spacing w:val="0"/>
          <w:sz w:val="21"/>
          <w:szCs w:val="21"/>
          <w:lang w:eastAsia="zh-CN"/>
        </w:rPr>
        <w:t>、</w:t>
      </w:r>
      <w:r>
        <w:rPr>
          <w:rFonts w:hint="eastAsia" w:ascii="黑体" w:hAnsi="黑体" w:eastAsia="黑体" w:cs="黑体"/>
          <w:b w:val="0"/>
          <w:bCs w:val="0"/>
          <w:i w:val="0"/>
          <w:caps w:val="0"/>
          <w:color w:val="auto"/>
          <w:spacing w:val="0"/>
          <w:sz w:val="21"/>
          <w:szCs w:val="21"/>
          <w:u w:val="none"/>
        </w:rPr>
        <w:t>合同授予标准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2</w:t>
      </w:r>
      <w:r>
        <w:rPr>
          <w:rFonts w:hint="eastAsia" w:ascii="宋体" w:hAnsi="宋体" w:eastAsia="宋体" w:cs="宋体"/>
          <w:i w:val="0"/>
          <w:caps w:val="0"/>
          <w:color w:val="auto"/>
          <w:spacing w:val="0"/>
          <w:sz w:val="21"/>
          <w:szCs w:val="21"/>
          <w:lang w:val="en-US" w:eastAsia="zh-CN"/>
        </w:rPr>
        <w:t>6</w:t>
      </w:r>
      <w:r>
        <w:rPr>
          <w:rFonts w:hint="eastAsia" w:ascii="宋体" w:hAnsi="宋体" w:eastAsia="宋体" w:cs="宋体"/>
          <w:i w:val="0"/>
          <w:caps w:val="0"/>
          <w:color w:val="auto"/>
          <w:spacing w:val="0"/>
          <w:sz w:val="21"/>
          <w:szCs w:val="21"/>
        </w:rPr>
        <w:t>.1 除第</w:t>
      </w:r>
      <w:r>
        <w:rPr>
          <w:rFonts w:hint="eastAsia" w:ascii="宋体" w:hAnsi="宋体" w:eastAsia="宋体" w:cs="宋体"/>
          <w:i w:val="0"/>
          <w:caps w:val="0"/>
          <w:color w:val="auto"/>
          <w:spacing w:val="0"/>
          <w:sz w:val="21"/>
          <w:szCs w:val="21"/>
          <w:lang w:val="en-US" w:eastAsia="zh-CN"/>
        </w:rPr>
        <w:t>29</w:t>
      </w:r>
      <w:r>
        <w:rPr>
          <w:rFonts w:hint="eastAsia" w:ascii="宋体" w:hAnsi="宋体" w:eastAsia="宋体" w:cs="宋体"/>
          <w:i w:val="0"/>
          <w:caps w:val="0"/>
          <w:color w:val="auto"/>
          <w:spacing w:val="0"/>
          <w:sz w:val="21"/>
          <w:szCs w:val="21"/>
        </w:rPr>
        <w:t>条的规定之外，采购人将把合同授予被确定为实质上响应采购文件的要求并具有履行合同能力的符合采购需求、综合得分最高的供应商。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val="0"/>
          <w:i w:val="0"/>
          <w:caps w:val="0"/>
          <w:color w:val="auto"/>
          <w:spacing w:val="0"/>
          <w:sz w:val="21"/>
          <w:szCs w:val="21"/>
        </w:rPr>
      </w:pPr>
      <w:r>
        <w:rPr>
          <w:rFonts w:hint="eastAsia" w:ascii="黑体" w:hAnsi="黑体" w:eastAsia="黑体" w:cs="黑体"/>
          <w:b w:val="0"/>
          <w:bCs w:val="0"/>
          <w:i w:val="0"/>
          <w:caps w:val="0"/>
          <w:color w:val="auto"/>
          <w:spacing w:val="0"/>
          <w:sz w:val="21"/>
          <w:szCs w:val="21"/>
        </w:rPr>
        <w:t>2</w:t>
      </w:r>
      <w:r>
        <w:rPr>
          <w:rFonts w:hint="eastAsia" w:ascii="黑体" w:hAnsi="黑体" w:eastAsia="黑体" w:cs="黑体"/>
          <w:b w:val="0"/>
          <w:bCs w:val="0"/>
          <w:i w:val="0"/>
          <w:caps w:val="0"/>
          <w:color w:val="auto"/>
          <w:spacing w:val="0"/>
          <w:sz w:val="21"/>
          <w:szCs w:val="21"/>
          <w:lang w:val="en-US" w:eastAsia="zh-CN"/>
        </w:rPr>
        <w:t>7、</w:t>
      </w:r>
      <w:r>
        <w:rPr>
          <w:rFonts w:hint="eastAsia" w:ascii="黑体" w:hAnsi="黑体" w:eastAsia="黑体" w:cs="黑体"/>
          <w:b w:val="0"/>
          <w:bCs w:val="0"/>
          <w:i w:val="0"/>
          <w:caps w:val="0"/>
          <w:color w:val="auto"/>
          <w:spacing w:val="0"/>
          <w:sz w:val="21"/>
          <w:szCs w:val="21"/>
          <w:u w:val="none"/>
        </w:rPr>
        <w:t>授予合同时更改采购服务数量的权力</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2</w:t>
      </w:r>
      <w:r>
        <w:rPr>
          <w:rFonts w:hint="eastAsia" w:ascii="宋体" w:hAnsi="宋体" w:eastAsia="宋体" w:cs="宋体"/>
          <w:i w:val="0"/>
          <w:caps w:val="0"/>
          <w:color w:val="auto"/>
          <w:spacing w:val="0"/>
          <w:sz w:val="21"/>
          <w:szCs w:val="21"/>
          <w:lang w:val="en-US" w:eastAsia="zh-CN"/>
        </w:rPr>
        <w:t>7</w:t>
      </w:r>
      <w:r>
        <w:rPr>
          <w:rFonts w:hint="eastAsia" w:ascii="宋体" w:hAnsi="宋体" w:eastAsia="宋体" w:cs="宋体"/>
          <w:i w:val="0"/>
          <w:caps w:val="0"/>
          <w:color w:val="auto"/>
          <w:spacing w:val="0"/>
          <w:sz w:val="21"/>
          <w:szCs w:val="21"/>
        </w:rPr>
        <w:t>.1 采购人在授予合同时有权在一定的幅度内对报价表中规定的服务数量予以增加或减少，但不得对单价或其它的条款和条件做任何实质改变。</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bCs/>
          <w:i w:val="0"/>
          <w:caps w:val="0"/>
          <w:color w:val="auto"/>
          <w:spacing w:val="0"/>
          <w:sz w:val="21"/>
          <w:szCs w:val="21"/>
        </w:rPr>
      </w:pPr>
      <w:r>
        <w:rPr>
          <w:rFonts w:hint="eastAsia" w:ascii="黑体" w:hAnsi="黑体" w:eastAsia="黑体" w:cs="黑体"/>
          <w:b w:val="0"/>
          <w:bCs w:val="0"/>
          <w:i w:val="0"/>
          <w:caps w:val="0"/>
          <w:color w:val="auto"/>
          <w:spacing w:val="0"/>
          <w:sz w:val="21"/>
          <w:szCs w:val="21"/>
          <w:lang w:val="en-US" w:eastAsia="zh-CN"/>
        </w:rPr>
        <w:t>28、</w:t>
      </w:r>
      <w:r>
        <w:rPr>
          <w:rFonts w:hint="eastAsia" w:ascii="黑体" w:hAnsi="黑体" w:eastAsia="黑体" w:cs="黑体"/>
          <w:b w:val="0"/>
          <w:bCs w:val="0"/>
          <w:i w:val="0"/>
          <w:caps w:val="0"/>
          <w:color w:val="auto"/>
          <w:spacing w:val="0"/>
          <w:sz w:val="21"/>
          <w:szCs w:val="21"/>
          <w:u w:val="none"/>
        </w:rPr>
        <w:t>接受和拒绝任何或所有报价文件的权力</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lang w:val="en-US" w:eastAsia="zh-CN"/>
        </w:rPr>
        <w:t>28</w:t>
      </w:r>
      <w:r>
        <w:rPr>
          <w:rFonts w:hint="eastAsia" w:ascii="宋体" w:hAnsi="宋体" w:eastAsia="宋体" w:cs="宋体"/>
          <w:i w:val="0"/>
          <w:caps w:val="0"/>
          <w:color w:val="auto"/>
          <w:spacing w:val="0"/>
          <w:sz w:val="21"/>
          <w:szCs w:val="21"/>
        </w:rPr>
        <w:t>.1 采购人保留在签署合同之前任何时候根据评审小组的决定拒绝所有或任何报价文件，以及宣布所有或任何项目报价文件无效的权力，对受影响的供应商不承担任何责任，也无义务向受影响的供应商解释采取这一行动的理由。</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黑体" w:hAnsi="黑体" w:eastAsia="黑体" w:cs="黑体"/>
          <w:b w:val="0"/>
          <w:bCs w:val="0"/>
          <w:i w:val="0"/>
          <w:caps w:val="0"/>
          <w:color w:val="auto"/>
          <w:spacing w:val="0"/>
          <w:sz w:val="21"/>
          <w:szCs w:val="21"/>
        </w:rPr>
      </w:pPr>
      <w:r>
        <w:rPr>
          <w:rFonts w:hint="eastAsia" w:ascii="黑体" w:hAnsi="黑体" w:eastAsia="黑体" w:cs="黑体"/>
          <w:b w:val="0"/>
          <w:bCs w:val="0"/>
          <w:i w:val="0"/>
          <w:caps w:val="0"/>
          <w:color w:val="auto"/>
          <w:spacing w:val="0"/>
          <w:sz w:val="21"/>
          <w:szCs w:val="21"/>
          <w:lang w:val="en-US" w:eastAsia="zh-CN"/>
        </w:rPr>
        <w:t>29、</w:t>
      </w:r>
      <w:r>
        <w:rPr>
          <w:rFonts w:hint="eastAsia" w:ascii="黑体" w:hAnsi="黑体" w:eastAsia="黑体" w:cs="黑体"/>
          <w:b w:val="0"/>
          <w:bCs w:val="0"/>
          <w:i w:val="0"/>
          <w:caps w:val="0"/>
          <w:color w:val="auto"/>
          <w:spacing w:val="0"/>
          <w:sz w:val="21"/>
          <w:szCs w:val="21"/>
          <w:u w:val="none"/>
        </w:rPr>
        <w:t>成交通知书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lang w:val="en-US" w:eastAsia="zh-CN"/>
        </w:rPr>
        <w:t>29</w:t>
      </w:r>
      <w:r>
        <w:rPr>
          <w:rFonts w:hint="eastAsia" w:ascii="宋体" w:hAnsi="宋体" w:eastAsia="宋体" w:cs="宋体"/>
          <w:i w:val="0"/>
          <w:caps w:val="0"/>
          <w:color w:val="auto"/>
          <w:spacing w:val="0"/>
          <w:sz w:val="21"/>
          <w:szCs w:val="21"/>
        </w:rPr>
        <w:t>.1 在项目有效期期满之前，采购人将经过采购人确认的成交通知书以书面形式通知成交供应商。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lang w:val="en-US" w:eastAsia="zh-CN"/>
        </w:rPr>
        <w:t>29</w:t>
      </w:r>
      <w:r>
        <w:rPr>
          <w:rFonts w:hint="eastAsia" w:ascii="宋体" w:hAnsi="宋体" w:eastAsia="宋体" w:cs="宋体"/>
          <w:i w:val="0"/>
          <w:caps w:val="0"/>
          <w:color w:val="auto"/>
          <w:spacing w:val="0"/>
          <w:sz w:val="21"/>
          <w:szCs w:val="21"/>
        </w:rPr>
        <w:t>.2 成交通知书将是合同的一个组成部分。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黑体" w:hAnsi="黑体" w:eastAsia="黑体" w:cs="黑体"/>
          <w:b w:val="0"/>
          <w:bCs w:val="0"/>
          <w:i w:val="0"/>
          <w:caps w:val="0"/>
          <w:color w:val="auto"/>
          <w:spacing w:val="0"/>
          <w:sz w:val="21"/>
          <w:szCs w:val="21"/>
        </w:rPr>
      </w:pPr>
      <w:r>
        <w:rPr>
          <w:rFonts w:hint="eastAsia" w:ascii="黑体" w:hAnsi="黑体" w:eastAsia="黑体" w:cs="黑体"/>
          <w:b w:val="0"/>
          <w:bCs w:val="0"/>
          <w:i w:val="0"/>
          <w:caps w:val="0"/>
          <w:color w:val="auto"/>
          <w:spacing w:val="0"/>
          <w:sz w:val="21"/>
          <w:szCs w:val="21"/>
        </w:rPr>
        <w:t>3</w:t>
      </w:r>
      <w:r>
        <w:rPr>
          <w:rFonts w:hint="eastAsia" w:ascii="黑体" w:hAnsi="黑体" w:eastAsia="黑体" w:cs="黑体"/>
          <w:b w:val="0"/>
          <w:bCs w:val="0"/>
          <w:i w:val="0"/>
          <w:caps w:val="0"/>
          <w:color w:val="auto"/>
          <w:spacing w:val="0"/>
          <w:sz w:val="21"/>
          <w:szCs w:val="21"/>
          <w:lang w:val="en-US" w:eastAsia="zh-CN"/>
        </w:rPr>
        <w:t>0、</w:t>
      </w:r>
      <w:r>
        <w:rPr>
          <w:rFonts w:hint="eastAsia" w:ascii="黑体" w:hAnsi="黑体" w:eastAsia="黑体" w:cs="黑体"/>
          <w:b w:val="0"/>
          <w:bCs w:val="0"/>
          <w:i w:val="0"/>
          <w:caps w:val="0"/>
          <w:color w:val="auto"/>
          <w:spacing w:val="0"/>
          <w:sz w:val="21"/>
          <w:szCs w:val="21"/>
          <w:u w:val="none"/>
        </w:rPr>
        <w:t>签订合同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3</w:t>
      </w:r>
      <w:r>
        <w:rPr>
          <w:rFonts w:hint="eastAsia" w:ascii="宋体" w:hAnsi="宋体" w:eastAsia="宋体" w:cs="宋体"/>
          <w:i w:val="0"/>
          <w:caps w:val="0"/>
          <w:color w:val="auto"/>
          <w:spacing w:val="0"/>
          <w:sz w:val="21"/>
          <w:szCs w:val="21"/>
          <w:lang w:val="en-US" w:eastAsia="zh-CN"/>
        </w:rPr>
        <w:t>0</w:t>
      </w:r>
      <w:r>
        <w:rPr>
          <w:rFonts w:hint="eastAsia" w:ascii="宋体" w:hAnsi="宋体" w:eastAsia="宋体" w:cs="宋体"/>
          <w:i w:val="0"/>
          <w:caps w:val="0"/>
          <w:color w:val="auto"/>
          <w:spacing w:val="0"/>
          <w:sz w:val="21"/>
          <w:szCs w:val="21"/>
        </w:rPr>
        <w:t>.1 成交供应商在收到成交通知书后，应派遣其授权在合同上签字的代表与广州白云国际机场</w:t>
      </w:r>
      <w:r>
        <w:rPr>
          <w:rFonts w:hint="eastAsia" w:ascii="宋体" w:hAnsi="宋体" w:eastAsia="宋体" w:cs="宋体"/>
          <w:i w:val="0"/>
          <w:caps w:val="0"/>
          <w:color w:val="auto"/>
          <w:spacing w:val="0"/>
          <w:sz w:val="21"/>
          <w:szCs w:val="21"/>
          <w:lang w:eastAsia="zh-CN"/>
        </w:rPr>
        <w:t>宾馆</w:t>
      </w:r>
      <w:r>
        <w:rPr>
          <w:rFonts w:hint="eastAsia" w:ascii="宋体" w:hAnsi="宋体" w:eastAsia="宋体" w:cs="宋体"/>
          <w:i w:val="0"/>
          <w:caps w:val="0"/>
          <w:color w:val="auto"/>
          <w:spacing w:val="0"/>
          <w:sz w:val="21"/>
          <w:szCs w:val="21"/>
        </w:rPr>
        <w:t>有限公司</w:t>
      </w:r>
      <w:r>
        <w:rPr>
          <w:rFonts w:hint="eastAsia" w:ascii="宋体" w:hAnsi="宋体" w:eastAsia="宋体" w:cs="宋体"/>
          <w:i w:val="0"/>
          <w:caps w:val="0"/>
          <w:color w:val="auto"/>
          <w:spacing w:val="0"/>
          <w:sz w:val="21"/>
          <w:szCs w:val="21"/>
          <w:lang w:eastAsia="zh-CN"/>
        </w:rPr>
        <w:t>广州戴斯</w:t>
      </w:r>
      <w:r>
        <w:rPr>
          <w:rFonts w:hint="eastAsia" w:ascii="宋体" w:hAnsi="宋体" w:eastAsia="宋体" w:cs="宋体"/>
          <w:i w:val="0"/>
          <w:caps w:val="0"/>
          <w:color w:val="auto"/>
          <w:spacing w:val="0"/>
          <w:sz w:val="21"/>
          <w:szCs w:val="21"/>
        </w:rPr>
        <w:t>酒店签署合同。</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3</w:t>
      </w:r>
      <w:r>
        <w:rPr>
          <w:rFonts w:hint="eastAsia" w:ascii="宋体" w:hAnsi="宋体" w:eastAsia="宋体" w:cs="宋体"/>
          <w:i w:val="0"/>
          <w:caps w:val="0"/>
          <w:color w:val="auto"/>
          <w:spacing w:val="0"/>
          <w:sz w:val="21"/>
          <w:szCs w:val="21"/>
          <w:lang w:val="en-US" w:eastAsia="zh-CN"/>
        </w:rPr>
        <w:t>0</w:t>
      </w:r>
      <w:r>
        <w:rPr>
          <w:rFonts w:hint="eastAsia" w:ascii="宋体" w:hAnsi="宋体" w:eastAsia="宋体" w:cs="宋体"/>
          <w:i w:val="0"/>
          <w:caps w:val="0"/>
          <w:color w:val="auto"/>
          <w:spacing w:val="0"/>
          <w:sz w:val="21"/>
          <w:szCs w:val="21"/>
        </w:rPr>
        <w:t>.2 合同的组成基于本采购文件的以下部分以及项目报价文件的相应的部分：</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（1）第三部分  合同条款</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（2）采购人的澄清文件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w:t>
      </w:r>
      <w:r>
        <w:rPr>
          <w:rFonts w:hint="eastAsia" w:ascii="宋体" w:hAnsi="宋体" w:cs="宋体"/>
          <w:i w:val="0"/>
          <w:caps w:val="0"/>
          <w:color w:val="auto"/>
          <w:spacing w:val="0"/>
          <w:sz w:val="21"/>
          <w:szCs w:val="21"/>
          <w:lang w:val="en-US" w:eastAsia="zh-CN"/>
        </w:rPr>
        <w:t>3</w:t>
      </w:r>
      <w:r>
        <w:rPr>
          <w:rFonts w:hint="eastAsia" w:ascii="宋体" w:hAnsi="宋体" w:eastAsia="宋体" w:cs="宋体"/>
          <w:i w:val="0"/>
          <w:caps w:val="0"/>
          <w:color w:val="auto"/>
          <w:spacing w:val="0"/>
          <w:sz w:val="21"/>
          <w:szCs w:val="21"/>
        </w:rPr>
        <w:t>）第五部分  用户需求书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w:t>
      </w:r>
      <w:r>
        <w:rPr>
          <w:rFonts w:hint="eastAsia" w:ascii="宋体" w:hAnsi="宋体" w:cs="宋体"/>
          <w:i w:val="0"/>
          <w:caps w:val="0"/>
          <w:color w:val="auto"/>
          <w:spacing w:val="0"/>
          <w:sz w:val="21"/>
          <w:szCs w:val="21"/>
          <w:lang w:val="en-US" w:eastAsia="zh-CN"/>
        </w:rPr>
        <w:t>4</w:t>
      </w:r>
      <w:r>
        <w:rPr>
          <w:rFonts w:hint="eastAsia" w:ascii="宋体" w:hAnsi="宋体" w:eastAsia="宋体" w:cs="宋体"/>
          <w:i w:val="0"/>
          <w:caps w:val="0"/>
          <w:color w:val="auto"/>
          <w:spacing w:val="0"/>
          <w:sz w:val="21"/>
          <w:szCs w:val="21"/>
        </w:rPr>
        <w:t>）</w:t>
      </w:r>
      <w:r>
        <w:rPr>
          <w:rFonts w:hint="eastAsia" w:ascii="宋体" w:hAnsi="宋体" w:eastAsia="宋体" w:cs="宋体"/>
          <w:i w:val="0"/>
          <w:caps w:val="0"/>
          <w:color w:val="auto"/>
          <w:spacing w:val="0"/>
          <w:sz w:val="21"/>
          <w:szCs w:val="21"/>
          <w:lang w:eastAsia="zh-CN"/>
        </w:rPr>
        <w:t>供应商</w:t>
      </w:r>
      <w:r>
        <w:rPr>
          <w:rFonts w:hint="eastAsia" w:ascii="宋体" w:hAnsi="宋体" w:eastAsia="宋体" w:cs="宋体"/>
          <w:i w:val="0"/>
          <w:caps w:val="0"/>
          <w:color w:val="auto"/>
          <w:spacing w:val="0"/>
          <w:sz w:val="21"/>
          <w:szCs w:val="21"/>
        </w:rPr>
        <w:t>的报价文件</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3</w:t>
      </w:r>
      <w:r>
        <w:rPr>
          <w:rFonts w:hint="eastAsia" w:ascii="宋体" w:hAnsi="宋体" w:eastAsia="宋体" w:cs="宋体"/>
          <w:i w:val="0"/>
          <w:caps w:val="0"/>
          <w:color w:val="auto"/>
          <w:spacing w:val="0"/>
          <w:sz w:val="21"/>
          <w:szCs w:val="21"/>
          <w:lang w:val="en-US" w:eastAsia="zh-CN"/>
        </w:rPr>
        <w:t>0</w:t>
      </w:r>
      <w:r>
        <w:rPr>
          <w:rFonts w:hint="eastAsia" w:ascii="宋体" w:hAnsi="宋体" w:eastAsia="宋体" w:cs="宋体"/>
          <w:i w:val="0"/>
          <w:caps w:val="0"/>
          <w:color w:val="auto"/>
          <w:spacing w:val="0"/>
          <w:sz w:val="21"/>
          <w:szCs w:val="21"/>
        </w:rPr>
        <w:t>.3 如果成交供应商没有按照上述第3</w:t>
      </w:r>
      <w:r>
        <w:rPr>
          <w:rFonts w:hint="eastAsia" w:ascii="宋体" w:hAnsi="宋体" w:eastAsia="宋体" w:cs="宋体"/>
          <w:i w:val="0"/>
          <w:caps w:val="0"/>
          <w:color w:val="auto"/>
          <w:spacing w:val="0"/>
          <w:sz w:val="21"/>
          <w:szCs w:val="21"/>
          <w:lang w:val="en-US" w:eastAsia="zh-CN"/>
        </w:rPr>
        <w:t>1</w:t>
      </w:r>
      <w:r>
        <w:rPr>
          <w:rFonts w:hint="eastAsia" w:ascii="宋体" w:hAnsi="宋体" w:eastAsia="宋体" w:cs="宋体"/>
          <w:i w:val="0"/>
          <w:caps w:val="0"/>
          <w:color w:val="auto"/>
          <w:spacing w:val="0"/>
          <w:sz w:val="21"/>
          <w:szCs w:val="21"/>
        </w:rPr>
        <w:t>.1条规定执行，采购人将有充分理由取消该成交决定。在此情况下，采购人可将合同授予其他满足采购要求的供应商，或重新组织采购。</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jc w:val="both"/>
        <w:textAlignment w:val="auto"/>
        <w:outlineLvl w:val="9"/>
        <w:rPr>
          <w:rFonts w:hint="eastAsia" w:ascii="宋体" w:hAnsi="宋体" w:eastAsia="宋体" w:cs="宋体"/>
          <w:b w:val="0"/>
          <w:i w:val="0"/>
          <w:caps w:val="0"/>
          <w:color w:val="auto"/>
          <w:spacing w:val="0"/>
          <w:sz w:val="21"/>
          <w:szCs w:val="21"/>
        </w:rPr>
      </w:pPr>
      <w:r>
        <w:rPr>
          <w:rFonts w:hint="eastAsia" w:ascii="黑体" w:hAnsi="黑体" w:eastAsia="黑体" w:cs="黑体"/>
          <w:b w:val="0"/>
          <w:bCs w:val="0"/>
          <w:i w:val="0"/>
          <w:caps w:val="0"/>
          <w:color w:val="auto"/>
          <w:spacing w:val="0"/>
          <w:sz w:val="21"/>
          <w:szCs w:val="21"/>
          <w:u w:val="none"/>
        </w:rPr>
        <w:t>3</w:t>
      </w:r>
      <w:r>
        <w:rPr>
          <w:rFonts w:hint="eastAsia" w:ascii="黑体" w:hAnsi="黑体" w:eastAsia="黑体" w:cs="黑体"/>
          <w:b w:val="0"/>
          <w:bCs w:val="0"/>
          <w:i w:val="0"/>
          <w:caps w:val="0"/>
          <w:color w:val="auto"/>
          <w:spacing w:val="0"/>
          <w:sz w:val="21"/>
          <w:szCs w:val="21"/>
          <w:u w:val="none"/>
          <w:lang w:val="en-US" w:eastAsia="zh-CN"/>
        </w:rPr>
        <w:t>1、</w:t>
      </w:r>
      <w:r>
        <w:rPr>
          <w:rFonts w:hint="eastAsia" w:ascii="黑体" w:hAnsi="黑体" w:eastAsia="黑体" w:cs="黑体"/>
          <w:b w:val="0"/>
          <w:bCs w:val="0"/>
          <w:i w:val="0"/>
          <w:caps w:val="0"/>
          <w:color w:val="auto"/>
          <w:spacing w:val="0"/>
          <w:sz w:val="21"/>
          <w:szCs w:val="21"/>
          <w:u w:val="none"/>
        </w:rPr>
        <w:t>成交结果通知</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outlineLvl w:val="9"/>
        <w:rPr>
          <w:rFonts w:hint="eastAsia" w:ascii="宋体" w:hAnsi="宋体" w:eastAsia="宋体" w:cs="宋体"/>
          <w:i w:val="0"/>
          <w:caps w:val="0"/>
          <w:color w:val="auto"/>
          <w:spacing w:val="0"/>
          <w:sz w:val="21"/>
          <w:szCs w:val="21"/>
        </w:rPr>
      </w:pPr>
      <w:r>
        <w:rPr>
          <w:rFonts w:hint="eastAsia" w:ascii="宋体" w:hAnsi="宋体" w:eastAsia="宋体" w:cs="宋体"/>
          <w:i w:val="0"/>
          <w:caps w:val="0"/>
          <w:color w:val="auto"/>
          <w:spacing w:val="0"/>
          <w:sz w:val="21"/>
          <w:szCs w:val="21"/>
        </w:rPr>
        <w:t>3</w:t>
      </w:r>
      <w:r>
        <w:rPr>
          <w:rFonts w:hint="eastAsia" w:ascii="宋体" w:hAnsi="宋体" w:eastAsia="宋体" w:cs="宋体"/>
          <w:i w:val="0"/>
          <w:caps w:val="0"/>
          <w:color w:val="auto"/>
          <w:spacing w:val="0"/>
          <w:sz w:val="21"/>
          <w:szCs w:val="21"/>
          <w:lang w:val="en-US" w:eastAsia="zh-CN"/>
        </w:rPr>
        <w:t>1</w:t>
      </w:r>
      <w:r>
        <w:rPr>
          <w:rFonts w:hint="eastAsia" w:ascii="宋体" w:hAnsi="宋体" w:eastAsia="宋体" w:cs="宋体"/>
          <w:i w:val="0"/>
          <w:caps w:val="0"/>
          <w:color w:val="auto"/>
          <w:spacing w:val="0"/>
          <w:sz w:val="21"/>
          <w:szCs w:val="21"/>
        </w:rPr>
        <w:t>.1 采购人将在广东省机场管理集团有限公司招标、采购管理平台(wz.gdairport.com)发布采购结果，并于公示完毕后14个工作日内向成交供应商发出《成交通知书》。</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val="0"/>
          <w:sz w:val="44"/>
          <w:szCs w:val="44"/>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黑体" w:hAnsi="黑体" w:eastAsia="黑体" w:cs="黑体"/>
          <w:sz w:val="44"/>
          <w:szCs w:val="44"/>
          <w:highlight w:val="none"/>
          <w:lang w:val="en-US" w:eastAsia="zh-CN"/>
        </w:rPr>
      </w:pPr>
      <w:r>
        <w:rPr>
          <w:rFonts w:hint="eastAsia" w:asciiTheme="minorEastAsia" w:hAnsiTheme="minorEastAsia" w:eastAsiaTheme="minorEastAsia" w:cstheme="minorEastAsia"/>
          <w:b/>
          <w:bCs w:val="0"/>
          <w:sz w:val="44"/>
          <w:szCs w:val="44"/>
          <w:highlight w:val="none"/>
          <w:lang w:val="en-US" w:eastAsia="zh-CN"/>
        </w:rPr>
        <w:t>第三部分  合同条款</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黑体" w:hAnsi="黑体" w:eastAsia="黑体" w:cs="黑体"/>
          <w:sz w:val="21"/>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32"/>
          <w:szCs w:val="32"/>
        </w:rPr>
      </w:pPr>
      <w:r>
        <w:rPr>
          <w:rFonts w:hint="eastAsia" w:ascii="宋体" w:hAnsi="宋体" w:cs="宋体"/>
          <w:b/>
          <w:bCs/>
          <w:sz w:val="32"/>
          <w:szCs w:val="32"/>
          <w:lang w:eastAsia="zh-CN"/>
        </w:rPr>
        <w:t>客房一次性用品</w:t>
      </w:r>
      <w:r>
        <w:rPr>
          <w:rFonts w:hint="eastAsia" w:ascii="宋体" w:hAnsi="宋体" w:eastAsia="宋体" w:cs="宋体"/>
          <w:b/>
          <w:bCs/>
          <w:kern w:val="0"/>
          <w:sz w:val="32"/>
          <w:szCs w:val="32"/>
          <w:lang w:eastAsia="zh-CN"/>
        </w:rPr>
        <w:t>采购项</w:t>
      </w:r>
      <w:r>
        <w:rPr>
          <w:rFonts w:hint="eastAsia" w:ascii="宋体" w:hAnsi="宋体" w:cs="宋体"/>
          <w:b/>
          <w:bCs/>
          <w:kern w:val="0"/>
          <w:sz w:val="32"/>
          <w:szCs w:val="32"/>
          <w:lang w:eastAsia="zh-CN"/>
        </w:rPr>
        <w:t>目</w:t>
      </w:r>
      <w:r>
        <w:rPr>
          <w:rFonts w:hint="eastAsia" w:ascii="宋体" w:hAnsi="宋体" w:eastAsia="宋体" w:cs="宋体"/>
          <w:b/>
          <w:bCs/>
          <w:sz w:val="32"/>
          <w:szCs w:val="32"/>
        </w:rPr>
        <w:t>合同</w:t>
      </w:r>
    </w:p>
    <w:p>
      <w:pPr>
        <w:keepNext w:val="0"/>
        <w:keepLines w:val="0"/>
        <w:pageBreakBefore w:val="0"/>
        <w:kinsoku/>
        <w:wordWrap/>
        <w:overflowPunct/>
        <w:topLinePunct w:val="0"/>
        <w:autoSpaceDE/>
        <w:autoSpaceDN/>
        <w:bidi w:val="0"/>
        <w:adjustRightInd/>
        <w:snapToGrid/>
        <w:spacing w:line="360" w:lineRule="auto"/>
        <w:textAlignment w:val="baseline"/>
        <w:rPr>
          <w:rFonts w:hint="eastAsia" w:ascii="仿宋" w:hAnsi="仿宋" w:eastAsia="仿宋" w:cs="仿宋"/>
          <w:b/>
          <w:szCs w:val="21"/>
          <w:lang w:eastAsia="zh-CN"/>
        </w:rPr>
      </w:pPr>
    </w:p>
    <w:p>
      <w:pPr>
        <w:keepNext w:val="0"/>
        <w:keepLines w:val="0"/>
        <w:pageBreakBefore w:val="0"/>
        <w:kinsoku/>
        <w:wordWrap/>
        <w:overflowPunct/>
        <w:topLinePunct w:val="0"/>
        <w:autoSpaceDE/>
        <w:autoSpaceDN/>
        <w:bidi w:val="0"/>
        <w:adjustRightInd/>
        <w:snapToGrid/>
        <w:spacing w:line="360" w:lineRule="auto"/>
        <w:textAlignment w:val="baseline"/>
        <w:rPr>
          <w:rFonts w:hint="eastAsia" w:ascii="宋体" w:hAnsi="宋体" w:eastAsia="宋体" w:cs="宋体"/>
          <w:b/>
          <w:szCs w:val="21"/>
        </w:rPr>
      </w:pPr>
      <w:r>
        <w:rPr>
          <w:rFonts w:hint="eastAsia" w:ascii="宋体" w:hAnsi="宋体" w:eastAsia="宋体" w:cs="宋体"/>
          <w:b/>
          <w:szCs w:val="21"/>
          <w:lang w:eastAsia="zh-CN"/>
        </w:rPr>
        <w:t>甲</w:t>
      </w:r>
      <w:r>
        <w:rPr>
          <w:rFonts w:hint="eastAsia" w:ascii="宋体" w:hAnsi="宋体" w:eastAsia="宋体" w:cs="宋体"/>
          <w:b/>
          <w:szCs w:val="21"/>
        </w:rPr>
        <w:t>方：广州白云国际机场宾馆有限公司广州戴斯酒店（以下简称甲方）</w:t>
      </w:r>
    </w:p>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szCs w:val="21"/>
        </w:rPr>
      </w:pPr>
      <w:r>
        <w:rPr>
          <w:rFonts w:hint="eastAsia" w:ascii="宋体" w:hAnsi="宋体" w:eastAsia="宋体" w:cs="宋体"/>
          <w:b/>
          <w:bCs/>
          <w:szCs w:val="21"/>
          <w:lang w:eastAsia="zh-CN"/>
        </w:rPr>
        <w:t>乙</w:t>
      </w:r>
      <w:r>
        <w:rPr>
          <w:rFonts w:hint="eastAsia" w:ascii="宋体" w:hAnsi="宋体" w:eastAsia="宋体" w:cs="宋体"/>
          <w:b/>
          <w:bCs/>
          <w:szCs w:val="21"/>
        </w:rPr>
        <w:t>方：</w:t>
      </w:r>
      <w:r>
        <w:rPr>
          <w:rFonts w:hint="eastAsia" w:ascii="宋体" w:hAnsi="宋体" w:eastAsia="宋体" w:cs="宋体"/>
          <w:b/>
          <w:bCs/>
          <w:szCs w:val="21"/>
          <w:lang w:val="en-US" w:eastAsia="zh-CN"/>
        </w:rPr>
        <w:t>******</w:t>
      </w:r>
      <w:r>
        <w:rPr>
          <w:rFonts w:hint="eastAsia" w:ascii="宋体" w:hAnsi="宋体" w:eastAsia="宋体" w:cs="宋体"/>
          <w:b/>
          <w:bCs/>
          <w:szCs w:val="21"/>
        </w:rPr>
        <w:t>（以下简称乙方）</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1"/>
          <w:szCs w:val="21"/>
          <w:lang w:val="en-US" w:eastAsia="zh-CN"/>
        </w:rPr>
      </w:pP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lang w:val="en-US" w:eastAsia="zh-CN"/>
        </w:rPr>
      </w:pPr>
      <w:r>
        <w:rPr>
          <w:rFonts w:hint="eastAsia" w:ascii="宋体" w:hAnsi="宋体" w:cs="宋体"/>
          <w:sz w:val="21"/>
          <w:szCs w:val="21"/>
          <w:highlight w:val="none"/>
          <w:lang w:eastAsia="zh-CN"/>
        </w:rPr>
        <w:t>为充分发挥合作双方的优势，确保货物质量，对消费者负责，便双方获得较好的经济效益，甲乙双方根据《中华人民共和国合同法》及相关法律法规的规定，本着友好合作、诚实信用和互惠互利的原则，经双方友好协商</w:t>
      </w:r>
      <w:r>
        <w:rPr>
          <w:rFonts w:hint="eastAsia" w:ascii="宋体" w:hAnsi="宋体" w:eastAsia="宋体" w:cs="宋体"/>
          <w:sz w:val="21"/>
          <w:szCs w:val="21"/>
          <w:highlight w:val="none"/>
        </w:rPr>
        <w:t>一致</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同意签订本合同</w:t>
      </w:r>
      <w:r>
        <w:rPr>
          <w:rFonts w:hint="eastAsia" w:ascii="宋体" w:hAnsi="宋体" w:cs="宋体"/>
          <w:sz w:val="21"/>
          <w:szCs w:val="21"/>
          <w:highlight w:val="none"/>
          <w:lang w:eastAsia="zh-CN"/>
        </w:rPr>
        <w:t>并达成</w:t>
      </w:r>
      <w:r>
        <w:rPr>
          <w:rFonts w:hint="eastAsia" w:ascii="宋体" w:hAnsi="宋体" w:eastAsia="宋体" w:cs="宋体"/>
          <w:sz w:val="21"/>
          <w:szCs w:val="21"/>
          <w:highlight w:val="none"/>
        </w:rPr>
        <w:t>如下</w:t>
      </w:r>
      <w:r>
        <w:rPr>
          <w:rFonts w:hint="eastAsia" w:ascii="宋体" w:hAnsi="宋体" w:cs="宋体"/>
          <w:sz w:val="21"/>
          <w:szCs w:val="21"/>
          <w:highlight w:val="none"/>
          <w:lang w:eastAsia="zh-CN"/>
        </w:rPr>
        <w:t>协议</w:t>
      </w:r>
      <w:r>
        <w:rPr>
          <w:rFonts w:hint="eastAsia" w:ascii="宋体" w:hAnsi="宋体" w:eastAsia="宋体" w:cs="宋体"/>
          <w:sz w:val="21"/>
          <w:szCs w:val="21"/>
          <w:highlight w:val="none"/>
          <w:lang w:eastAsia="zh-CN"/>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一、合同标的</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1.甲方向乙方采购客房一次性用品的名称、型号、尺寸、颜色、单价、品牌等，（详见附件：客房一次性用品采购清单）</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2.采购数量以每月订单为准。</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3.服务期限：</w:t>
      </w:r>
      <w:r>
        <w:rPr>
          <w:rFonts w:hint="eastAsia" w:ascii="宋体" w:hAnsi="宋体" w:cs="宋体"/>
          <w:b w:val="0"/>
          <w:bCs w:val="0"/>
          <w:sz w:val="21"/>
          <w:szCs w:val="21"/>
          <w:u w:val="single"/>
          <w:lang w:val="en-US" w:eastAsia="zh-CN"/>
        </w:rPr>
        <w:t xml:space="preserve">    </w:t>
      </w:r>
      <w:r>
        <w:rPr>
          <w:rFonts w:hint="eastAsia" w:ascii="宋体" w:hAnsi="宋体" w:cs="宋体"/>
          <w:b w:val="0"/>
          <w:bCs w:val="0"/>
          <w:sz w:val="21"/>
          <w:szCs w:val="21"/>
          <w:lang w:val="en-US" w:eastAsia="zh-CN"/>
        </w:rPr>
        <w:t>年，本合同有效期为自</w:t>
      </w:r>
      <w:r>
        <w:rPr>
          <w:rFonts w:hint="eastAsia" w:ascii="宋体" w:hAnsi="宋体" w:cs="宋体"/>
          <w:b w:val="0"/>
          <w:bCs w:val="0"/>
          <w:sz w:val="21"/>
          <w:szCs w:val="21"/>
          <w:u w:val="single"/>
          <w:lang w:val="en-US" w:eastAsia="zh-CN"/>
        </w:rPr>
        <w:t xml:space="preserve"> 2023 </w:t>
      </w:r>
      <w:r>
        <w:rPr>
          <w:rFonts w:hint="eastAsia" w:ascii="宋体" w:hAnsi="宋体" w:cs="宋体"/>
          <w:b w:val="0"/>
          <w:bCs w:val="0"/>
          <w:sz w:val="21"/>
          <w:szCs w:val="21"/>
          <w:lang w:val="en-US" w:eastAsia="zh-CN"/>
        </w:rPr>
        <w:t>年</w:t>
      </w:r>
      <w:r>
        <w:rPr>
          <w:rFonts w:hint="eastAsia" w:ascii="宋体" w:hAnsi="宋体" w:cs="宋体"/>
          <w:b w:val="0"/>
          <w:bCs w:val="0"/>
          <w:sz w:val="21"/>
          <w:szCs w:val="21"/>
          <w:u w:val="single"/>
          <w:lang w:val="en-US" w:eastAsia="zh-CN"/>
        </w:rPr>
        <w:t xml:space="preserve">   </w:t>
      </w:r>
      <w:r>
        <w:rPr>
          <w:rFonts w:hint="eastAsia" w:ascii="宋体" w:hAnsi="宋体" w:cs="宋体"/>
          <w:b w:val="0"/>
          <w:bCs w:val="0"/>
          <w:sz w:val="21"/>
          <w:szCs w:val="21"/>
          <w:lang w:val="en-US" w:eastAsia="zh-CN"/>
        </w:rPr>
        <w:t>月</w:t>
      </w:r>
      <w:r>
        <w:rPr>
          <w:rFonts w:hint="eastAsia" w:ascii="宋体" w:hAnsi="宋体" w:cs="宋体"/>
          <w:b w:val="0"/>
          <w:bCs w:val="0"/>
          <w:sz w:val="21"/>
          <w:szCs w:val="21"/>
          <w:u w:val="single"/>
          <w:lang w:val="en-US" w:eastAsia="zh-CN"/>
        </w:rPr>
        <w:t xml:space="preserve">   </w:t>
      </w:r>
      <w:r>
        <w:rPr>
          <w:rFonts w:hint="eastAsia" w:ascii="宋体" w:hAnsi="宋体" w:cs="宋体"/>
          <w:b w:val="0"/>
          <w:bCs w:val="0"/>
          <w:sz w:val="21"/>
          <w:szCs w:val="21"/>
          <w:lang w:val="en-US" w:eastAsia="zh-CN"/>
        </w:rPr>
        <w:t>日起至</w:t>
      </w:r>
      <w:r>
        <w:rPr>
          <w:rFonts w:hint="eastAsia" w:ascii="宋体" w:hAnsi="宋体" w:cs="宋体"/>
          <w:b w:val="0"/>
          <w:bCs w:val="0"/>
          <w:sz w:val="21"/>
          <w:szCs w:val="21"/>
          <w:u w:val="single"/>
          <w:lang w:val="en-US" w:eastAsia="zh-CN"/>
        </w:rPr>
        <w:t xml:space="preserve"> 2024 </w:t>
      </w:r>
      <w:r>
        <w:rPr>
          <w:rFonts w:hint="eastAsia" w:ascii="宋体" w:hAnsi="宋体" w:cs="宋体"/>
          <w:b w:val="0"/>
          <w:bCs w:val="0"/>
          <w:sz w:val="21"/>
          <w:szCs w:val="21"/>
          <w:lang w:val="en-US" w:eastAsia="zh-CN"/>
        </w:rPr>
        <w:t>年</w:t>
      </w:r>
      <w:r>
        <w:rPr>
          <w:rFonts w:hint="eastAsia" w:ascii="宋体" w:hAnsi="宋体" w:cs="宋体"/>
          <w:b w:val="0"/>
          <w:bCs w:val="0"/>
          <w:sz w:val="21"/>
          <w:szCs w:val="21"/>
          <w:u w:val="single"/>
          <w:lang w:val="en-US" w:eastAsia="zh-CN"/>
        </w:rPr>
        <w:t xml:space="preserve">   </w:t>
      </w:r>
      <w:r>
        <w:rPr>
          <w:rFonts w:hint="eastAsia" w:ascii="宋体" w:hAnsi="宋体" w:cs="宋体"/>
          <w:b w:val="0"/>
          <w:bCs w:val="0"/>
          <w:sz w:val="21"/>
          <w:szCs w:val="21"/>
          <w:lang w:val="en-US" w:eastAsia="zh-CN"/>
        </w:rPr>
        <w:t>月</w:t>
      </w:r>
      <w:r>
        <w:rPr>
          <w:rFonts w:hint="eastAsia" w:ascii="宋体" w:hAnsi="宋体" w:cs="宋体"/>
          <w:b w:val="0"/>
          <w:bCs w:val="0"/>
          <w:sz w:val="21"/>
          <w:szCs w:val="21"/>
          <w:u w:val="single"/>
          <w:lang w:val="en-US" w:eastAsia="zh-CN"/>
        </w:rPr>
        <w:t xml:space="preserve">   </w:t>
      </w:r>
      <w:r>
        <w:rPr>
          <w:rFonts w:hint="eastAsia" w:ascii="宋体" w:hAnsi="宋体" w:cs="宋体"/>
          <w:b w:val="0"/>
          <w:bCs w:val="0"/>
          <w:sz w:val="21"/>
          <w:szCs w:val="21"/>
          <w:lang w:val="en-US" w:eastAsia="zh-CN"/>
        </w:rPr>
        <w:t>日止。</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二、合同金额及支付办法、方式</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1.费用按实际采购数量每月结算一次。</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2.乙方应在每月</w:t>
      </w:r>
      <w:r>
        <w:rPr>
          <w:rFonts w:hint="eastAsia" w:ascii="宋体" w:hAnsi="宋体" w:cs="宋体"/>
          <w:b w:val="0"/>
          <w:bCs w:val="0"/>
          <w:sz w:val="21"/>
          <w:szCs w:val="21"/>
          <w:u w:val="single"/>
          <w:lang w:val="en-US" w:eastAsia="zh-CN"/>
        </w:rPr>
        <w:t xml:space="preserve"> 5</w:t>
      </w:r>
      <w:r>
        <w:rPr>
          <w:rFonts w:hint="eastAsia" w:ascii="宋体" w:hAnsi="宋体" w:cs="宋体"/>
          <w:b w:val="0"/>
          <w:bCs w:val="0"/>
          <w:sz w:val="21"/>
          <w:szCs w:val="21"/>
          <w:lang w:val="en-US" w:eastAsia="zh-CN"/>
        </w:rPr>
        <w:t>日前将上月采购统计表送甲方，甲方核对后，乙方开具增值税专用发票，甲方收到发票后15日内支付。</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3.付款信息：</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单位名称：</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开 户 行：</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账    号：</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三、合同标的质量要求</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1.应当是全新的、未使用过的货物（包括零部件），具质量符合合同附件要求。</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2.若为进口产品，则必须具备省级商检部门的进口产品检验合格证明。</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四、合同标的包装要求</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1.货物的包装均应具有良好的防湿、防锈、防潮、防雨、防腐及防碰撞效果。</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2.若由于包装不良造成的货物损害及由此而造成的所有经济损失和费用均由乙方承担。</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3.包装物不回收。</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五、合同标的交付</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1.交付时间：乙方应当于收到甲方订单之日起</w:t>
      </w:r>
      <w:r>
        <w:rPr>
          <w:rFonts w:hint="eastAsia" w:ascii="宋体" w:hAnsi="宋体" w:cs="宋体"/>
          <w:b w:val="0"/>
          <w:bCs w:val="0"/>
          <w:sz w:val="21"/>
          <w:szCs w:val="21"/>
          <w:u w:val="single"/>
          <w:lang w:val="en-US" w:eastAsia="zh-CN"/>
        </w:rPr>
        <w:t xml:space="preserve">     </w:t>
      </w:r>
      <w:r>
        <w:rPr>
          <w:rFonts w:hint="eastAsia" w:ascii="宋体" w:hAnsi="宋体" w:cs="宋体"/>
          <w:b w:val="0"/>
          <w:bCs w:val="0"/>
          <w:sz w:val="21"/>
          <w:szCs w:val="21"/>
          <w:lang w:val="en-US" w:eastAsia="zh-CN"/>
        </w:rPr>
        <w:t>天之内将物品运抵甲方。</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cs="宋体"/>
          <w:b w:val="0"/>
          <w:bCs w:val="0"/>
          <w:sz w:val="21"/>
          <w:szCs w:val="21"/>
          <w:lang w:val="en-US" w:eastAsia="zh-CN"/>
        </w:rPr>
      </w:pPr>
      <w:r>
        <w:rPr>
          <w:rFonts w:hint="eastAsia" w:ascii="宋体" w:hAnsi="宋体" w:cs="宋体"/>
          <w:b w:val="0"/>
          <w:bCs w:val="0"/>
          <w:sz w:val="21"/>
          <w:szCs w:val="21"/>
          <w:lang w:val="en-US" w:eastAsia="zh-CN"/>
        </w:rPr>
        <w:t>2.交付地点：广州市白云区云霄路88号广州戴斯酒店A座</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六、</w:t>
      </w:r>
      <w:r>
        <w:rPr>
          <w:rFonts w:hint="eastAsia" w:ascii="宋体" w:hAnsi="宋体" w:eastAsia="宋体" w:cs="宋体"/>
          <w:b/>
          <w:bCs/>
          <w:sz w:val="21"/>
          <w:szCs w:val="21"/>
          <w:lang w:val="en-US" w:eastAsia="zh-CN"/>
        </w:rPr>
        <w:t xml:space="preserve">合同标的验收 </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甲方应当于乙方通知甲方验收后的</w:t>
      </w:r>
      <w:r>
        <w:rPr>
          <w:rFonts w:hint="eastAsia" w:ascii="宋体" w:hAnsi="宋体" w:cs="宋体"/>
          <w:b w:val="0"/>
          <w:bCs w:val="0"/>
          <w:sz w:val="21"/>
          <w:szCs w:val="21"/>
          <w:u w:val="single"/>
          <w:lang w:val="en-US" w:eastAsia="zh-CN"/>
        </w:rPr>
        <w:t xml:space="preserve">     </w:t>
      </w:r>
      <w:r>
        <w:rPr>
          <w:rFonts w:hint="eastAsia" w:ascii="宋体" w:hAnsi="宋体" w:eastAsia="宋体" w:cs="宋体"/>
          <w:b w:val="0"/>
          <w:bCs w:val="0"/>
          <w:sz w:val="21"/>
          <w:szCs w:val="21"/>
          <w:lang w:val="en-US" w:eastAsia="zh-CN"/>
        </w:rPr>
        <w:t>个工作日内完成验收。</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验收应当在甲乙双方共同参与下进行，并做出现场详细记录或签署</w:t>
      </w:r>
      <w:r>
        <w:rPr>
          <w:rFonts w:hint="eastAsia" w:ascii="宋体" w:hAnsi="宋体" w:cs="宋体"/>
          <w:b w:val="0"/>
          <w:bCs w:val="0"/>
          <w:sz w:val="21"/>
          <w:szCs w:val="21"/>
          <w:lang w:val="en-US" w:eastAsia="zh-CN"/>
        </w:rPr>
        <w:t>备</w:t>
      </w:r>
      <w:r>
        <w:rPr>
          <w:rFonts w:hint="eastAsia" w:ascii="宋体" w:hAnsi="宋体" w:eastAsia="宋体" w:cs="宋体"/>
          <w:b w:val="0"/>
          <w:bCs w:val="0"/>
          <w:sz w:val="21"/>
          <w:szCs w:val="21"/>
          <w:lang w:val="en-US" w:eastAsia="zh-CN"/>
        </w:rPr>
        <w:t>忘录。</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 xml:space="preserve">验收标准：货物应当达到并符合国家有关規定、规范及行业标准、本合网的约定。 </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4</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验收时如发现货物有短装、次品、损坏或其它不合格之情形的，乙方应当立即采取措落及时交換、修补，并承担由此而产生的所有费用。</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七、合同标的售后服务</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货物的质量保证期为</w:t>
      </w:r>
      <w:r>
        <w:rPr>
          <w:rFonts w:hint="eastAsia" w:ascii="宋体" w:hAnsi="宋体" w:cs="宋体"/>
          <w:b w:val="0"/>
          <w:bCs w:val="0"/>
          <w:sz w:val="21"/>
          <w:szCs w:val="21"/>
          <w:u w:val="single"/>
          <w:lang w:val="en-US" w:eastAsia="zh-CN"/>
        </w:rPr>
        <w:t xml:space="preserve"> </w:t>
      </w:r>
      <w:r>
        <w:rPr>
          <w:rFonts w:hint="eastAsia" w:ascii="宋体" w:hAnsi="宋体" w:cs="宋体"/>
          <w:b w:val="0"/>
          <w:bCs w:val="0"/>
          <w:sz w:val="21"/>
          <w:szCs w:val="21"/>
          <w:highlight w:val="yellow"/>
          <w:u w:val="single"/>
          <w:lang w:val="en-US" w:eastAsia="zh-CN"/>
        </w:rPr>
        <w:t>2</w:t>
      </w:r>
      <w:r>
        <w:rPr>
          <w:rFonts w:hint="eastAsia" w:ascii="宋体" w:hAnsi="宋体" w:cs="宋体"/>
          <w:b w:val="0"/>
          <w:bCs w:val="0"/>
          <w:sz w:val="21"/>
          <w:szCs w:val="21"/>
          <w:u w:val="single"/>
          <w:lang w:val="en-US" w:eastAsia="zh-CN"/>
        </w:rPr>
        <w:t xml:space="preserve"> </w:t>
      </w:r>
      <w:r>
        <w:rPr>
          <w:rFonts w:hint="eastAsia" w:ascii="宋体" w:hAnsi="宋体" w:cs="宋体"/>
          <w:b w:val="0"/>
          <w:bCs w:val="0"/>
          <w:sz w:val="21"/>
          <w:szCs w:val="21"/>
          <w:lang w:val="en-US" w:eastAsia="zh-CN"/>
        </w:rPr>
        <w:t>年，从货物验收合格之日起计算，质保期内非甲方人为因素而出现的质量由乙方免费负责包修、包换或包退，并承担因此而产生的一切费用。</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cs="宋体"/>
          <w:b/>
          <w:bCs/>
          <w:sz w:val="21"/>
          <w:szCs w:val="21"/>
          <w:lang w:val="en-US" w:eastAsia="zh-CN"/>
        </w:rPr>
        <w:t>八、</w:t>
      </w:r>
      <w:r>
        <w:rPr>
          <w:rFonts w:hint="eastAsia" w:ascii="宋体" w:hAnsi="宋体" w:eastAsia="宋体" w:cs="宋体"/>
          <w:b/>
          <w:bCs/>
          <w:sz w:val="21"/>
          <w:szCs w:val="21"/>
          <w:lang w:val="en-US" w:eastAsia="zh-CN"/>
        </w:rPr>
        <w:t>甲乙双方的权利和义务</w:t>
      </w:r>
      <w:r>
        <w:rPr>
          <w:rFonts w:hint="eastAsia" w:ascii="宋体" w:hAnsi="宋体" w:eastAsia="宋体" w:cs="宋体"/>
          <w:b w:val="0"/>
          <w:bCs w:val="0"/>
          <w:sz w:val="21"/>
          <w:szCs w:val="21"/>
          <w:lang w:val="en-US" w:eastAsia="zh-CN"/>
        </w:rPr>
        <w:t xml:space="preserve"> </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乙方保证本合同项下提供的</w:t>
      </w:r>
      <w:r>
        <w:rPr>
          <w:rFonts w:hint="eastAsia" w:ascii="宋体" w:hAnsi="宋体" w:cs="宋体"/>
          <w:b w:val="0"/>
          <w:bCs w:val="0"/>
          <w:sz w:val="21"/>
          <w:szCs w:val="21"/>
          <w:lang w:val="en-US" w:eastAsia="zh-CN"/>
        </w:rPr>
        <w:t>货</w:t>
      </w:r>
      <w:r>
        <w:rPr>
          <w:rFonts w:hint="eastAsia" w:ascii="宋体" w:hAnsi="宋体" w:eastAsia="宋体" w:cs="宋体"/>
          <w:b w:val="0"/>
          <w:bCs w:val="0"/>
          <w:sz w:val="21"/>
          <w:szCs w:val="21"/>
          <w:lang w:val="en-US" w:eastAsia="zh-CN"/>
        </w:rPr>
        <w:t>物不</w:t>
      </w:r>
      <w:r>
        <w:rPr>
          <w:rFonts w:hint="eastAsia" w:ascii="宋体" w:hAnsi="宋体" w:cs="宋体"/>
          <w:b w:val="0"/>
          <w:bCs w:val="0"/>
          <w:sz w:val="21"/>
          <w:szCs w:val="21"/>
          <w:lang w:val="en-US" w:eastAsia="zh-CN"/>
        </w:rPr>
        <w:t>侵</w:t>
      </w:r>
      <w:r>
        <w:rPr>
          <w:rFonts w:hint="eastAsia" w:ascii="宋体" w:hAnsi="宋体" w:eastAsia="宋体" w:cs="宋体"/>
          <w:b w:val="0"/>
          <w:bCs w:val="0"/>
          <w:sz w:val="21"/>
          <w:szCs w:val="21"/>
          <w:lang w:val="en-US" w:eastAsia="zh-CN"/>
        </w:rPr>
        <w:t>犯任何第三方的专利、商标或版权，</w:t>
      </w:r>
      <w:r>
        <w:rPr>
          <w:rFonts w:hint="eastAsia" w:ascii="宋体" w:hAnsi="宋体" w:cs="宋体"/>
          <w:b w:val="0"/>
          <w:bCs w:val="0"/>
          <w:sz w:val="21"/>
          <w:szCs w:val="21"/>
          <w:lang w:val="en-US" w:eastAsia="zh-CN"/>
        </w:rPr>
        <w:t>若</w:t>
      </w:r>
      <w:r>
        <w:rPr>
          <w:rFonts w:hint="eastAsia" w:ascii="宋体" w:hAnsi="宋体" w:eastAsia="宋体" w:cs="宋体"/>
          <w:b w:val="0"/>
          <w:bCs w:val="0"/>
          <w:sz w:val="21"/>
          <w:szCs w:val="21"/>
          <w:lang w:val="en-US" w:eastAsia="zh-CN"/>
        </w:rPr>
        <w:t>有</w:t>
      </w:r>
      <w:r>
        <w:rPr>
          <w:rFonts w:hint="eastAsia" w:ascii="宋体" w:hAnsi="宋体" w:cs="宋体"/>
          <w:b w:val="0"/>
          <w:bCs w:val="0"/>
          <w:sz w:val="21"/>
          <w:szCs w:val="21"/>
          <w:lang w:val="en-US" w:eastAsia="zh-CN"/>
        </w:rPr>
        <w:t>侵</w:t>
      </w:r>
      <w:r>
        <w:rPr>
          <w:rFonts w:hint="eastAsia" w:ascii="宋体" w:hAnsi="宋体" w:eastAsia="宋体" w:cs="宋体"/>
          <w:b w:val="0"/>
          <w:bCs w:val="0"/>
          <w:sz w:val="21"/>
          <w:szCs w:val="21"/>
          <w:lang w:val="en-US" w:eastAsia="zh-CN"/>
        </w:rPr>
        <w:t>权行为，由乙方承担全部责任，并</w:t>
      </w:r>
      <w:r>
        <w:rPr>
          <w:rFonts w:hint="eastAsia" w:ascii="宋体" w:hAnsi="宋体" w:cs="宋体"/>
          <w:b w:val="0"/>
          <w:bCs w:val="0"/>
          <w:sz w:val="21"/>
          <w:szCs w:val="21"/>
          <w:lang w:val="en-US" w:eastAsia="zh-CN"/>
        </w:rPr>
        <w:t>承</w:t>
      </w:r>
      <w:r>
        <w:rPr>
          <w:rFonts w:hint="eastAsia" w:ascii="宋体" w:hAnsi="宋体" w:eastAsia="宋体" w:cs="宋体"/>
          <w:b w:val="0"/>
          <w:bCs w:val="0"/>
          <w:sz w:val="21"/>
          <w:szCs w:val="21"/>
          <w:lang w:val="en-US" w:eastAsia="zh-CN"/>
        </w:rPr>
        <w:t>担由此而给甲方造成的所有损失。</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甲方承担在甲方银行发生的银行</w:t>
      </w:r>
      <w:r>
        <w:rPr>
          <w:rFonts w:hint="eastAsia" w:ascii="宋体" w:hAnsi="宋体" w:cs="宋体"/>
          <w:b w:val="0"/>
          <w:bCs w:val="0"/>
          <w:sz w:val="21"/>
          <w:szCs w:val="21"/>
          <w:lang w:val="en-US" w:eastAsia="zh-CN"/>
        </w:rPr>
        <w:t>费</w:t>
      </w:r>
      <w:r>
        <w:rPr>
          <w:rFonts w:hint="eastAsia" w:ascii="宋体" w:hAnsi="宋体" w:eastAsia="宋体" w:cs="宋体"/>
          <w:b w:val="0"/>
          <w:bCs w:val="0"/>
          <w:sz w:val="21"/>
          <w:szCs w:val="21"/>
          <w:lang w:val="en-US" w:eastAsia="zh-CN"/>
        </w:rPr>
        <w:t xml:space="preserve">用，在甲方银行以外发生的银行费用由乙方承担。 </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3</w:t>
      </w:r>
      <w:r>
        <w:rPr>
          <w:rFonts w:hint="eastAsia" w:ascii="宋体" w:hAnsi="宋体" w:eastAsia="宋体" w:cs="宋体"/>
          <w:b w:val="0"/>
          <w:bCs w:val="0"/>
          <w:sz w:val="21"/>
          <w:szCs w:val="21"/>
          <w:lang w:val="en-US" w:eastAsia="zh-CN"/>
        </w:rPr>
        <w:t>.质量争议</w:t>
      </w:r>
      <w:r>
        <w:rPr>
          <w:rFonts w:hint="eastAsia" w:ascii="宋体" w:hAnsi="宋体" w:cs="宋体"/>
          <w:b w:val="0"/>
          <w:bCs w:val="0"/>
          <w:sz w:val="21"/>
          <w:szCs w:val="21"/>
          <w:lang w:val="en-US" w:eastAsia="zh-CN"/>
        </w:rPr>
        <w:t>：</w:t>
      </w:r>
      <w:r>
        <w:rPr>
          <w:rFonts w:hint="eastAsia" w:ascii="宋体" w:hAnsi="宋体" w:eastAsia="宋体" w:cs="宋体"/>
          <w:b w:val="0"/>
          <w:bCs w:val="0"/>
          <w:sz w:val="21"/>
          <w:szCs w:val="21"/>
          <w:lang w:val="en-US" w:eastAsia="zh-CN"/>
        </w:rPr>
        <w:t>甲乙双方因货物的质量问题而发生争议，由当地质检部门或外省进行质量签定，符合质量标准的，鉴定费用由甲方承担：不符合质量标准的，签定费用由乙方承担。用符合规格、质量和性能要求的新零件、部件或货物</w:t>
      </w:r>
      <w:r>
        <w:rPr>
          <w:rFonts w:hint="eastAsia" w:ascii="宋体" w:hAnsi="宋体" w:cs="宋体"/>
          <w:b w:val="0"/>
          <w:bCs w:val="0"/>
          <w:sz w:val="21"/>
          <w:szCs w:val="21"/>
          <w:lang w:val="en-US" w:eastAsia="zh-CN"/>
        </w:rPr>
        <w:t>来</w:t>
      </w:r>
      <w:r>
        <w:rPr>
          <w:rFonts w:hint="eastAsia" w:ascii="宋体" w:hAnsi="宋体" w:eastAsia="宋体" w:cs="宋体"/>
          <w:b w:val="0"/>
          <w:bCs w:val="0"/>
          <w:sz w:val="21"/>
          <w:szCs w:val="21"/>
          <w:lang w:val="en-US" w:eastAsia="zh-CN"/>
        </w:rPr>
        <w:t>更换有缺陷的部分或修补缺陷的部分，乙方承担由此</w:t>
      </w:r>
      <w:r>
        <w:rPr>
          <w:rFonts w:hint="eastAsia" w:ascii="宋体" w:hAnsi="宋体" w:cs="宋体"/>
          <w:b w:val="0"/>
          <w:bCs w:val="0"/>
          <w:sz w:val="21"/>
          <w:szCs w:val="21"/>
          <w:lang w:val="en-US" w:eastAsia="zh-CN"/>
        </w:rPr>
        <w:t>产</w:t>
      </w:r>
      <w:r>
        <w:rPr>
          <w:rFonts w:hint="eastAsia" w:ascii="宋体" w:hAnsi="宋体" w:eastAsia="宋体" w:cs="宋体"/>
          <w:b w:val="0"/>
          <w:bCs w:val="0"/>
          <w:sz w:val="21"/>
          <w:szCs w:val="21"/>
          <w:lang w:val="en-US" w:eastAsia="zh-CN"/>
        </w:rPr>
        <w:t>生的一切费用及给甲方造成的所有损失。同时，相应延长货物的质量保证期。</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十一、违约责任</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cs="宋体"/>
          <w:sz w:val="21"/>
          <w:szCs w:val="21"/>
          <w:highlight w:val="none"/>
          <w:lang w:eastAsia="zh-CN"/>
        </w:rPr>
      </w:pPr>
      <w:r>
        <w:rPr>
          <w:rFonts w:hint="eastAsia" w:ascii="宋体" w:hAnsi="宋体" w:eastAsia="宋体" w:cs="宋体"/>
          <w:sz w:val="21"/>
          <w:szCs w:val="21"/>
          <w:highlight w:val="none"/>
        </w:rPr>
        <w:t>1.</w:t>
      </w:r>
      <w:r>
        <w:rPr>
          <w:rFonts w:hint="eastAsia" w:ascii="宋体" w:hAnsi="宋体" w:cs="宋体"/>
          <w:sz w:val="21"/>
          <w:szCs w:val="21"/>
          <w:highlight w:val="none"/>
          <w:lang w:eastAsia="zh-CN"/>
        </w:rPr>
        <w:t>甲</w:t>
      </w:r>
      <w:r>
        <w:rPr>
          <w:rFonts w:hint="eastAsia" w:ascii="宋体" w:hAnsi="宋体" w:eastAsia="宋体" w:cs="宋体"/>
          <w:sz w:val="21"/>
          <w:szCs w:val="21"/>
          <w:highlight w:val="none"/>
        </w:rPr>
        <w:t>乙</w:t>
      </w:r>
      <w:r>
        <w:rPr>
          <w:rFonts w:hint="eastAsia" w:ascii="宋体" w:hAnsi="宋体" w:cs="宋体"/>
          <w:sz w:val="21"/>
          <w:szCs w:val="21"/>
          <w:highlight w:val="none"/>
          <w:lang w:eastAsia="zh-CN"/>
        </w:rPr>
        <w:t>双</w:t>
      </w:r>
      <w:r>
        <w:rPr>
          <w:rFonts w:hint="eastAsia" w:ascii="宋体" w:hAnsi="宋体" w:eastAsia="宋体" w:cs="宋体"/>
          <w:kern w:val="0"/>
          <w:sz w:val="21"/>
          <w:szCs w:val="21"/>
          <w:highlight w:val="none"/>
          <w:lang w:val="zh-CN"/>
        </w:rPr>
        <w:t>方</w:t>
      </w:r>
      <w:r>
        <w:rPr>
          <w:rFonts w:hint="eastAsia" w:ascii="宋体" w:hAnsi="宋体" w:cs="宋体"/>
          <w:kern w:val="0"/>
          <w:sz w:val="21"/>
          <w:szCs w:val="21"/>
          <w:highlight w:val="none"/>
          <w:lang w:val="zh-CN"/>
        </w:rPr>
        <w:t>应当严格</w:t>
      </w:r>
      <w:r>
        <w:rPr>
          <w:rFonts w:hint="eastAsia" w:ascii="宋体" w:hAnsi="宋体" w:eastAsia="宋体" w:cs="宋体"/>
          <w:sz w:val="21"/>
          <w:szCs w:val="21"/>
          <w:highlight w:val="none"/>
        </w:rPr>
        <w:t>按</w:t>
      </w:r>
      <w:r>
        <w:rPr>
          <w:rFonts w:hint="eastAsia" w:ascii="宋体" w:hAnsi="宋体" w:cs="宋体"/>
          <w:sz w:val="21"/>
          <w:szCs w:val="21"/>
          <w:highlight w:val="none"/>
          <w:lang w:eastAsia="zh-CN"/>
        </w:rPr>
        <w:t>本合同</w:t>
      </w:r>
      <w:r>
        <w:rPr>
          <w:rFonts w:hint="eastAsia" w:ascii="宋体" w:hAnsi="宋体" w:eastAsia="宋体" w:cs="宋体"/>
          <w:sz w:val="21"/>
          <w:szCs w:val="21"/>
          <w:highlight w:val="none"/>
        </w:rPr>
        <w:t>要求履行义务，</w:t>
      </w:r>
      <w:r>
        <w:rPr>
          <w:rFonts w:hint="eastAsia" w:ascii="宋体" w:hAnsi="宋体" w:cs="宋体"/>
          <w:sz w:val="21"/>
          <w:szCs w:val="21"/>
          <w:highlight w:val="none"/>
          <w:lang w:eastAsia="zh-CN"/>
        </w:rPr>
        <w:t>任何一方均不得无故单方面解除合同。</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lang w:eastAsia="zh-CN"/>
        </w:rPr>
      </w:pPr>
      <w:r>
        <w:rPr>
          <w:rStyle w:val="17"/>
          <w:rFonts w:hint="eastAsia" w:ascii="宋体" w:hAnsi="宋体" w:eastAsia="宋体" w:cs="宋体"/>
          <w:sz w:val="21"/>
          <w:szCs w:val="21"/>
          <w:highlight w:val="none"/>
        </w:rPr>
        <w:t>2.</w:t>
      </w:r>
      <w:r>
        <w:rPr>
          <w:rStyle w:val="17"/>
          <w:rFonts w:hint="eastAsia" w:ascii="宋体" w:hAnsi="宋体" w:cs="宋体"/>
          <w:sz w:val="21"/>
          <w:szCs w:val="21"/>
          <w:highlight w:val="none"/>
          <w:lang w:eastAsia="zh-CN"/>
        </w:rPr>
        <w:t>若</w:t>
      </w:r>
      <w:r>
        <w:rPr>
          <w:rFonts w:hint="eastAsia" w:ascii="宋体" w:hAnsi="宋体" w:eastAsia="宋体" w:cs="宋体"/>
          <w:sz w:val="21"/>
          <w:szCs w:val="21"/>
          <w:highlight w:val="none"/>
        </w:rPr>
        <w:t>乙</w:t>
      </w:r>
      <w:r>
        <w:rPr>
          <w:rFonts w:hint="eastAsia" w:ascii="宋体" w:hAnsi="宋体" w:eastAsia="宋体" w:cs="宋体"/>
          <w:kern w:val="0"/>
          <w:sz w:val="21"/>
          <w:szCs w:val="21"/>
          <w:highlight w:val="none"/>
          <w:lang w:val="zh-CN"/>
        </w:rPr>
        <w:t>方</w:t>
      </w:r>
      <w:r>
        <w:rPr>
          <w:rFonts w:hint="eastAsia" w:ascii="宋体" w:hAnsi="宋体" w:cs="宋体"/>
          <w:kern w:val="0"/>
          <w:sz w:val="21"/>
          <w:szCs w:val="21"/>
          <w:highlight w:val="none"/>
          <w:lang w:val="zh-CN"/>
        </w:rPr>
        <w:t>未能按照本合同的约定时间交付物品的，每逾期一天，乙方每日按合同总金额的千分之五的标准向甲方支会违约金。</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十</w:t>
      </w:r>
      <w:r>
        <w:rPr>
          <w:rFonts w:hint="eastAsia" w:ascii="宋体" w:hAnsi="宋体" w:eastAsia="宋体" w:cs="宋体"/>
          <w:b/>
          <w:bCs/>
          <w:sz w:val="21"/>
          <w:szCs w:val="21"/>
          <w:highlight w:val="none"/>
        </w:rPr>
        <w:t xml:space="preserve">二、 </w:t>
      </w:r>
      <w:r>
        <w:rPr>
          <w:rFonts w:hint="eastAsia" w:ascii="宋体" w:hAnsi="宋体" w:cs="宋体"/>
          <w:b/>
          <w:bCs/>
          <w:sz w:val="21"/>
          <w:szCs w:val="21"/>
          <w:highlight w:val="none"/>
          <w:lang w:eastAsia="zh-CN"/>
        </w:rPr>
        <w:t>合同的组成</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1.与本合同相关的详细价格表、技术说明及其它有关合同货物的特定信息构成本合同的附件。</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2.本合同所有附件及与本合同相关的补充协议、货物数量调整的指令函件等均为本合同不可分割之部分，与本合同具有同等的法律效力。</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default" w:ascii="宋体" w:hAnsi="宋体" w:eastAsia="宋体" w:cs="宋体"/>
          <w:b w:val="0"/>
          <w:bCs w:val="0"/>
          <w:sz w:val="21"/>
          <w:szCs w:val="21"/>
          <w:highlight w:val="none"/>
          <w:lang w:val="en-US" w:eastAsia="zh-CN"/>
        </w:rPr>
      </w:pPr>
      <w:r>
        <w:rPr>
          <w:rFonts w:hint="eastAsia" w:ascii="宋体" w:hAnsi="宋体" w:cs="宋体"/>
          <w:b w:val="0"/>
          <w:bCs w:val="0"/>
          <w:sz w:val="21"/>
          <w:szCs w:val="21"/>
          <w:highlight w:val="none"/>
          <w:lang w:val="en-US" w:eastAsia="zh-CN"/>
        </w:rPr>
        <w:t>3.该附件与本合同具有同等法律效力。</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十</w:t>
      </w:r>
      <w:r>
        <w:rPr>
          <w:rFonts w:hint="eastAsia" w:ascii="宋体" w:hAnsi="宋体" w:cs="宋体"/>
          <w:b/>
          <w:bCs/>
          <w:sz w:val="21"/>
          <w:szCs w:val="21"/>
          <w:highlight w:val="none"/>
          <w:lang w:val="en-US" w:eastAsia="zh-CN"/>
        </w:rPr>
        <w:t>三</w:t>
      </w:r>
      <w:r>
        <w:rPr>
          <w:rFonts w:hint="eastAsia" w:ascii="宋体" w:hAnsi="宋体" w:eastAsia="宋体" w:cs="宋体"/>
          <w:b/>
          <w:bCs/>
          <w:sz w:val="21"/>
          <w:szCs w:val="21"/>
          <w:highlight w:val="none"/>
          <w:lang w:val="en-US" w:eastAsia="zh-CN"/>
        </w:rPr>
        <w:t>、不可抗力</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1.由于地震、台风、水灾、战争、以及其它不能预见并且对其发生和后果不能防止或避免的不可抗力事故</w:t>
      </w:r>
      <w:r>
        <w:rPr>
          <w:rFonts w:hint="eastAsia" w:ascii="宋体" w:hAnsi="宋体" w:cs="宋体"/>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cs="宋体"/>
          <w:sz w:val="21"/>
          <w:szCs w:val="21"/>
          <w:highlight w:val="none"/>
          <w:lang w:eastAsia="zh-CN"/>
        </w:rPr>
      </w:pPr>
      <w:r>
        <w:rPr>
          <w:rFonts w:hint="eastAsia" w:ascii="宋体" w:hAnsi="宋体" w:cs="宋体"/>
          <w:sz w:val="21"/>
          <w:szCs w:val="21"/>
          <w:highlight w:val="none"/>
          <w:lang w:val="en-US" w:eastAsia="zh-CN"/>
        </w:rPr>
        <w:t>2.任何一方由于不可抗力</w:t>
      </w:r>
      <w:r>
        <w:rPr>
          <w:rFonts w:hint="eastAsia" w:ascii="宋体" w:hAnsi="宋体" w:eastAsia="宋体" w:cs="宋体"/>
          <w:sz w:val="21"/>
          <w:szCs w:val="21"/>
          <w:highlight w:val="none"/>
        </w:rPr>
        <w:t>影响本合同履行</w:t>
      </w:r>
      <w:r>
        <w:rPr>
          <w:rFonts w:hint="eastAsia" w:ascii="宋体" w:hAnsi="宋体" w:cs="宋体"/>
          <w:sz w:val="21"/>
          <w:szCs w:val="21"/>
          <w:highlight w:val="none"/>
          <w:lang w:eastAsia="zh-CN"/>
        </w:rPr>
        <w:t>时，发生不可抗力一方应尽快将事故通知另一方，双方尽力配合采取措施防止损失的扩大，在条件允许的情况下能够继续履行合同。</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十</w:t>
      </w:r>
      <w:r>
        <w:rPr>
          <w:rFonts w:hint="eastAsia" w:ascii="宋体" w:hAnsi="宋体" w:cs="宋体"/>
          <w:b/>
          <w:bCs/>
          <w:sz w:val="21"/>
          <w:szCs w:val="21"/>
          <w:highlight w:val="none"/>
          <w:lang w:val="en-US" w:eastAsia="zh-CN"/>
        </w:rPr>
        <w:t>四</w:t>
      </w:r>
      <w:r>
        <w:rPr>
          <w:rFonts w:hint="eastAsia" w:ascii="宋体" w:hAnsi="宋体" w:eastAsia="宋体" w:cs="宋体"/>
          <w:b/>
          <w:bCs/>
          <w:sz w:val="21"/>
          <w:szCs w:val="21"/>
          <w:highlight w:val="none"/>
          <w:lang w:val="en-US" w:eastAsia="zh-CN"/>
        </w:rPr>
        <w:t>、争议解决</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凡因履行本合同而引起的一切争议或与本合同有关的争议，应由当事</w:t>
      </w:r>
      <w:r>
        <w:rPr>
          <w:rFonts w:hint="eastAsia" w:ascii="宋体" w:hAnsi="宋体" w:cs="宋体"/>
          <w:sz w:val="21"/>
          <w:szCs w:val="21"/>
          <w:highlight w:val="none"/>
          <w:lang w:eastAsia="zh-CN"/>
        </w:rPr>
        <w:t>双</w:t>
      </w:r>
      <w:r>
        <w:rPr>
          <w:rFonts w:hint="eastAsia" w:ascii="宋体" w:hAnsi="宋体" w:eastAsia="宋体" w:cs="宋体"/>
          <w:sz w:val="21"/>
          <w:szCs w:val="21"/>
          <w:highlight w:val="none"/>
        </w:rPr>
        <w:t>方通过友好协商解决。协商不成时，</w:t>
      </w:r>
      <w:r>
        <w:rPr>
          <w:rFonts w:hint="eastAsia" w:ascii="宋体" w:hAnsi="宋体" w:cs="宋体"/>
          <w:sz w:val="21"/>
          <w:szCs w:val="21"/>
          <w:highlight w:val="none"/>
          <w:lang w:eastAsia="zh-CN"/>
        </w:rPr>
        <w:t>则</w:t>
      </w:r>
      <w:r>
        <w:rPr>
          <w:rFonts w:hint="eastAsia" w:ascii="宋体" w:hAnsi="宋体" w:eastAsia="宋体" w:cs="宋体"/>
          <w:sz w:val="21"/>
          <w:szCs w:val="21"/>
          <w:highlight w:val="none"/>
        </w:rPr>
        <w:t>当事</w:t>
      </w:r>
      <w:r>
        <w:rPr>
          <w:rFonts w:hint="eastAsia" w:ascii="宋体" w:hAnsi="宋体" w:cs="宋体"/>
          <w:sz w:val="21"/>
          <w:szCs w:val="21"/>
          <w:highlight w:val="none"/>
          <w:lang w:eastAsia="zh-CN"/>
        </w:rPr>
        <w:t>双</w:t>
      </w:r>
      <w:r>
        <w:rPr>
          <w:rFonts w:hint="eastAsia" w:ascii="宋体" w:hAnsi="宋体" w:eastAsia="宋体" w:cs="宋体"/>
          <w:sz w:val="21"/>
          <w:szCs w:val="21"/>
          <w:highlight w:val="none"/>
        </w:rPr>
        <w:t>方同意</w:t>
      </w:r>
      <w:r>
        <w:rPr>
          <w:rFonts w:hint="eastAsia" w:ascii="宋体" w:hAnsi="宋体" w:cs="宋体"/>
          <w:sz w:val="21"/>
          <w:szCs w:val="21"/>
          <w:highlight w:val="none"/>
          <w:lang w:eastAsia="zh-CN"/>
        </w:rPr>
        <w:t>向住所地</w:t>
      </w:r>
      <w:r>
        <w:rPr>
          <w:rFonts w:hint="eastAsia" w:ascii="宋体" w:hAnsi="宋体" w:eastAsia="宋体" w:cs="宋体"/>
          <w:sz w:val="21"/>
          <w:szCs w:val="21"/>
          <w:highlight w:val="none"/>
        </w:rPr>
        <w:t>人民法院进行诉讼</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eastAsia="zh-CN"/>
        </w:rPr>
        <w:t>违约方应承担守约方因索赔或诉讼而付出的全部费用（包括但不限于诉讼费、律师费、交通费等费用）。</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val="0"/>
          <w:sz w:val="21"/>
          <w:szCs w:val="21"/>
          <w:highlight w:val="none"/>
          <w:lang w:val="en-US" w:eastAsia="zh-CN"/>
        </w:rPr>
      </w:pPr>
      <w:r>
        <w:rPr>
          <w:rFonts w:hint="eastAsia" w:ascii="宋体" w:hAnsi="宋体" w:eastAsia="宋体" w:cs="宋体"/>
          <w:b/>
          <w:bCs w:val="0"/>
          <w:sz w:val="21"/>
          <w:szCs w:val="21"/>
          <w:highlight w:val="none"/>
          <w:lang w:eastAsia="zh-CN"/>
        </w:rPr>
        <w:t>十</w:t>
      </w:r>
      <w:r>
        <w:rPr>
          <w:rFonts w:hint="eastAsia" w:ascii="宋体" w:hAnsi="宋体" w:cs="宋体"/>
          <w:b/>
          <w:bCs w:val="0"/>
          <w:sz w:val="21"/>
          <w:szCs w:val="21"/>
          <w:highlight w:val="none"/>
          <w:lang w:eastAsia="zh-CN"/>
        </w:rPr>
        <w:t>五、</w:t>
      </w:r>
      <w:r>
        <w:rPr>
          <w:rFonts w:hint="eastAsia" w:ascii="宋体" w:hAnsi="宋体" w:eastAsia="宋体" w:cs="宋体"/>
          <w:b/>
          <w:bCs w:val="0"/>
          <w:sz w:val="21"/>
          <w:szCs w:val="21"/>
          <w:highlight w:val="none"/>
          <w:lang w:val="en-US" w:eastAsia="zh-CN"/>
        </w:rPr>
        <w:t>其它</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1. 本项目合同由下列文件组成，均为本合同不可分割的部分，下列文件的优先解释顺序如下：1）本合同执行期间甲、乙双方签署确认的文件（包括补充协议、往来信函）；2）本采购合同及组成合同的其他文件；3）</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通知书；4）乙方的</w:t>
      </w:r>
      <w:r>
        <w:rPr>
          <w:rFonts w:hint="eastAsia" w:ascii="宋体" w:hAnsi="宋体" w:eastAsia="宋体" w:cs="宋体"/>
          <w:sz w:val="21"/>
          <w:szCs w:val="21"/>
          <w:highlight w:val="none"/>
          <w:lang w:val="en-US" w:eastAsia="zh-CN"/>
        </w:rPr>
        <w:t>报价</w:t>
      </w:r>
      <w:r>
        <w:rPr>
          <w:rFonts w:hint="eastAsia" w:ascii="宋体" w:hAnsi="宋体" w:eastAsia="宋体" w:cs="宋体"/>
          <w:sz w:val="21"/>
          <w:szCs w:val="21"/>
          <w:highlight w:val="none"/>
        </w:rPr>
        <w:t>文件及其相关承诺附件；5）</w:t>
      </w:r>
      <w:r>
        <w:rPr>
          <w:rFonts w:hint="eastAsia" w:ascii="宋体" w:hAnsi="宋体" w:eastAsia="宋体" w:cs="宋体"/>
          <w:sz w:val="21"/>
          <w:szCs w:val="21"/>
          <w:highlight w:val="none"/>
          <w:lang w:val="en-US" w:eastAsia="zh-CN"/>
        </w:rPr>
        <w:t>采购</w:t>
      </w:r>
      <w:r>
        <w:rPr>
          <w:rFonts w:hint="eastAsia" w:ascii="宋体" w:hAnsi="宋体" w:eastAsia="宋体" w:cs="宋体"/>
          <w:sz w:val="21"/>
          <w:szCs w:val="21"/>
          <w:highlight w:val="none"/>
        </w:rPr>
        <w:t>文件及答疑补遗文件（含</w:t>
      </w:r>
      <w:r>
        <w:rPr>
          <w:rFonts w:hint="eastAsia" w:ascii="宋体" w:hAnsi="宋体" w:eastAsia="宋体" w:cs="宋体"/>
          <w:sz w:val="21"/>
          <w:szCs w:val="21"/>
          <w:highlight w:val="none"/>
          <w:lang w:val="en-US" w:eastAsia="zh-CN"/>
        </w:rPr>
        <w:t>采购</w:t>
      </w:r>
      <w:r>
        <w:rPr>
          <w:rFonts w:hint="eastAsia" w:ascii="宋体" w:hAnsi="宋体" w:eastAsia="宋体" w:cs="宋体"/>
          <w:sz w:val="21"/>
          <w:szCs w:val="21"/>
          <w:highlight w:val="none"/>
        </w:rPr>
        <w:t>文件澄清或修正内容、答疑会议纪要等）；6）标准、规范及有关技术文件</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2. 所有经双方签署确认的文件（包括补充协议、变更协议等）、</w:t>
      </w:r>
      <w:r>
        <w:rPr>
          <w:rFonts w:hint="eastAsia" w:ascii="宋体" w:hAnsi="宋体" w:eastAsia="宋体" w:cs="宋体"/>
          <w:sz w:val="21"/>
          <w:szCs w:val="21"/>
          <w:highlight w:val="none"/>
          <w:lang w:val="en-US" w:eastAsia="zh-CN"/>
        </w:rPr>
        <w:t>采购</w:t>
      </w:r>
      <w:r>
        <w:rPr>
          <w:rFonts w:hint="eastAsia" w:ascii="宋体" w:hAnsi="宋体" w:eastAsia="宋体" w:cs="宋体"/>
          <w:sz w:val="21"/>
          <w:szCs w:val="21"/>
          <w:highlight w:val="none"/>
        </w:rPr>
        <w:t>文件、</w:t>
      </w:r>
      <w:r>
        <w:rPr>
          <w:rFonts w:hint="eastAsia" w:ascii="宋体" w:hAnsi="宋体" w:eastAsia="宋体" w:cs="宋体"/>
          <w:sz w:val="21"/>
          <w:szCs w:val="21"/>
          <w:highlight w:val="none"/>
          <w:lang w:val="en-US" w:eastAsia="zh-CN"/>
        </w:rPr>
        <w:t>报价</w:t>
      </w:r>
      <w:r>
        <w:rPr>
          <w:rFonts w:hint="eastAsia" w:ascii="宋体" w:hAnsi="宋体" w:eastAsia="宋体" w:cs="宋体"/>
          <w:sz w:val="21"/>
          <w:szCs w:val="21"/>
          <w:highlight w:val="none"/>
        </w:rPr>
        <w:t>文件和响应承诺文件、合同附件及《</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通知书》均为本合同不可分割的有效组成部分，与本合同具有同等的法律效力和履约义务，其缔约生效日期为有效签署或盖章确认之日期</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3. 乙方在合同服务期内，自费办理派驻到项目所在地人员人身和自备财产的有关保险，保险时间应随服务时间的延长而顺延，并在出险后自行办理索赔。如果乙</w:t>
      </w:r>
      <w:r>
        <w:rPr>
          <w:rFonts w:hint="eastAsia" w:ascii="宋体" w:hAnsi="宋体" w:eastAsia="宋体" w:cs="宋体"/>
          <w:kern w:val="0"/>
          <w:sz w:val="21"/>
          <w:szCs w:val="21"/>
          <w:highlight w:val="none"/>
          <w:lang w:val="zh-CN"/>
        </w:rPr>
        <w:t>方</w:t>
      </w:r>
      <w:r>
        <w:rPr>
          <w:rFonts w:hint="eastAsia" w:ascii="宋体" w:hAnsi="宋体" w:eastAsia="宋体" w:cs="宋体"/>
          <w:sz w:val="21"/>
          <w:szCs w:val="21"/>
          <w:highlight w:val="none"/>
        </w:rPr>
        <w:t>不办理上述保险，则应对有关风险及后果自负其责</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4. 乙</w:t>
      </w:r>
      <w:r>
        <w:rPr>
          <w:rFonts w:hint="eastAsia" w:ascii="宋体" w:hAnsi="宋体" w:eastAsia="宋体" w:cs="宋体"/>
          <w:kern w:val="0"/>
          <w:sz w:val="21"/>
          <w:szCs w:val="21"/>
          <w:highlight w:val="none"/>
          <w:lang w:val="zh-CN"/>
        </w:rPr>
        <w:t>方</w:t>
      </w:r>
      <w:r>
        <w:rPr>
          <w:rFonts w:hint="eastAsia" w:ascii="宋体" w:hAnsi="宋体" w:eastAsia="宋体" w:cs="宋体"/>
          <w:sz w:val="21"/>
          <w:szCs w:val="21"/>
          <w:highlight w:val="none"/>
        </w:rPr>
        <w:t>向甲方提出赔偿要求不能成立时，乙</w:t>
      </w:r>
      <w:r>
        <w:rPr>
          <w:rFonts w:hint="eastAsia" w:ascii="宋体" w:hAnsi="宋体" w:eastAsia="宋体" w:cs="宋体"/>
          <w:kern w:val="0"/>
          <w:sz w:val="21"/>
          <w:szCs w:val="21"/>
          <w:highlight w:val="none"/>
          <w:lang w:val="zh-CN"/>
        </w:rPr>
        <w:t>方</w:t>
      </w:r>
      <w:r>
        <w:rPr>
          <w:rFonts w:hint="eastAsia" w:ascii="宋体" w:hAnsi="宋体" w:eastAsia="宋体" w:cs="宋体"/>
          <w:sz w:val="21"/>
          <w:szCs w:val="21"/>
          <w:highlight w:val="none"/>
        </w:rPr>
        <w:t>应当补偿由于该索赔所导致甲方的各种费用支出</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5. 未经对方的书面同意，无论甲方或乙</w:t>
      </w:r>
      <w:r>
        <w:rPr>
          <w:rFonts w:hint="eastAsia" w:ascii="宋体" w:hAnsi="宋体" w:eastAsia="宋体" w:cs="宋体"/>
          <w:kern w:val="0"/>
          <w:sz w:val="21"/>
          <w:szCs w:val="21"/>
          <w:highlight w:val="none"/>
          <w:lang w:val="zh-CN"/>
        </w:rPr>
        <w:t>方</w:t>
      </w:r>
      <w:r>
        <w:rPr>
          <w:rFonts w:hint="eastAsia" w:ascii="宋体" w:hAnsi="宋体" w:eastAsia="宋体" w:cs="宋体"/>
          <w:sz w:val="21"/>
          <w:szCs w:val="21"/>
          <w:highlight w:val="none"/>
        </w:rPr>
        <w:t>均不得转让本合同约定的权利和义务</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6. 各方都应保护对签署和履行本合同而取得的所有任何有关对方的非公开资料，任何一方均有义务限制其员工、代理人等必须且承诺严守保密义务，仅在为适当履行本合同义务时方可获得和使用上述资料。因一方未尽到此项义务而使另一方受到损失的，应赔偿另一方因此受到的损失。本合同终止后，</w:t>
      </w:r>
      <w:r>
        <w:rPr>
          <w:rFonts w:hint="eastAsia" w:ascii="宋体" w:hAnsi="宋体" w:eastAsia="宋体" w:cs="宋体"/>
          <w:sz w:val="21"/>
          <w:szCs w:val="21"/>
          <w:highlight w:val="none"/>
          <w:lang w:val="en-US" w:eastAsia="zh-CN"/>
        </w:rPr>
        <w:t>双</w:t>
      </w:r>
      <w:r>
        <w:rPr>
          <w:rFonts w:hint="eastAsia" w:ascii="宋体" w:hAnsi="宋体" w:eastAsia="宋体" w:cs="宋体"/>
          <w:sz w:val="21"/>
          <w:szCs w:val="21"/>
          <w:highlight w:val="none"/>
        </w:rPr>
        <w:t>方仍负有上述保密义务</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7. 各方应保证向对方提供的资料和数据不侵犯第四方的知识产权或其他权利，因一方提供的资料虚假、错误、或侵犯第四方权利而造成误工、赔偿等损失（包括律师费）的，应当给予充分有效的赔偿</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8. 本合同未尽事宜，合同各方另行商定，必要时签定补充合同协议。补充协议经合同各方签字盖章后作为本合同补充文件</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highlight w:val="none"/>
        </w:rPr>
        <w:t>9. 甲、乙双方法定代表人或授权代表在合同协议书签字，并分别加盖各单位的公章或合同章后合同生效</w:t>
      </w:r>
      <w:r>
        <w:rPr>
          <w:rFonts w:hint="eastAsia" w:ascii="宋体" w:hAnsi="宋体" w:eastAsia="宋体" w:cs="宋体"/>
          <w:sz w:val="21"/>
          <w:szCs w:val="21"/>
          <w:highlight w:val="none"/>
          <w:lang w:eastAsia="zh-CN"/>
        </w:rPr>
        <w:t>。</w:t>
      </w:r>
    </w:p>
    <w:p>
      <w:pPr>
        <w:keepNext w:val="0"/>
        <w:keepLines w:val="0"/>
        <w:pageBreakBefore w:val="0"/>
        <w:widowControl w:val="0"/>
        <w:kinsoku/>
        <w:wordWrap/>
        <w:overflowPunct/>
        <w:topLinePunct w:val="0"/>
        <w:bidi w:val="0"/>
        <w:snapToGrid/>
        <w:spacing w:line="360" w:lineRule="auto"/>
        <w:ind w:firstLine="420" w:firstLineChars="200"/>
        <w:jc w:val="both"/>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10. 本合同壹式肆份，甲方执贰份，乙方执贰份</w:t>
      </w:r>
      <w:r>
        <w:rPr>
          <w:rFonts w:hint="eastAsia" w:ascii="宋体" w:hAnsi="宋体" w:cs="宋体"/>
          <w:sz w:val="21"/>
          <w:szCs w:val="21"/>
          <w:highlight w:val="none"/>
          <w:lang w:eastAsia="zh-CN"/>
        </w:rPr>
        <w:t>，双方盖章后生效。</w:t>
      </w:r>
    </w:p>
    <w:p>
      <w:pPr>
        <w:pStyle w:val="18"/>
        <w:ind w:left="0" w:leftChars="0" w:firstLine="420" w:firstLineChars="200"/>
        <w:rPr>
          <w:rFonts w:hint="default"/>
          <w:lang w:val="en-US" w:eastAsia="zh-CN"/>
        </w:rPr>
      </w:pPr>
      <w:r>
        <w:rPr>
          <w:rFonts w:hint="eastAsia" w:ascii="宋体" w:hAnsi="宋体" w:eastAsia="宋体" w:cs="宋体"/>
          <w:sz w:val="21"/>
          <w:szCs w:val="21"/>
          <w:highlight w:val="none"/>
          <w:lang w:val="en-US" w:eastAsia="zh-CN"/>
        </w:rPr>
        <w:t>11.附件：</w:t>
      </w:r>
      <w:r>
        <w:rPr>
          <w:rFonts w:hint="eastAsia" w:hAnsi="宋体" w:eastAsia="宋体" w:cs="宋体"/>
          <w:b/>
          <w:sz w:val="21"/>
          <w:szCs w:val="21"/>
          <w:highlight w:val="none"/>
          <w:lang w:eastAsia="zh-CN"/>
        </w:rPr>
        <w:t>客房一次性用品采购</w:t>
      </w:r>
      <w:r>
        <w:rPr>
          <w:rFonts w:hint="eastAsia" w:ascii="宋体" w:hAnsi="宋体" w:eastAsia="宋体" w:cs="宋体"/>
          <w:b/>
          <w:sz w:val="21"/>
          <w:szCs w:val="21"/>
          <w:highlight w:val="none"/>
        </w:rPr>
        <w:t>清单</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r>
        <w:rPr>
          <w:rFonts w:hint="eastAsia" w:ascii="宋体" w:hAnsi="宋体"/>
          <w:szCs w:val="21"/>
          <w:highlight w:val="none"/>
          <w:lang w:val="en-US" w:eastAsia="zh-CN"/>
        </w:rPr>
        <w:t>甲方（盖章）：广州白云国际机场宾馆有限公司广州戴斯酒店</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r>
        <w:rPr>
          <w:rFonts w:hint="eastAsia" w:ascii="宋体" w:hAnsi="宋体"/>
          <w:szCs w:val="21"/>
          <w:highlight w:val="none"/>
          <w:lang w:val="en-US" w:eastAsia="zh-CN"/>
        </w:rPr>
        <w:t>地址：广州市白云区云霄路88号</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r>
        <w:rPr>
          <w:rFonts w:hint="eastAsia" w:ascii="宋体" w:hAnsi="宋体"/>
          <w:szCs w:val="21"/>
          <w:highlight w:val="none"/>
          <w:lang w:val="en-US" w:eastAsia="zh-CN"/>
        </w:rPr>
        <w:t>签约代表：</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r>
        <w:rPr>
          <w:rFonts w:hint="eastAsia" w:ascii="宋体" w:hAnsi="宋体"/>
          <w:szCs w:val="21"/>
          <w:highlight w:val="none"/>
          <w:lang w:val="en-US" w:eastAsia="zh-CN"/>
        </w:rPr>
        <w:t>日期：</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r>
        <w:rPr>
          <w:rFonts w:hint="eastAsia" w:ascii="宋体" w:hAnsi="宋体"/>
          <w:szCs w:val="21"/>
          <w:highlight w:val="none"/>
          <w:lang w:val="en-US" w:eastAsia="zh-CN"/>
        </w:rPr>
        <w:t>乙方（盖章）：</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r>
        <w:rPr>
          <w:rFonts w:hint="eastAsia" w:ascii="宋体" w:hAnsi="宋体"/>
          <w:szCs w:val="21"/>
          <w:highlight w:val="none"/>
          <w:lang w:val="en-US" w:eastAsia="zh-CN"/>
        </w:rPr>
        <w:t>地址：</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r>
        <w:rPr>
          <w:rFonts w:hint="eastAsia" w:ascii="宋体" w:hAnsi="宋体"/>
          <w:szCs w:val="21"/>
          <w:highlight w:val="none"/>
          <w:lang w:val="en-US" w:eastAsia="zh-CN"/>
        </w:rPr>
        <w:t>签约代表：</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szCs w:val="21"/>
          <w:highlight w:val="none"/>
          <w:lang w:val="en-US" w:eastAsia="zh-CN"/>
        </w:rPr>
      </w:pPr>
      <w:r>
        <w:rPr>
          <w:rFonts w:hint="eastAsia" w:ascii="宋体" w:hAnsi="宋体"/>
          <w:szCs w:val="21"/>
          <w:highlight w:val="none"/>
          <w:lang w:val="en-US" w:eastAsia="zh-CN"/>
        </w:rPr>
        <w:t>日期：</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Cs w:val="21"/>
          <w:highlight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bCs w:val="0"/>
          <w:sz w:val="28"/>
          <w:szCs w:val="28"/>
          <w:highlight w:val="none"/>
          <w:lang w:val="en-US" w:eastAsia="zh-CN"/>
        </w:rPr>
      </w:pPr>
      <w:r>
        <w:rPr>
          <w:rFonts w:hint="eastAsia" w:ascii="宋体" w:hAnsi="宋体"/>
          <w:b/>
          <w:bCs w:val="0"/>
          <w:sz w:val="28"/>
          <w:szCs w:val="28"/>
          <w:highlight w:val="none"/>
          <w:lang w:val="en-US" w:eastAsia="zh-CN"/>
        </w:rPr>
        <w:t>附件：</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sz w:val="28"/>
          <w:szCs w:val="28"/>
          <w:highlight w:val="none"/>
        </w:rPr>
      </w:pPr>
      <w:r>
        <w:rPr>
          <w:rFonts w:hint="eastAsia" w:ascii="宋体" w:hAnsi="宋体" w:cs="宋体"/>
          <w:b/>
          <w:sz w:val="28"/>
          <w:szCs w:val="28"/>
          <w:highlight w:val="none"/>
          <w:lang w:eastAsia="zh-CN"/>
        </w:rPr>
        <w:t>客房一次性用品采购</w:t>
      </w:r>
      <w:r>
        <w:rPr>
          <w:rFonts w:hint="eastAsia" w:ascii="宋体" w:hAnsi="宋体" w:eastAsia="宋体" w:cs="宋体"/>
          <w:b/>
          <w:sz w:val="28"/>
          <w:szCs w:val="28"/>
          <w:highlight w:val="none"/>
        </w:rPr>
        <w:t>清单</w:t>
      </w:r>
    </w:p>
    <w:tbl>
      <w:tblPr>
        <w:tblStyle w:val="13"/>
        <w:tblW w:w="9454" w:type="dxa"/>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875"/>
        <w:gridCol w:w="4730"/>
        <w:gridCol w:w="1654"/>
        <w:gridCol w:w="46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50" w:type="dxa"/>
            <w:noWrap/>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875" w:type="dxa"/>
            <w:noWrap/>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产品</w:t>
            </w:r>
          </w:p>
          <w:p>
            <w:pPr>
              <w:keepNext w:val="0"/>
              <w:keepLines w:val="0"/>
              <w:pageBreakBefore w:val="0"/>
              <w:kinsoku/>
              <w:wordWrap/>
              <w:overflowPunct/>
              <w:topLinePunct w:val="0"/>
              <w:autoSpaceDE/>
              <w:autoSpaceDN/>
              <w:bidi w:val="0"/>
              <w:adjustRightInd/>
              <w:snapToGrid/>
              <w:ind w:left="-105" w:leftChars="-50" w:right="-105" w:rightChars="-5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名称</w:t>
            </w:r>
          </w:p>
        </w:tc>
        <w:tc>
          <w:tcPr>
            <w:tcW w:w="4730" w:type="dxa"/>
            <w:noWrap/>
            <w:vAlign w:val="center"/>
          </w:tcPr>
          <w:p>
            <w:pPr>
              <w:widowControl/>
              <w:jc w:val="center"/>
              <w:rPr>
                <w:rFonts w:hint="eastAsia" w:ascii="宋体" w:hAnsi="宋体" w:eastAsia="宋体" w:cs="宋体"/>
                <w:b/>
                <w:bCs/>
                <w:color w:val="000000"/>
                <w:kern w:val="0"/>
                <w:sz w:val="21"/>
                <w:szCs w:val="21"/>
                <w:lang w:eastAsia="zh-CN"/>
              </w:rPr>
            </w:pPr>
            <w:r>
              <w:rPr>
                <w:rFonts w:hint="eastAsia" w:ascii="宋体" w:hAnsi="宋体" w:eastAsia="宋体" w:cs="宋体"/>
                <w:b/>
                <w:bCs/>
                <w:color w:val="000000"/>
                <w:kern w:val="0"/>
                <w:sz w:val="21"/>
                <w:szCs w:val="21"/>
                <w:lang w:eastAsia="zh-CN"/>
              </w:rPr>
              <w:t>规格参数</w:t>
            </w:r>
          </w:p>
        </w:tc>
        <w:tc>
          <w:tcPr>
            <w:tcW w:w="1654" w:type="dxa"/>
            <w:noWrap/>
            <w:vAlign w:val="center"/>
          </w:tcPr>
          <w:p>
            <w:pPr>
              <w:widowControl/>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lang w:val="en-US" w:eastAsia="zh-CN"/>
              </w:rPr>
              <w:t>图片</w:t>
            </w:r>
          </w:p>
        </w:tc>
        <w:tc>
          <w:tcPr>
            <w:tcW w:w="465" w:type="dxa"/>
            <w:noWrap/>
            <w:vAlign w:val="center"/>
          </w:tcPr>
          <w:p>
            <w:pPr>
              <w:widowControl/>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eastAsia="zh-CN"/>
              </w:rPr>
              <w:t>单位</w:t>
            </w:r>
            <w:r>
              <w:rPr>
                <w:rFonts w:hint="eastAsia" w:ascii="宋体" w:hAnsi="宋体" w:eastAsia="宋体" w:cs="宋体"/>
                <w:b/>
                <w:bCs/>
                <w:color w:val="000000"/>
                <w:kern w:val="0"/>
                <w:sz w:val="21"/>
                <w:szCs w:val="21"/>
                <w:lang w:val="en-US" w:eastAsia="zh-CN"/>
              </w:rPr>
              <w:t xml:space="preserve"> </w:t>
            </w:r>
          </w:p>
        </w:tc>
        <w:tc>
          <w:tcPr>
            <w:tcW w:w="1080" w:type="dxa"/>
            <w:noWrap/>
            <w:vAlign w:val="center"/>
          </w:tcPr>
          <w:p>
            <w:pPr>
              <w:widowControl/>
              <w:jc w:val="center"/>
              <w:rPr>
                <w:rFonts w:hint="eastAsia" w:ascii="宋体" w:hAnsi="宋体" w:eastAsia="宋体" w:cs="宋体"/>
                <w:b/>
                <w:sz w:val="21"/>
                <w:szCs w:val="21"/>
                <w:lang w:eastAsia="zh-CN"/>
              </w:rPr>
            </w:pPr>
            <w:r>
              <w:rPr>
                <w:rFonts w:hint="eastAsia" w:ascii="宋体" w:hAnsi="宋体" w:eastAsia="宋体" w:cs="宋体"/>
                <w:b/>
                <w:bCs/>
                <w:color w:val="000000"/>
                <w:kern w:val="0"/>
                <w:sz w:val="21"/>
                <w:szCs w:val="21"/>
              </w:rPr>
              <w:t>含税</w:t>
            </w:r>
            <w:r>
              <w:rPr>
                <w:rFonts w:hint="eastAsia" w:ascii="宋体" w:hAnsi="宋体" w:eastAsia="宋体" w:cs="宋体"/>
                <w:b/>
                <w:bCs/>
                <w:color w:val="000000"/>
                <w:kern w:val="0"/>
                <w:sz w:val="21"/>
                <w:szCs w:val="21"/>
                <w:lang w:eastAsia="zh-CN"/>
              </w:rPr>
              <w:t>单价限价</w:t>
            </w:r>
            <w:r>
              <w:rPr>
                <w:rFonts w:hint="eastAsia" w:ascii="宋体" w:hAnsi="宋体" w:cs="宋体"/>
                <w:b/>
                <w:bCs/>
                <w:color w:val="000000"/>
                <w:kern w:val="0"/>
                <w:sz w:val="21"/>
                <w:szCs w:val="21"/>
                <w:lang w:val="en-US" w:eastAsia="zh-CN"/>
              </w:rPr>
              <w:t>(</w:t>
            </w:r>
            <w:r>
              <w:rPr>
                <w:rFonts w:hint="eastAsia" w:ascii="宋体" w:hAnsi="宋体" w:eastAsia="宋体" w:cs="宋体"/>
                <w:b/>
                <w:bCs/>
                <w:color w:val="000000"/>
                <w:kern w:val="0"/>
                <w:sz w:val="21"/>
                <w:szCs w:val="21"/>
              </w:rPr>
              <w:t>元</w:t>
            </w:r>
            <w:r>
              <w:rPr>
                <w:rFonts w:hint="eastAsia" w:ascii="宋体" w:hAnsi="宋体" w:cs="宋体"/>
                <w:b/>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color w:val="000000"/>
                <w:kern w:val="0"/>
                <w:sz w:val="21"/>
                <w:szCs w:val="21"/>
                <w:highlight w:val="none"/>
                <w:lang w:val="en-US"/>
              </w:rPr>
            </w:pPr>
            <w:r>
              <w:rPr>
                <w:rFonts w:hint="eastAsia" w:ascii="宋体" w:hAnsi="宋体" w:eastAsia="宋体" w:cs="宋体"/>
                <w:i w:val="0"/>
                <w:color w:val="000000"/>
                <w:kern w:val="0"/>
                <w:sz w:val="21"/>
                <w:szCs w:val="21"/>
                <w:highlight w:val="none"/>
                <w:u w:val="none"/>
                <w:lang w:val="en-US" w:eastAsia="zh-CN" w:bidi="ar"/>
              </w:rPr>
              <w:t>牙具</w:t>
            </w:r>
            <w:r>
              <w:rPr>
                <w:rFonts w:hint="eastAsia" w:ascii="宋体" w:hAnsi="宋体" w:cs="宋体"/>
                <w:i w:val="0"/>
                <w:color w:val="000000"/>
                <w:kern w:val="0"/>
                <w:sz w:val="21"/>
                <w:szCs w:val="21"/>
                <w:highlight w:val="none"/>
                <w:u w:val="none"/>
                <w:lang w:val="en-US" w:eastAsia="zh-CN" w:bidi="ar"/>
              </w:rPr>
              <w:t>A</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半透明含注胶</w:t>
            </w:r>
            <w:r>
              <w:rPr>
                <w:rFonts w:hint="eastAsia" w:ascii="宋体" w:hAnsi="宋体" w:cs="宋体"/>
                <w:kern w:val="2"/>
                <w:sz w:val="21"/>
                <w:szCs w:val="21"/>
                <w:highlight w:val="yellow"/>
                <w:lang w:val="en-US" w:eastAsia="zh-CN" w:bidi="ar-SA"/>
              </w:rPr>
              <w:t>蓝</w:t>
            </w:r>
            <w:r>
              <w:rPr>
                <w:rFonts w:hint="eastAsia" w:ascii="宋体" w:hAnsi="宋体" w:eastAsia="宋体" w:cs="宋体"/>
                <w:kern w:val="2"/>
                <w:sz w:val="21"/>
                <w:szCs w:val="21"/>
                <w:highlight w:val="yellow"/>
                <w:lang w:val="en-US" w:eastAsia="zh-CN" w:bidi="ar-SA"/>
              </w:rPr>
              <w:t>色</w:t>
            </w:r>
            <w:r>
              <w:rPr>
                <w:rFonts w:hint="eastAsia" w:ascii="宋体" w:hAnsi="宋体" w:eastAsia="宋体" w:cs="宋体"/>
                <w:kern w:val="2"/>
                <w:sz w:val="21"/>
                <w:szCs w:val="21"/>
                <w:highlight w:val="none"/>
                <w:lang w:val="en-US" w:eastAsia="zh-CN" w:bidi="ar-SA"/>
              </w:rPr>
              <w:t>牙刷柄（带防滑颗粒）+乳白色磨尖毛+6克牙膏，入半透明软膜袋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r>
              <w:rPr>
                <w:rFonts w:hint="eastAsia" w:ascii="宋体" w:hAnsi="宋体" w:eastAsia="宋体" w:cs="宋体"/>
                <w:kern w:val="2"/>
                <w:sz w:val="21"/>
                <w:szCs w:val="21"/>
                <w:highlight w:val="none"/>
                <w:lang w:val="en-US" w:eastAsia="zh-CN" w:bidi="ar-SA"/>
              </w:rPr>
              <w:t>。</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drawing>
                <wp:inline distT="0" distB="0" distL="114300" distR="114300">
                  <wp:extent cx="1012190" cy="394335"/>
                  <wp:effectExtent l="0" t="0" r="16510" b="57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tretch>
                            <a:fillRect/>
                          </a:stretch>
                        </pic:blipFill>
                        <pic:spPr>
                          <a:xfrm>
                            <a:off x="0" y="0"/>
                            <a:ext cx="1012190" cy="39433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套</w:t>
            </w:r>
          </w:p>
        </w:tc>
        <w:tc>
          <w:tcPr>
            <w:tcW w:w="1080" w:type="dxa"/>
            <w:noWrap/>
            <w:vAlign w:val="center"/>
          </w:tcPr>
          <w:p>
            <w:pPr>
              <w:widowControl/>
              <w:jc w:val="center"/>
              <w:rPr>
                <w:rFonts w:hint="default" w:ascii="宋体" w:hAnsi="宋体" w:eastAsia="宋体" w:cs="宋体"/>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color w:val="000000"/>
                <w:kern w:val="0"/>
                <w:sz w:val="21"/>
                <w:szCs w:val="21"/>
                <w:highlight w:val="yellow"/>
                <w:lang w:val="en-US"/>
              </w:rPr>
            </w:pPr>
            <w:r>
              <w:rPr>
                <w:rFonts w:hint="eastAsia" w:ascii="宋体" w:hAnsi="宋体" w:eastAsia="宋体" w:cs="宋体"/>
                <w:i w:val="0"/>
                <w:color w:val="000000"/>
                <w:kern w:val="0"/>
                <w:sz w:val="21"/>
                <w:szCs w:val="21"/>
                <w:u w:val="none"/>
                <w:lang w:val="en-US" w:eastAsia="zh-CN" w:bidi="ar"/>
              </w:rPr>
              <w:t>牙具</w:t>
            </w:r>
            <w:r>
              <w:rPr>
                <w:rFonts w:hint="eastAsia" w:ascii="宋体" w:hAnsi="宋体" w:cs="宋体"/>
                <w:i w:val="0"/>
                <w:color w:val="000000"/>
                <w:kern w:val="0"/>
                <w:sz w:val="21"/>
                <w:szCs w:val="21"/>
                <w:u w:val="none"/>
                <w:lang w:val="en-US" w:eastAsia="zh-CN" w:bidi="ar"/>
              </w:rPr>
              <w:t>B</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半透明含注胶</w:t>
            </w:r>
            <w:r>
              <w:rPr>
                <w:rFonts w:hint="eastAsia" w:ascii="宋体" w:hAnsi="宋体" w:cs="宋体"/>
                <w:kern w:val="2"/>
                <w:sz w:val="21"/>
                <w:szCs w:val="21"/>
                <w:highlight w:val="yellow"/>
                <w:lang w:val="en-US" w:eastAsia="zh-CN" w:bidi="ar-SA"/>
              </w:rPr>
              <w:t>白</w:t>
            </w:r>
            <w:r>
              <w:rPr>
                <w:rFonts w:hint="eastAsia" w:ascii="宋体" w:hAnsi="宋体" w:eastAsia="宋体" w:cs="宋体"/>
                <w:kern w:val="2"/>
                <w:sz w:val="21"/>
                <w:szCs w:val="21"/>
                <w:highlight w:val="yellow"/>
                <w:lang w:val="en-US" w:eastAsia="zh-CN" w:bidi="ar-SA"/>
              </w:rPr>
              <w:t>色</w:t>
            </w:r>
            <w:r>
              <w:rPr>
                <w:rFonts w:hint="eastAsia" w:ascii="宋体" w:hAnsi="宋体" w:eastAsia="宋体" w:cs="宋体"/>
                <w:kern w:val="2"/>
                <w:sz w:val="21"/>
                <w:szCs w:val="21"/>
                <w:highlight w:val="none"/>
                <w:lang w:val="en-US" w:eastAsia="zh-CN" w:bidi="ar-SA"/>
              </w:rPr>
              <w:t>牙刷柄（带防滑颗粒）+乳白色磨尖毛+6克牙膏，入半透明软膜袋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r>
              <w:rPr>
                <w:rFonts w:hint="eastAsia" w:ascii="宋体" w:hAnsi="宋体" w:eastAsia="宋体" w:cs="宋体"/>
                <w:kern w:val="2"/>
                <w:sz w:val="21"/>
                <w:szCs w:val="21"/>
                <w:highlight w:val="none"/>
                <w:lang w:val="en-US" w:eastAsia="zh-CN" w:bidi="ar-SA"/>
              </w:rPr>
              <w:t>。</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highlight w:val="none"/>
                <w:u w:val="none"/>
                <w:lang w:val="en-US" w:eastAsia="zh-CN" w:bidi="ar"/>
              </w:rPr>
              <w:drawing>
                <wp:inline distT="0" distB="0" distL="114300" distR="114300">
                  <wp:extent cx="595630" cy="969010"/>
                  <wp:effectExtent l="0" t="0" r="2540" b="13970"/>
                  <wp:docPr id="18" name="图片 18" descr="3ea6a54516f07d2049b8e024b743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ea6a54516f07d2049b8e024b743d9a"/>
                          <pic:cNvPicPr>
                            <a:picLocks noChangeAspect="1"/>
                          </pic:cNvPicPr>
                        </pic:nvPicPr>
                        <pic:blipFill>
                          <a:blip r:embed="rId8"/>
                          <a:stretch>
                            <a:fillRect/>
                          </a:stretch>
                        </pic:blipFill>
                        <pic:spPr>
                          <a:xfrm rot="16200000">
                            <a:off x="0" y="0"/>
                            <a:ext cx="595630" cy="969010"/>
                          </a:xfrm>
                          <a:prstGeom prst="rect">
                            <a:avLst/>
                          </a:prstGeom>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套</w:t>
            </w:r>
          </w:p>
        </w:tc>
        <w:tc>
          <w:tcPr>
            <w:tcW w:w="1080" w:type="dxa"/>
            <w:noWrap/>
            <w:vAlign w:val="center"/>
          </w:tcPr>
          <w:p>
            <w:pPr>
              <w:widowControl/>
              <w:jc w:val="center"/>
              <w:rPr>
                <w:rFonts w:hint="default" w:ascii="宋体" w:hAnsi="宋体" w:eastAsia="宋体" w:cs="宋体"/>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3</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梳子</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highlight w:val="none"/>
                <w:lang w:val="en-US" w:eastAsia="zh-CN" w:bidi="ar-SA"/>
              </w:rPr>
              <w:t>白色丙料梳子，11.5克，长18CM，</w:t>
            </w:r>
            <w:r>
              <w:rPr>
                <w:rFonts w:hint="eastAsia" w:ascii="宋体" w:hAnsi="宋体" w:eastAsia="宋体" w:cs="宋体"/>
                <w:kern w:val="2"/>
                <w:sz w:val="21"/>
                <w:szCs w:val="21"/>
                <w:highlight w:val="none"/>
                <w:lang w:val="en-US" w:eastAsia="zh-CN" w:bidi="ar-SA"/>
              </w:rPr>
              <w:t>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1089025" cy="454025"/>
                  <wp:effectExtent l="0" t="0" r="15875" b="3175"/>
                  <wp:docPr id="1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5"/>
                          <pic:cNvPicPr>
                            <a:picLocks noChangeAspect="1"/>
                          </pic:cNvPicPr>
                        </pic:nvPicPr>
                        <pic:blipFill>
                          <a:blip r:embed="rId9"/>
                          <a:stretch>
                            <a:fillRect/>
                          </a:stretch>
                        </pic:blipFill>
                        <pic:spPr>
                          <a:xfrm>
                            <a:off x="0" y="0"/>
                            <a:ext cx="1089025" cy="454025"/>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把</w:t>
            </w:r>
          </w:p>
        </w:tc>
        <w:tc>
          <w:tcPr>
            <w:tcW w:w="1080" w:type="dxa"/>
            <w:noWrap/>
            <w:vAlign w:val="center"/>
          </w:tcPr>
          <w:p>
            <w:pPr>
              <w:widowControl/>
              <w:jc w:val="center"/>
              <w:rPr>
                <w:rFonts w:hint="default" w:ascii="宋体" w:hAnsi="宋体" w:eastAsia="宋体" w:cs="宋体"/>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拖鞋</w:t>
            </w:r>
            <w:r>
              <w:rPr>
                <w:rFonts w:hint="eastAsia" w:ascii="宋体" w:hAnsi="宋体" w:cs="宋体"/>
                <w:i w:val="0"/>
                <w:color w:val="000000"/>
                <w:kern w:val="0"/>
                <w:sz w:val="21"/>
                <w:szCs w:val="21"/>
                <w:u w:val="none"/>
                <w:lang w:val="en-US" w:eastAsia="zh-CN" w:bidi="ar"/>
              </w:rPr>
              <w:t>A</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28/11/4C叶形防滑底、中间夹3MM海绵，盖面3MM海绵、加2MM平片，麻布包边印LOGO</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drawing>
                <wp:inline distT="0" distB="0" distL="114300" distR="114300">
                  <wp:extent cx="1054735" cy="525780"/>
                  <wp:effectExtent l="0" t="0" r="12065" b="7620"/>
                  <wp:docPr id="2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1"/>
                          <pic:cNvPicPr>
                            <a:picLocks noChangeAspect="1"/>
                          </pic:cNvPicPr>
                        </pic:nvPicPr>
                        <pic:blipFill>
                          <a:blip r:embed="rId10"/>
                          <a:stretch>
                            <a:fillRect/>
                          </a:stretch>
                        </pic:blipFill>
                        <pic:spPr>
                          <a:xfrm>
                            <a:off x="0" y="0"/>
                            <a:ext cx="1054735" cy="52578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双</w:t>
            </w:r>
          </w:p>
        </w:tc>
        <w:tc>
          <w:tcPr>
            <w:tcW w:w="1080" w:type="dxa"/>
            <w:noWrap/>
            <w:vAlign w:val="center"/>
          </w:tcPr>
          <w:p>
            <w:pPr>
              <w:keepNext w:val="0"/>
              <w:keepLines w:val="0"/>
              <w:widowControl/>
              <w:suppressLineNumbers w:val="0"/>
              <w:jc w:val="center"/>
              <w:textAlignment w:val="center"/>
              <w:rPr>
                <w:rFonts w:hint="default" w:ascii="宋体" w:hAnsi="宋体" w:eastAsia="宋体" w:cs="宋体"/>
                <w:color w:val="auto"/>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5</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拖鞋</w:t>
            </w:r>
            <w:r>
              <w:rPr>
                <w:rFonts w:hint="eastAsia" w:ascii="宋体" w:hAnsi="宋体" w:cs="宋体"/>
                <w:i w:val="0"/>
                <w:color w:val="000000"/>
                <w:kern w:val="0"/>
                <w:sz w:val="21"/>
                <w:szCs w:val="21"/>
                <w:u w:val="none"/>
                <w:lang w:val="en-US" w:eastAsia="zh-CN" w:bidi="ar"/>
              </w:rPr>
              <w:t>B</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华夫格拖鞋尺寸：28/11/6mm方格防滑底、中间夹3MM海绵，盖面3MM海绵、加2MM平片，布包边绣LOGO</w:t>
            </w:r>
          </w:p>
        </w:tc>
        <w:tc>
          <w:tcPr>
            <w:tcW w:w="1654" w:type="dxa"/>
            <w:noWrap/>
            <w:vAlign w:val="center"/>
          </w:tcPr>
          <w:p>
            <w:pPr>
              <w:keepNext w:val="0"/>
              <w:keepLines w:val="0"/>
              <w:widowControl/>
              <w:suppressLineNumbers w:val="0"/>
              <w:jc w:val="center"/>
              <w:textAlignment w:val="center"/>
              <w:rPr>
                <w:rFonts w:ascii="Calibri" w:hAnsi="Calibri" w:eastAsia="宋体" w:cs="黑体"/>
                <w:kern w:val="2"/>
                <w:sz w:val="21"/>
                <w:szCs w:val="22"/>
                <w:lang w:val="en-US" w:eastAsia="zh-CN" w:bidi="ar-SA"/>
              </w:rPr>
            </w:pPr>
            <w:r>
              <w:drawing>
                <wp:inline distT="0" distB="0" distL="114300" distR="114300">
                  <wp:extent cx="1081405" cy="544195"/>
                  <wp:effectExtent l="0" t="0" r="4445" b="825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1"/>
                          <a:stretch>
                            <a:fillRect/>
                          </a:stretch>
                        </pic:blipFill>
                        <pic:spPr>
                          <a:xfrm>
                            <a:off x="0" y="0"/>
                            <a:ext cx="1081405" cy="54419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双</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650" w:type="dxa"/>
            <w:noWrap/>
            <w:vAlign w:val="center"/>
          </w:tcPr>
          <w:p>
            <w:pPr>
              <w:jc w:val="center"/>
              <w:rPr>
                <w:rFonts w:hint="default" w:ascii="宋体" w:hAnsi="宋体" w:eastAsia="宋体" w:cs="宋体"/>
                <w:b w:val="0"/>
                <w:bCs/>
                <w:kern w:val="2"/>
                <w:sz w:val="21"/>
                <w:szCs w:val="21"/>
                <w:lang w:val="en-US" w:eastAsia="zh-CN" w:bidi="ar-SA"/>
              </w:rPr>
            </w:pPr>
            <w:r>
              <w:rPr>
                <w:rFonts w:hint="eastAsia" w:ascii="宋体" w:hAnsi="宋体" w:cs="宋体"/>
                <w:b w:val="0"/>
                <w:bCs/>
                <w:kern w:val="2"/>
                <w:sz w:val="21"/>
                <w:szCs w:val="21"/>
                <w:lang w:val="en-US" w:eastAsia="zh-CN" w:bidi="ar-SA"/>
              </w:rPr>
              <w:t>6</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洗发液 </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2"/>
                <w:szCs w:val="22"/>
                <w:u w:val="none"/>
                <w:lang w:val="en-US" w:eastAsia="zh-CN" w:bidi="ar"/>
              </w:rPr>
              <w:t>绿茶香型</w:t>
            </w:r>
            <w:r>
              <w:rPr>
                <w:rFonts w:hint="eastAsia" w:ascii="宋体" w:hAnsi="宋体" w:cs="宋体"/>
                <w:i w:val="0"/>
                <w:color w:val="000000"/>
                <w:kern w:val="0"/>
                <w:sz w:val="22"/>
                <w:szCs w:val="22"/>
                <w:u w:val="none"/>
                <w:lang w:val="en-US" w:eastAsia="zh-CN" w:bidi="ar"/>
              </w:rPr>
              <w:t>，深色包装</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洗发护发2合1</w:t>
            </w:r>
            <w:r>
              <w:rPr>
                <w:rFonts w:hint="eastAsia" w:ascii="宋体" w:hAnsi="宋体" w:cs="宋体"/>
                <w:i w:val="0"/>
                <w:color w:val="000000"/>
                <w:kern w:val="0"/>
                <w:sz w:val="22"/>
                <w:szCs w:val="22"/>
                <w:u w:val="none"/>
                <w:lang w:val="en-US" w:eastAsia="zh-CN" w:bidi="ar"/>
              </w:rPr>
              <w:t>（300ml)</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drawing>
                <wp:inline distT="0" distB="0" distL="114300" distR="114300">
                  <wp:extent cx="850265" cy="673100"/>
                  <wp:effectExtent l="0" t="0" r="6985" b="12700"/>
                  <wp:docPr id="1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
                          <pic:cNvPicPr>
                            <a:picLocks noChangeAspect="1"/>
                          </pic:cNvPicPr>
                        </pic:nvPicPr>
                        <pic:blipFill>
                          <a:blip r:embed="rId12"/>
                          <a:stretch>
                            <a:fillRect/>
                          </a:stretch>
                        </pic:blipFill>
                        <pic:spPr>
                          <a:xfrm>
                            <a:off x="0" y="0"/>
                            <a:ext cx="850265" cy="673100"/>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瓶</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7</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沐浴露 </w:t>
            </w:r>
          </w:p>
        </w:tc>
        <w:tc>
          <w:tcPr>
            <w:tcW w:w="4730" w:type="dxa"/>
            <w:noWrap/>
            <w:vAlign w:val="center"/>
          </w:tcPr>
          <w:p>
            <w:pPr>
              <w:pageBreakBefore w:val="0"/>
              <w:kinsoku/>
              <w:wordWrap/>
              <w:overflowPunct/>
              <w:topLinePunct w:val="0"/>
              <w:autoSpaceDE/>
              <w:autoSpaceDN/>
              <w:bidi w:val="0"/>
              <w:adjustRightInd/>
              <w:snapToGrid/>
              <w:spacing w:line="240" w:lineRule="auto"/>
              <w:ind w:left="0" w:left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2"/>
                <w:szCs w:val="22"/>
                <w:u w:val="none"/>
                <w:lang w:val="en-US" w:eastAsia="zh-CN" w:bidi="ar"/>
              </w:rPr>
              <w:t>绿茶香型</w:t>
            </w:r>
            <w:r>
              <w:rPr>
                <w:rFonts w:hint="eastAsia" w:ascii="宋体" w:hAnsi="宋体" w:cs="宋体"/>
                <w:i w:val="0"/>
                <w:color w:val="000000"/>
                <w:kern w:val="0"/>
                <w:sz w:val="22"/>
                <w:szCs w:val="22"/>
                <w:u w:val="none"/>
                <w:lang w:val="en-US" w:eastAsia="zh-CN" w:bidi="ar"/>
              </w:rPr>
              <w:t>，深色包装，</w:t>
            </w:r>
            <w:r>
              <w:rPr>
                <w:rFonts w:hint="eastAsia" w:ascii="宋体" w:hAnsi="宋体" w:eastAsia="宋体" w:cs="宋体"/>
                <w:i w:val="0"/>
                <w:color w:val="000000"/>
                <w:kern w:val="0"/>
                <w:sz w:val="21"/>
                <w:szCs w:val="21"/>
                <w:u w:val="none"/>
                <w:lang w:val="en-US" w:eastAsia="zh-CN" w:bidi="ar"/>
              </w:rPr>
              <w:t xml:space="preserve"> 沐浴露</w:t>
            </w:r>
            <w:r>
              <w:rPr>
                <w:rFonts w:hint="eastAsia" w:ascii="宋体" w:hAnsi="宋体" w:cs="宋体"/>
                <w:i w:val="0"/>
                <w:color w:val="000000"/>
                <w:kern w:val="0"/>
                <w:sz w:val="22"/>
                <w:szCs w:val="22"/>
                <w:u w:val="none"/>
                <w:lang w:val="en-US" w:eastAsia="zh-CN" w:bidi="ar"/>
              </w:rPr>
              <w:t>（300ml)</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drawing>
                <wp:inline distT="0" distB="0" distL="114300" distR="114300">
                  <wp:extent cx="861695" cy="681355"/>
                  <wp:effectExtent l="0" t="0" r="14605" b="4445"/>
                  <wp:docPr id="1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4"/>
                          <pic:cNvPicPr>
                            <a:picLocks noChangeAspect="1"/>
                          </pic:cNvPicPr>
                        </pic:nvPicPr>
                        <pic:blipFill>
                          <a:blip r:embed="rId12"/>
                          <a:stretch>
                            <a:fillRect/>
                          </a:stretch>
                        </pic:blipFill>
                        <pic:spPr>
                          <a:xfrm>
                            <a:off x="0" y="0"/>
                            <a:ext cx="861695" cy="681355"/>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瓶</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8</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红茶</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b w:val="0"/>
                <w:bCs w:val="0"/>
                <w:sz w:val="21"/>
                <w:szCs w:val="21"/>
                <w:lang w:val="en-US" w:eastAsia="zh-CN"/>
              </w:rPr>
              <w:t>(立顿)</w:t>
            </w:r>
          </w:p>
        </w:tc>
        <w:tc>
          <w:tcPr>
            <w:tcW w:w="4730" w:type="dxa"/>
            <w:noWrap/>
            <w:vAlign w:val="center"/>
          </w:tcPr>
          <w:p>
            <w:pPr>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纸制红茶包，2g*80包*48盒</w:t>
            </w:r>
          </w:p>
        </w:tc>
        <w:tc>
          <w:tcPr>
            <w:tcW w:w="1654" w:type="dxa"/>
            <w:noWrap/>
            <w:vAlign w:val="center"/>
          </w:tcPr>
          <w:p>
            <w:pPr>
              <w:jc w:val="center"/>
              <w:rPr>
                <w:rFonts w:hint="eastAsia" w:ascii="宋体" w:hAnsi="宋体" w:eastAsia="宋体" w:cs="宋体"/>
                <w:kern w:val="2"/>
                <w:sz w:val="21"/>
                <w:szCs w:val="21"/>
                <w:lang w:val="en-US" w:eastAsia="zh-CN" w:bidi="ar-SA"/>
              </w:rPr>
            </w:pPr>
            <w:r>
              <w:drawing>
                <wp:inline distT="0" distB="0" distL="114300" distR="114300">
                  <wp:extent cx="517525" cy="548640"/>
                  <wp:effectExtent l="0" t="0" r="15875" b="3810"/>
                  <wp:docPr id="1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1"/>
                          <pic:cNvPicPr>
                            <a:picLocks noChangeAspect="1"/>
                          </pic:cNvPicPr>
                        </pic:nvPicPr>
                        <pic:blipFill>
                          <a:blip r:embed="rId13" cstate="print"/>
                          <a:stretch>
                            <a:fillRect/>
                          </a:stretch>
                        </pic:blipFill>
                        <pic:spPr>
                          <a:xfrm>
                            <a:off x="0" y="0"/>
                            <a:ext cx="517525" cy="548640"/>
                          </a:xfrm>
                          <a:prstGeom prst="rect">
                            <a:avLst/>
                          </a:prstGeom>
                          <a:noFill/>
                          <a:ln w="9525">
                            <a:noFill/>
                          </a:ln>
                        </pic:spPr>
                      </pic:pic>
                    </a:graphicData>
                  </a:graphic>
                </wp:inline>
              </w:drawing>
            </w:r>
          </w:p>
        </w:tc>
        <w:tc>
          <w:tcPr>
            <w:tcW w:w="465"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9</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绿茶</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(立顿)</w:t>
            </w:r>
          </w:p>
        </w:tc>
        <w:tc>
          <w:tcPr>
            <w:tcW w:w="4730" w:type="dxa"/>
            <w:noWrap/>
            <w:vAlign w:val="center"/>
          </w:tcPr>
          <w:p>
            <w:pPr>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纸制绿茶包，2g*80包*48盒</w:t>
            </w:r>
          </w:p>
        </w:tc>
        <w:tc>
          <w:tcPr>
            <w:tcW w:w="1654" w:type="dxa"/>
            <w:noWrap/>
            <w:vAlign w:val="center"/>
          </w:tcPr>
          <w:p>
            <w:pPr>
              <w:jc w:val="center"/>
              <w:rPr>
                <w:rFonts w:hint="eastAsia" w:ascii="宋体" w:hAnsi="宋体" w:eastAsia="宋体" w:cs="宋体"/>
                <w:kern w:val="2"/>
                <w:sz w:val="21"/>
                <w:szCs w:val="21"/>
                <w:lang w:val="en-US" w:eastAsia="zh-CN" w:bidi="ar-SA"/>
              </w:rPr>
            </w:pPr>
            <w:r>
              <w:drawing>
                <wp:inline distT="0" distB="0" distL="114300" distR="114300">
                  <wp:extent cx="563245" cy="566420"/>
                  <wp:effectExtent l="0" t="0" r="8255" b="5080"/>
                  <wp:docPr id="1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2"/>
                          <pic:cNvPicPr>
                            <a:picLocks noChangeAspect="1"/>
                          </pic:cNvPicPr>
                        </pic:nvPicPr>
                        <pic:blipFill>
                          <a:blip r:embed="rId14" cstate="print"/>
                          <a:stretch>
                            <a:fillRect/>
                          </a:stretch>
                        </pic:blipFill>
                        <pic:spPr>
                          <a:xfrm>
                            <a:off x="0" y="0"/>
                            <a:ext cx="563245" cy="566420"/>
                          </a:xfrm>
                          <a:prstGeom prst="rect">
                            <a:avLst/>
                          </a:prstGeom>
                          <a:noFill/>
                          <a:ln w="9525">
                            <a:noFill/>
                          </a:ln>
                        </pic:spPr>
                      </pic:pic>
                    </a:graphicData>
                  </a:graphic>
                </wp:inline>
              </w:drawing>
            </w:r>
          </w:p>
        </w:tc>
        <w:tc>
          <w:tcPr>
            <w:tcW w:w="465"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10</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浴帽</w:t>
            </w:r>
          </w:p>
        </w:tc>
        <w:tc>
          <w:tcPr>
            <w:tcW w:w="4730" w:type="dxa"/>
            <w:noWrap/>
            <w:vAlign w:val="center"/>
          </w:tcPr>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highlight w:val="none"/>
                <w:lang w:val="en-US" w:eastAsia="zh-CN"/>
              </w:rPr>
              <w:t>透明加厚机制浴帽，入半透明软膜袋印酒店LOGO</w:t>
            </w:r>
          </w:p>
        </w:tc>
        <w:tc>
          <w:tcPr>
            <w:tcW w:w="1654"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drawing>
                <wp:inline distT="0" distB="0" distL="114300" distR="114300">
                  <wp:extent cx="998220" cy="558800"/>
                  <wp:effectExtent l="0" t="0" r="11430" b="12700"/>
                  <wp:docPr id="1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4"/>
                          <pic:cNvPicPr>
                            <a:picLocks noChangeAspect="1"/>
                          </pic:cNvPicPr>
                        </pic:nvPicPr>
                        <pic:blipFill>
                          <a:blip r:embed="rId15"/>
                          <a:stretch>
                            <a:fillRect/>
                          </a:stretch>
                        </pic:blipFill>
                        <pic:spPr>
                          <a:xfrm>
                            <a:off x="0" y="0"/>
                            <a:ext cx="998220" cy="55880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个</w:t>
            </w:r>
          </w:p>
        </w:tc>
        <w:tc>
          <w:tcPr>
            <w:tcW w:w="1080" w:type="dxa"/>
            <w:noWrap/>
            <w:vAlign w:val="center"/>
          </w:tcPr>
          <w:p>
            <w:pPr>
              <w:pStyle w:val="6"/>
              <w:ind w:firstLine="0" w:firstLineChars="0"/>
              <w:jc w:val="center"/>
              <w:rPr>
                <w:rFonts w:hint="eastAsia"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须刨</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highlight w:val="none"/>
                <w:lang w:val="en-US" w:eastAsia="zh-CN" w:bidi="ar-SA"/>
              </w:rPr>
              <w:t>秸秆剃须刀不锈钢刀片+10g须膏，</w:t>
            </w:r>
            <w:r>
              <w:rPr>
                <w:rFonts w:hint="eastAsia" w:ascii="宋体" w:hAnsi="宋体" w:eastAsia="宋体" w:cs="宋体"/>
                <w:b w:val="0"/>
                <w:bCs w:val="0"/>
                <w:sz w:val="21"/>
                <w:szCs w:val="21"/>
                <w:highlight w:val="none"/>
                <w:lang w:val="en-US" w:eastAsia="zh-CN"/>
              </w:rPr>
              <w:t>入半透明软膜袋印</w:t>
            </w:r>
            <w:r>
              <w:rPr>
                <w:rFonts w:hint="eastAsia" w:ascii="宋体" w:hAnsi="宋体" w:cs="宋体"/>
                <w:b w:val="0"/>
                <w:bCs w:val="0"/>
                <w:sz w:val="21"/>
                <w:szCs w:val="21"/>
                <w:highlight w:val="none"/>
                <w:lang w:val="en-US" w:eastAsia="zh-CN"/>
              </w:rPr>
              <w:t>酒店</w:t>
            </w:r>
            <w:r>
              <w:rPr>
                <w:rFonts w:hint="eastAsia" w:ascii="宋体" w:hAnsi="宋体" w:eastAsia="宋体" w:cs="宋体"/>
                <w:b w:val="0"/>
                <w:bCs w:val="0"/>
                <w:sz w:val="21"/>
                <w:szCs w:val="21"/>
                <w:highlight w:val="none"/>
                <w:lang w:val="en-US" w:eastAsia="zh-CN"/>
              </w:rPr>
              <w:t>LOGO</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1002665" cy="532130"/>
                  <wp:effectExtent l="0" t="0" r="6985" b="1270"/>
                  <wp:docPr id="17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6"/>
                          <pic:cNvPicPr>
                            <a:picLocks noChangeAspect="1"/>
                          </pic:cNvPicPr>
                        </pic:nvPicPr>
                        <pic:blipFill>
                          <a:blip r:embed="rId16"/>
                          <a:stretch>
                            <a:fillRect/>
                          </a:stretch>
                        </pic:blipFill>
                        <pic:spPr>
                          <a:xfrm>
                            <a:off x="0" y="0"/>
                            <a:ext cx="1002665" cy="53213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i w:val="0"/>
                <w:color w:val="000000"/>
                <w:kern w:val="0"/>
                <w:sz w:val="21"/>
                <w:szCs w:val="21"/>
                <w:u w:val="none"/>
                <w:lang w:val="en-US" w:eastAsia="zh-CN" w:bidi="ar"/>
              </w:rPr>
              <w:t>套</w:t>
            </w:r>
          </w:p>
        </w:tc>
        <w:tc>
          <w:tcPr>
            <w:tcW w:w="1080" w:type="dxa"/>
            <w:noWrap/>
            <w:vAlign w:val="center"/>
          </w:tcPr>
          <w:p>
            <w:pPr>
              <w:widowControl/>
              <w:jc w:val="center"/>
              <w:rPr>
                <w:rFonts w:hint="eastAsia" w:ascii="宋体" w:hAnsi="宋体" w:eastAsia="宋体" w:cs="宋体"/>
                <w:color w:val="000000"/>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12</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香皂</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28克贝壳形香皂、珠光白膜袋包装印</w:t>
            </w:r>
            <w:r>
              <w:rPr>
                <w:rFonts w:hint="eastAsia" w:ascii="宋体" w:hAnsi="宋体" w:cs="宋体"/>
                <w:i w:val="0"/>
                <w:color w:val="000000"/>
                <w:kern w:val="0"/>
                <w:sz w:val="21"/>
                <w:szCs w:val="21"/>
                <w:highlight w:val="none"/>
                <w:u w:val="none"/>
                <w:lang w:val="en-US" w:eastAsia="zh-CN" w:bidi="ar"/>
              </w:rPr>
              <w:t>酒店</w:t>
            </w:r>
            <w:r>
              <w:rPr>
                <w:rFonts w:hint="eastAsia" w:ascii="宋体" w:hAnsi="宋体" w:eastAsia="宋体" w:cs="宋体"/>
                <w:i w:val="0"/>
                <w:color w:val="000000"/>
                <w:kern w:val="0"/>
                <w:sz w:val="21"/>
                <w:szCs w:val="21"/>
                <w:highlight w:val="none"/>
                <w:u w:val="none"/>
                <w:lang w:val="en-US" w:eastAsia="zh-CN" w:bidi="ar"/>
              </w:rPr>
              <w:t>LOGO</w:t>
            </w:r>
          </w:p>
        </w:tc>
        <w:tc>
          <w:tcPr>
            <w:tcW w:w="1654"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98855" cy="552450"/>
                  <wp:effectExtent l="0" t="0" r="10795" b="0"/>
                  <wp:docPr id="1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3"/>
                          <pic:cNvPicPr>
                            <a:picLocks noChangeAspect="1"/>
                          </pic:cNvPicPr>
                        </pic:nvPicPr>
                        <pic:blipFill>
                          <a:blip r:embed="rId17"/>
                          <a:stretch>
                            <a:fillRect/>
                          </a:stretch>
                        </pic:blipFill>
                        <pic:spPr>
                          <a:xfrm>
                            <a:off x="0" y="0"/>
                            <a:ext cx="998855" cy="55245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块</w:t>
            </w:r>
          </w:p>
        </w:tc>
        <w:tc>
          <w:tcPr>
            <w:tcW w:w="1080" w:type="dxa"/>
            <w:noWrap/>
            <w:vAlign w:val="center"/>
          </w:tcPr>
          <w:p>
            <w:pPr>
              <w:pStyle w:val="6"/>
              <w:ind w:firstLine="0" w:firstLineChars="0"/>
              <w:jc w:val="center"/>
              <w:rPr>
                <w:rFonts w:hint="default"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13</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购物袋</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白色PE料，规格：36*52+12cm，双面印酒店LOGO</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989330" cy="614045"/>
                  <wp:effectExtent l="0" t="0" r="1270" b="14605"/>
                  <wp:docPr id="177" name="图片 177" descr="8d334dde3f175857eedf699fe3558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8d334dde3f175857eedf699fe3558eec"/>
                          <pic:cNvPicPr>
                            <a:picLocks noChangeAspect="1"/>
                          </pic:cNvPicPr>
                        </pic:nvPicPr>
                        <pic:blipFill>
                          <a:blip r:embed="rId18"/>
                          <a:stretch>
                            <a:fillRect/>
                          </a:stretch>
                        </pic:blipFill>
                        <pic:spPr>
                          <a:xfrm>
                            <a:off x="0" y="0"/>
                            <a:ext cx="989330" cy="614045"/>
                          </a:xfrm>
                          <a:prstGeom prst="rect">
                            <a:avLst/>
                          </a:prstGeom>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个</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14</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护理</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套装</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r>
              <w:rPr>
                <w:rFonts w:hint="eastAsia" w:ascii="宋体" w:hAnsi="宋体" w:eastAsia="宋体" w:cs="宋体"/>
                <w:kern w:val="2"/>
                <w:sz w:val="21"/>
                <w:szCs w:val="21"/>
                <w:lang w:val="en-US" w:eastAsia="zh-CN" w:bidi="ar-SA"/>
              </w:rPr>
              <w:t>支纸杆棉签</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998855" cy="556260"/>
                  <wp:effectExtent l="0" t="0" r="10795" b="15240"/>
                  <wp:docPr id="1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
                          <pic:cNvPicPr>
                            <a:picLocks noChangeAspect="1"/>
                          </pic:cNvPicPr>
                        </pic:nvPicPr>
                        <pic:blipFill>
                          <a:blip r:embed="rId19"/>
                          <a:stretch>
                            <a:fillRect/>
                          </a:stretch>
                        </pic:blipFill>
                        <pic:spPr>
                          <a:xfrm>
                            <a:off x="0" y="0"/>
                            <a:ext cx="998855" cy="55626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套</w:t>
            </w:r>
          </w:p>
        </w:tc>
        <w:tc>
          <w:tcPr>
            <w:tcW w:w="1080" w:type="dxa"/>
            <w:noWrap/>
            <w:vAlign w:val="center"/>
          </w:tcPr>
          <w:p>
            <w:pPr>
              <w:widowControl/>
              <w:jc w:val="center"/>
              <w:rPr>
                <w:rFonts w:hint="default" w:ascii="宋体" w:hAnsi="宋体" w:eastAsia="宋体" w:cs="宋体"/>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15</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针线包</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6线通用针线包，入半透明软膜袋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54"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509270" cy="965200"/>
                  <wp:effectExtent l="0" t="0" r="6350" b="5080"/>
                  <wp:docPr id="17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
                          <pic:cNvPicPr>
                            <a:picLocks noChangeAspect="1"/>
                          </pic:cNvPicPr>
                        </pic:nvPicPr>
                        <pic:blipFill>
                          <a:blip r:embed="rId20"/>
                          <a:stretch>
                            <a:fillRect/>
                          </a:stretch>
                        </pic:blipFill>
                        <pic:spPr>
                          <a:xfrm rot="16200000">
                            <a:off x="0" y="0"/>
                            <a:ext cx="509270" cy="965200"/>
                          </a:xfrm>
                          <a:prstGeom prst="rect">
                            <a:avLst/>
                          </a:prstGeom>
                          <a:noFill/>
                          <a:ln w="9525">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16</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卫生袋</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白色可降解卫生袋，印常规</w:t>
            </w:r>
            <w:r>
              <w:rPr>
                <w:rFonts w:hint="eastAsia" w:ascii="宋体" w:hAnsi="宋体" w:cs="宋体"/>
                <w:i w:val="0"/>
                <w:color w:val="000000"/>
                <w:kern w:val="0"/>
                <w:sz w:val="21"/>
                <w:szCs w:val="21"/>
                <w:u w:val="none"/>
                <w:lang w:val="en-US" w:eastAsia="zh-CN" w:bidi="ar"/>
              </w:rPr>
              <w:t>红</w:t>
            </w:r>
            <w:r>
              <w:rPr>
                <w:rFonts w:hint="eastAsia" w:ascii="宋体" w:hAnsi="宋体" w:eastAsia="宋体" w:cs="宋体"/>
                <w:i w:val="0"/>
                <w:color w:val="000000"/>
                <w:kern w:val="0"/>
                <w:sz w:val="21"/>
                <w:szCs w:val="21"/>
                <w:u w:val="none"/>
                <w:lang w:val="en-US" w:eastAsia="zh-CN" w:bidi="ar"/>
              </w:rPr>
              <w:t>色标识，入半透明软膜袋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883285" cy="654050"/>
                  <wp:effectExtent l="0" t="0" r="12065" b="12700"/>
                  <wp:docPr id="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
                          <pic:cNvPicPr>
                            <a:picLocks noChangeAspect="1"/>
                          </pic:cNvPicPr>
                        </pic:nvPicPr>
                        <pic:blipFill>
                          <a:blip r:embed="rId21"/>
                          <a:stretch>
                            <a:fillRect/>
                          </a:stretch>
                        </pic:blipFill>
                        <pic:spPr>
                          <a:xfrm>
                            <a:off x="0" y="0"/>
                            <a:ext cx="883285" cy="65405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个</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17</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杯垫 </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8.5cm吸水纸杯垫，印1色LOGO</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619125" cy="654050"/>
                  <wp:effectExtent l="0" t="0" r="9525" b="12700"/>
                  <wp:docPr id="18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5"/>
                          <pic:cNvPicPr>
                            <a:picLocks noChangeAspect="1"/>
                          </pic:cNvPicPr>
                        </pic:nvPicPr>
                        <pic:blipFill>
                          <a:blip r:embed="rId22"/>
                          <a:stretch>
                            <a:fillRect/>
                          </a:stretch>
                        </pic:blipFill>
                        <pic:spPr>
                          <a:xfrm>
                            <a:off x="0" y="0"/>
                            <a:ext cx="619125" cy="654050"/>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1080"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cs="宋体"/>
                <w:i w:val="0"/>
                <w:color w:val="000000"/>
                <w:kern w:val="0"/>
                <w:sz w:val="21"/>
                <w:szCs w:val="21"/>
                <w:u w:val="none"/>
                <w:lang w:val="en-US" w:eastAsia="zh-CN" w:bidi="ar"/>
              </w:rPr>
              <w:t>18</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火柴盒   （推荐） </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常规</w:t>
            </w:r>
            <w:r>
              <w:rPr>
                <w:rFonts w:hint="eastAsia" w:ascii="宋体" w:hAnsi="宋体" w:cs="宋体"/>
                <w:i w:val="0"/>
                <w:color w:val="000000"/>
                <w:kern w:val="0"/>
                <w:sz w:val="21"/>
                <w:szCs w:val="21"/>
                <w:u w:val="none"/>
                <w:lang w:val="en-US" w:eastAsia="zh-CN" w:bidi="ar"/>
              </w:rPr>
              <w:t>长</w:t>
            </w:r>
            <w:r>
              <w:rPr>
                <w:rFonts w:hint="eastAsia" w:ascii="宋体" w:hAnsi="宋体" w:eastAsia="宋体" w:cs="宋体"/>
                <w:i w:val="0"/>
                <w:color w:val="000000"/>
                <w:kern w:val="0"/>
                <w:sz w:val="21"/>
                <w:szCs w:val="21"/>
                <w:u w:val="none"/>
                <w:lang w:val="en-US" w:eastAsia="zh-CN" w:bidi="ar"/>
              </w:rPr>
              <w:t>方形火柴盒，</w:t>
            </w:r>
            <w:r>
              <w:rPr>
                <w:rFonts w:hint="eastAsia" w:ascii="宋体" w:hAnsi="宋体" w:cs="宋体"/>
                <w:i w:val="0"/>
                <w:color w:val="000000"/>
                <w:kern w:val="0"/>
                <w:sz w:val="21"/>
                <w:szCs w:val="21"/>
                <w:u w:val="none"/>
                <w:lang w:val="en-US" w:eastAsia="zh-CN" w:bidi="ar"/>
              </w:rPr>
              <w:t>10支装，</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654"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1026160" cy="575945"/>
                  <wp:effectExtent l="0" t="0" r="2540" b="14605"/>
                  <wp:docPr id="1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3"/>
                          <pic:cNvPicPr>
                            <a:picLocks noChangeAspect="1"/>
                          </pic:cNvPicPr>
                        </pic:nvPicPr>
                        <pic:blipFill>
                          <a:blip r:embed="rId23"/>
                          <a:stretch>
                            <a:fillRect/>
                          </a:stretch>
                        </pic:blipFill>
                        <pic:spPr>
                          <a:xfrm>
                            <a:off x="0" y="0"/>
                            <a:ext cx="1026160" cy="57594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盒</w:t>
            </w:r>
          </w:p>
        </w:tc>
        <w:tc>
          <w:tcPr>
            <w:tcW w:w="1080"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b w:val="0"/>
                <w:bCs/>
                <w:kern w:val="2"/>
                <w:sz w:val="21"/>
                <w:szCs w:val="21"/>
                <w:lang w:val="en-US" w:eastAsia="zh-CN" w:bidi="ar-SA"/>
              </w:rPr>
            </w:pPr>
            <w:r>
              <w:rPr>
                <w:rFonts w:hint="eastAsia" w:ascii="宋体" w:hAnsi="宋体" w:cs="宋体"/>
                <w:b w:val="0"/>
                <w:bCs/>
                <w:kern w:val="2"/>
                <w:sz w:val="21"/>
                <w:szCs w:val="21"/>
                <w:lang w:val="en-US" w:eastAsia="zh-CN" w:bidi="ar-SA"/>
              </w:rPr>
              <w:t>19</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木铅笔</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10</w:t>
            </w:r>
            <w:r>
              <w:rPr>
                <w:rFonts w:hint="eastAsia" w:ascii="宋体" w:hAnsi="宋体" w:eastAsia="宋体" w:cs="宋体"/>
                <w:i w:val="0"/>
                <w:color w:val="000000"/>
                <w:kern w:val="0"/>
                <w:sz w:val="21"/>
                <w:szCs w:val="21"/>
                <w:u w:val="none"/>
                <w:lang w:val="en-US" w:eastAsia="zh-CN" w:bidi="ar"/>
              </w:rPr>
              <w:t>cm原木</w:t>
            </w:r>
            <w:r>
              <w:rPr>
                <w:rFonts w:hint="eastAsia" w:ascii="宋体" w:hAnsi="宋体" w:cs="宋体"/>
                <w:i w:val="0"/>
                <w:color w:val="000000"/>
                <w:kern w:val="0"/>
                <w:sz w:val="21"/>
                <w:szCs w:val="21"/>
                <w:u w:val="none"/>
                <w:lang w:val="en-US" w:eastAsia="zh-CN" w:bidi="ar"/>
              </w:rPr>
              <w:t>制</w:t>
            </w:r>
            <w:r>
              <w:rPr>
                <w:rFonts w:hint="eastAsia" w:ascii="宋体" w:hAnsi="宋体" w:eastAsia="宋体" w:cs="宋体"/>
                <w:i w:val="0"/>
                <w:color w:val="000000"/>
                <w:kern w:val="0"/>
                <w:sz w:val="21"/>
                <w:szCs w:val="21"/>
                <w:u w:val="none"/>
                <w:lang w:val="en-US" w:eastAsia="zh-CN" w:bidi="ar"/>
              </w:rPr>
              <w:t>铅笔，印1色酒店LOGO</w:t>
            </w:r>
          </w:p>
        </w:tc>
        <w:tc>
          <w:tcPr>
            <w:tcW w:w="1654"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1080770" cy="400685"/>
                  <wp:effectExtent l="0" t="0" r="5080" b="18415"/>
                  <wp:docPr id="1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
                          <pic:cNvPicPr>
                            <a:picLocks noChangeAspect="1"/>
                          </pic:cNvPicPr>
                        </pic:nvPicPr>
                        <pic:blipFill>
                          <a:blip r:embed="rId24"/>
                          <a:stretch>
                            <a:fillRect/>
                          </a:stretch>
                        </pic:blipFill>
                        <pic:spPr>
                          <a:xfrm>
                            <a:off x="0" y="0"/>
                            <a:ext cx="1080770" cy="400685"/>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支</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2</w:t>
            </w:r>
            <w:r>
              <w:rPr>
                <w:rFonts w:hint="eastAsia" w:ascii="宋体" w:hAnsi="宋体" w:cs="宋体"/>
                <w:i w:val="0"/>
                <w:color w:val="000000"/>
                <w:kern w:val="0"/>
                <w:sz w:val="21"/>
                <w:szCs w:val="21"/>
                <w:u w:val="none"/>
                <w:lang w:val="en-US" w:eastAsia="zh-CN" w:bidi="ar"/>
              </w:rPr>
              <w:t>0</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儿童</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拖鞋</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橙色熊猫儿童牙刷，透明磨尖毛+5克儿童牙膏，入简奢袋装。</w:t>
            </w:r>
          </w:p>
        </w:tc>
        <w:tc>
          <w:tcPr>
            <w:tcW w:w="1654"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74090" cy="467360"/>
                  <wp:effectExtent l="0" t="0" r="16510" b="8890"/>
                  <wp:docPr id="18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20"/>
                          <pic:cNvPicPr>
                            <a:picLocks noChangeAspect="1"/>
                          </pic:cNvPicPr>
                        </pic:nvPicPr>
                        <pic:blipFill>
                          <a:blip r:embed="rId25"/>
                          <a:stretch>
                            <a:fillRect/>
                          </a:stretch>
                        </pic:blipFill>
                        <pic:spPr>
                          <a:xfrm>
                            <a:off x="0" y="0"/>
                            <a:ext cx="974090" cy="467360"/>
                          </a:xfrm>
                          <a:prstGeom prst="rect">
                            <a:avLst/>
                          </a:prstGeom>
                          <a:noFill/>
                          <a:ln w="9525">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儿童</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牙具</w:t>
            </w:r>
          </w:p>
        </w:tc>
        <w:tc>
          <w:tcPr>
            <w:tcW w:w="4730"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小黄鸭儿童拖鞋，黄色珊瑚绒面料，拉毛内衬，5mm水波纹防滑底。</w:t>
            </w:r>
          </w:p>
        </w:tc>
        <w:tc>
          <w:tcPr>
            <w:tcW w:w="1654"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98220" cy="697230"/>
                  <wp:effectExtent l="0" t="0" r="11430" b="7620"/>
                  <wp:docPr id="18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
                          <pic:cNvPicPr>
                            <a:picLocks noChangeAspect="1"/>
                          </pic:cNvPicPr>
                        </pic:nvPicPr>
                        <pic:blipFill>
                          <a:blip r:embed="rId26"/>
                          <a:stretch>
                            <a:fillRect/>
                          </a:stretch>
                        </pic:blipFill>
                        <pic:spPr>
                          <a:xfrm>
                            <a:off x="0" y="0"/>
                            <a:ext cx="998220" cy="69723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双</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0" w:type="dxa"/>
            <w:noWrap/>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p>
        </w:tc>
        <w:tc>
          <w:tcPr>
            <w:tcW w:w="4730" w:type="dxa"/>
            <w:noWrap/>
            <w:vAlign w:val="center"/>
          </w:tcPr>
          <w:p>
            <w:pPr>
              <w:pStyle w:val="6"/>
              <w:ind w:firstLine="0" w:firstLine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sz w:val="21"/>
                <w:szCs w:val="21"/>
              </w:rPr>
              <w:t>增值税</w:t>
            </w:r>
            <w:r>
              <w:rPr>
                <w:rFonts w:hint="eastAsia" w:ascii="宋体" w:hAnsi="宋体" w:eastAsia="宋体" w:cs="宋体"/>
                <w:b/>
                <w:bCs/>
                <w:sz w:val="21"/>
                <w:szCs w:val="21"/>
              </w:rPr>
              <w:sym w:font="Wingdings" w:char="00FE"/>
            </w:r>
            <w:r>
              <w:rPr>
                <w:rFonts w:hint="eastAsia" w:ascii="宋体" w:hAnsi="宋体" w:eastAsia="宋体" w:cs="宋体"/>
                <w:b/>
                <w:bCs/>
                <w:sz w:val="21"/>
                <w:szCs w:val="21"/>
              </w:rPr>
              <w:t>专票</w:t>
            </w:r>
            <w:r>
              <w:rPr>
                <w:rFonts w:hint="eastAsia" w:ascii="宋体" w:hAnsi="宋体" w:eastAsia="宋体" w:cs="宋体"/>
                <w:b/>
                <w:bCs/>
                <w:sz w:val="21"/>
                <w:szCs w:val="21"/>
              </w:rPr>
              <w:sym w:font="Wingdings" w:char="00A8"/>
            </w:r>
            <w:r>
              <w:rPr>
                <w:rFonts w:hint="eastAsia" w:ascii="宋体" w:hAnsi="宋体" w:eastAsia="宋体" w:cs="宋体"/>
                <w:b/>
                <w:bCs/>
                <w:sz w:val="21"/>
                <w:szCs w:val="21"/>
              </w:rPr>
              <w:t>普票</w:t>
            </w:r>
          </w:p>
        </w:tc>
        <w:tc>
          <w:tcPr>
            <w:tcW w:w="1654" w:type="dxa"/>
            <w:noWrap/>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税率</w:t>
            </w:r>
            <w:r>
              <w:rPr>
                <w:rFonts w:hint="eastAsia" w:ascii="宋体" w:hAnsi="宋体" w:cs="宋体"/>
                <w:b/>
                <w:bCs/>
                <w:sz w:val="21"/>
                <w:szCs w:val="21"/>
                <w:lang w:val="en-US" w:eastAsia="zh-CN"/>
              </w:rPr>
              <w:t>13</w:t>
            </w:r>
            <w:r>
              <w:rPr>
                <w:rFonts w:hint="eastAsia" w:ascii="宋体" w:hAnsi="宋体" w:eastAsia="宋体" w:cs="宋体"/>
                <w:b/>
                <w:bCs/>
                <w:sz w:val="21"/>
                <w:szCs w:val="21"/>
                <w:lang w:val="en-US" w:eastAsia="zh-CN"/>
              </w:rPr>
              <w:t>%</w:t>
            </w:r>
          </w:p>
        </w:tc>
        <w:tc>
          <w:tcPr>
            <w:tcW w:w="1545" w:type="dxa"/>
            <w:gridSpan w:val="2"/>
            <w:noWrap/>
            <w:vAlign w:val="center"/>
          </w:tcPr>
          <w:p>
            <w:pPr>
              <w:jc w:val="center"/>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50" w:type="dxa"/>
            <w:noWrap/>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p>
        </w:tc>
        <w:tc>
          <w:tcPr>
            <w:tcW w:w="4730" w:type="dxa"/>
            <w:noWrap/>
            <w:vAlign w:val="center"/>
          </w:tcPr>
          <w:p>
            <w:pPr>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sz w:val="21"/>
                <w:szCs w:val="21"/>
                <w:lang w:eastAsia="zh-CN"/>
              </w:rPr>
              <w:t>合计</w:t>
            </w:r>
          </w:p>
        </w:tc>
        <w:tc>
          <w:tcPr>
            <w:tcW w:w="3199" w:type="dxa"/>
            <w:gridSpan w:val="3"/>
            <w:noWrap/>
            <w:vAlign w:val="center"/>
          </w:tcPr>
          <w:p>
            <w:pPr>
              <w:jc w:val="center"/>
              <w:rPr>
                <w:rFonts w:hint="eastAsia" w:ascii="宋体" w:hAnsi="宋体" w:cs="宋体"/>
                <w:sz w:val="21"/>
                <w:szCs w:val="21"/>
                <w:lang w:val="en-US" w:eastAsia="zh-CN"/>
              </w:rPr>
            </w:pPr>
            <w:r>
              <w:rPr>
                <w:rFonts w:hint="eastAsia" w:ascii="宋体" w:hAnsi="宋体" w:eastAsia="宋体" w:cs="宋体"/>
                <w:b/>
                <w:bCs/>
                <w:sz w:val="21"/>
                <w:szCs w:val="21"/>
              </w:rPr>
              <w:t>人民币：</w:t>
            </w:r>
            <w:r>
              <w:rPr>
                <w:rFonts w:hint="eastAsia" w:ascii="宋体" w:hAnsi="宋体" w:cs="宋体"/>
                <w:b/>
                <w:bCs/>
                <w:sz w:val="21"/>
                <w:szCs w:val="21"/>
                <w:lang w:val="en-US" w:eastAsia="zh-CN"/>
              </w:rPr>
              <w:t>**</w:t>
            </w:r>
            <w:r>
              <w:rPr>
                <w:rFonts w:hint="eastAsia" w:ascii="宋体" w:hAnsi="宋体" w:eastAsia="宋体" w:cs="宋体"/>
                <w:b/>
                <w:bCs/>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54" w:type="dxa"/>
            <w:gridSpan w:val="6"/>
            <w:noWrap/>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备注：</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供应商必须对全部服务内容进行报价，报价为固定单价包干，在项目范围不变的情况下，该费用在合同执行期间不作调整。</w:t>
            </w:r>
          </w:p>
          <w:p>
            <w:pPr>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评比时，如果报价人提供专票，则用不含税价评比，如果报价人提供普票，则用含税价评比。</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12" w:lineRule="auto"/>
              <w:jc w:val="both"/>
              <w:textAlignment w:val="auto"/>
              <w:outlineLvl w:val="1"/>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3.供应商提交报价文件时需提供产品样品供采购人现场参考。</w:t>
            </w:r>
          </w:p>
          <w:p>
            <w:pPr>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4.限价包含印制酒店LOGO费用。</w:t>
            </w:r>
          </w:p>
          <w:p>
            <w:pPr>
              <w:pageBreakBefore w:val="0"/>
              <w:kinsoku/>
              <w:wordWrap/>
              <w:overflowPunct/>
              <w:topLinePunct w:val="0"/>
              <w:autoSpaceDE/>
              <w:autoSpaceDN/>
              <w:bidi w:val="0"/>
              <w:adjustRightInd/>
              <w:snapToGrid/>
              <w:spacing w:line="312" w:lineRule="auto"/>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sz w:val="21"/>
                <w:szCs w:val="21"/>
                <w:highlight w:val="yellow"/>
                <w:lang w:val="en-US" w:eastAsia="zh-CN"/>
              </w:rPr>
              <w:t>供应商</w:t>
            </w:r>
            <w:r>
              <w:rPr>
                <w:rFonts w:hint="eastAsia" w:ascii="宋体" w:hAnsi="宋体" w:cs="宋体"/>
                <w:b w:val="0"/>
                <w:bCs/>
                <w:sz w:val="21"/>
                <w:szCs w:val="21"/>
                <w:highlight w:val="yellow"/>
                <w:lang w:val="en-US" w:eastAsia="zh-CN"/>
              </w:rPr>
              <w:t>提供序号6、7的</w:t>
            </w:r>
            <w:r>
              <w:rPr>
                <w:rFonts w:hint="eastAsia" w:ascii="宋体" w:hAnsi="宋体" w:eastAsia="宋体" w:cs="宋体"/>
                <w:b w:val="0"/>
                <w:bCs/>
                <w:sz w:val="21"/>
                <w:szCs w:val="21"/>
                <w:highlight w:val="yellow"/>
                <w:lang w:val="en-US" w:eastAsia="zh-CN"/>
              </w:rPr>
              <w:t>报价含支架费用。</w:t>
            </w:r>
          </w:p>
        </w:tc>
      </w:tr>
    </w:tbl>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cstheme="minorEastAsia"/>
          <w:b/>
          <w:bCs/>
          <w:sz w:val="44"/>
          <w:szCs w:val="44"/>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1"/>
          <w:szCs w:val="21"/>
          <w:lang w:val="en-US" w:eastAsia="zh-CN"/>
        </w:rPr>
      </w:pPr>
      <w:r>
        <w:rPr>
          <w:rFonts w:hint="eastAsia" w:asciiTheme="minorEastAsia" w:hAnsiTheme="minorEastAsia" w:eastAsiaTheme="minorEastAsia" w:cstheme="minorEastAsia"/>
          <w:b/>
          <w:bCs/>
          <w:sz w:val="44"/>
          <w:szCs w:val="44"/>
          <w:lang w:val="en-US" w:eastAsia="zh-CN"/>
        </w:rPr>
        <w:t>第四部分  项目报价文件格式</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sz w:val="21"/>
          <w:szCs w:val="21"/>
          <w:lang w:val="en-US" w:eastAsia="zh-CN"/>
        </w:rPr>
      </w:pPr>
    </w:p>
    <w:p>
      <w:pPr>
        <w:pStyle w:val="4"/>
        <w:numPr>
          <w:ilvl w:val="0"/>
          <w:numId w:val="0"/>
        </w:numPr>
        <w:tabs>
          <w:tab w:val="left" w:pos="945"/>
          <w:tab w:val="clear" w:pos="425"/>
        </w:tabs>
        <w:spacing w:before="0" w:after="0" w:line="360" w:lineRule="auto"/>
        <w:ind w:leftChars="0"/>
        <w:rPr>
          <w:rFonts w:hint="eastAsia" w:ascii="宋体" w:hAnsi="宋体"/>
          <w:sz w:val="28"/>
          <w:szCs w:val="28"/>
        </w:rPr>
      </w:pPr>
      <w:r>
        <w:rPr>
          <w:rFonts w:hint="eastAsia" w:ascii="宋体" w:hAnsi="宋体"/>
          <w:sz w:val="28"/>
          <w:szCs w:val="28"/>
        </w:rPr>
        <w:t>封面（供参考）</w:t>
      </w:r>
    </w:p>
    <w:p>
      <w:pPr>
        <w:autoSpaceDE w:val="0"/>
        <w:autoSpaceDN w:val="0"/>
      </w:pPr>
    </w:p>
    <w:p>
      <w:pPr>
        <w:autoSpaceDE w:val="0"/>
        <w:autoSpaceDN w:val="0"/>
      </w:pPr>
    </w:p>
    <w:p>
      <w:pPr>
        <w:autoSpaceDE w:val="0"/>
        <w:autoSpaceDN w:val="0"/>
        <w:rPr>
          <w:rFonts w:hint="eastAsia"/>
        </w:rPr>
      </w:pPr>
    </w:p>
    <w:p>
      <w:pPr>
        <w:autoSpaceDE w:val="0"/>
        <w:autoSpaceDN w:val="0"/>
        <w:rPr>
          <w:rFonts w:hint="eastAsia"/>
        </w:rPr>
      </w:pPr>
    </w:p>
    <w:p>
      <w:pPr>
        <w:autoSpaceDE w:val="0"/>
        <w:autoSpaceDN w:val="0"/>
      </w:pPr>
    </w:p>
    <w:p>
      <w:pPr>
        <w:pStyle w:val="18"/>
      </w:pPr>
    </w:p>
    <w:p>
      <w:pPr>
        <w:pStyle w:val="18"/>
      </w:pPr>
    </w:p>
    <w:p>
      <w:pPr>
        <w:autoSpaceDE w:val="0"/>
        <w:autoSpaceDN w:val="0"/>
        <w:jc w:val="center"/>
        <w:rPr>
          <w:rFonts w:hint="eastAsia"/>
          <w:b/>
          <w:sz w:val="84"/>
          <w:szCs w:val="84"/>
        </w:rPr>
      </w:pPr>
      <w:r>
        <w:rPr>
          <w:rFonts w:hint="eastAsia"/>
          <w:b/>
          <w:sz w:val="84"/>
          <w:szCs w:val="84"/>
          <w:lang w:eastAsia="zh-CN"/>
        </w:rPr>
        <w:t>商务</w:t>
      </w:r>
      <w:r>
        <w:rPr>
          <w:rFonts w:hint="eastAsia"/>
          <w:b/>
          <w:sz w:val="84"/>
          <w:szCs w:val="84"/>
          <w:lang w:val="en-US" w:eastAsia="zh-CN"/>
        </w:rPr>
        <w:t>(技术)</w:t>
      </w:r>
      <w:r>
        <w:rPr>
          <w:rFonts w:hint="eastAsia"/>
          <w:b/>
          <w:sz w:val="84"/>
          <w:szCs w:val="84"/>
        </w:rPr>
        <w:t>文件</w:t>
      </w:r>
    </w:p>
    <w:p>
      <w:pPr>
        <w:autoSpaceDE w:val="0"/>
        <w:autoSpaceDN w:val="0"/>
        <w:jc w:val="center"/>
        <w:rPr>
          <w:rFonts w:hint="eastAsia"/>
          <w:b/>
          <w:sz w:val="32"/>
          <w:szCs w:val="32"/>
        </w:rPr>
      </w:pPr>
    </w:p>
    <w:p>
      <w:pPr>
        <w:autoSpaceDE w:val="0"/>
        <w:autoSpaceDN w:val="0"/>
        <w:jc w:val="center"/>
        <w:rPr>
          <w:rFonts w:hint="eastAsia"/>
          <w:b/>
          <w:sz w:val="32"/>
          <w:szCs w:val="32"/>
        </w:rPr>
      </w:pPr>
      <w:r>
        <w:rPr>
          <w:rFonts w:hint="eastAsia"/>
          <w:b/>
          <w:sz w:val="32"/>
          <w:szCs w:val="32"/>
        </w:rPr>
        <w:t>（正本/副本）</w:t>
      </w:r>
    </w:p>
    <w:p>
      <w:pPr>
        <w:autoSpaceDE w:val="0"/>
        <w:autoSpaceDN w:val="0"/>
      </w:pPr>
    </w:p>
    <w:p>
      <w:pPr>
        <w:autoSpaceDE w:val="0"/>
        <w:autoSpaceDN w:val="0"/>
      </w:pPr>
    </w:p>
    <w:p>
      <w:pPr>
        <w:autoSpaceDE w:val="0"/>
        <w:autoSpaceDN w:val="0"/>
        <w:ind w:left="14" w:leftChars="0" w:hanging="14" w:hangingChars="5"/>
        <w:jc w:val="center"/>
        <w:rPr>
          <w:rFonts w:hint="eastAsia"/>
          <w:b/>
          <w:sz w:val="28"/>
          <w:szCs w:val="28"/>
          <w:highlight w:val="none"/>
          <w:u w:val="single"/>
        </w:rPr>
      </w:pPr>
      <w:r>
        <w:rPr>
          <w:rFonts w:hint="eastAsia"/>
          <w:b/>
          <w:sz w:val="28"/>
          <w:szCs w:val="28"/>
        </w:rPr>
        <w:t>项目名称：</w:t>
      </w:r>
      <w:r>
        <w:rPr>
          <w:rFonts w:hint="eastAsia"/>
          <w:b/>
          <w:sz w:val="28"/>
          <w:szCs w:val="28"/>
          <w:highlight w:val="none"/>
          <w:u w:val="single"/>
        </w:rPr>
        <w:t>广州白云国际机场宾馆有限公司广州戴斯酒店</w:t>
      </w:r>
    </w:p>
    <w:p>
      <w:pPr>
        <w:autoSpaceDE w:val="0"/>
        <w:autoSpaceDN w:val="0"/>
        <w:ind w:left="1906" w:leftChars="908" w:firstLine="560" w:firstLineChars="200"/>
        <w:rPr>
          <w:rFonts w:hint="default" w:ascii="宋体" w:hAnsi="宋体" w:eastAsia="黑体" w:cs="宋体"/>
          <w:b/>
          <w:bCs/>
          <w:sz w:val="28"/>
          <w:szCs w:val="28"/>
          <w:highlight w:val="yellow"/>
          <w:u w:val="single"/>
          <w:lang w:val="en-US" w:eastAsia="zh-CN"/>
        </w:rPr>
      </w:pPr>
      <w:r>
        <w:rPr>
          <w:rFonts w:hint="eastAsia" w:ascii="黑体" w:hAnsi="黑体" w:eastAsia="黑体" w:cs="黑体"/>
          <w:bCs/>
          <w:sz w:val="28"/>
          <w:szCs w:val="28"/>
          <w:highlight w:val="none"/>
          <w:u w:val="single"/>
          <w:lang w:eastAsia="zh-CN"/>
        </w:rPr>
        <w:t>客房一次性用品采购</w:t>
      </w:r>
      <w:r>
        <w:rPr>
          <w:rFonts w:hint="eastAsia" w:ascii="黑体" w:hAnsi="黑体" w:eastAsia="黑体" w:cs="黑体"/>
          <w:bCs/>
          <w:sz w:val="28"/>
          <w:szCs w:val="28"/>
          <w:highlight w:val="none"/>
          <w:u w:val="single"/>
        </w:rPr>
        <w:t>项目</w:t>
      </w:r>
      <w:r>
        <w:rPr>
          <w:rFonts w:hint="eastAsia" w:eastAsia="黑体"/>
          <w:sz w:val="28"/>
          <w:szCs w:val="28"/>
          <w:highlight w:val="none"/>
          <w:u w:val="single"/>
          <w:lang w:val="en-US" w:eastAsia="zh-CN"/>
        </w:rPr>
        <w:t xml:space="preserve"> </w:t>
      </w:r>
    </w:p>
    <w:p>
      <w:pPr>
        <w:autoSpaceDE w:val="0"/>
        <w:autoSpaceDN w:val="0"/>
      </w:pPr>
    </w:p>
    <w:p>
      <w:pPr>
        <w:autoSpaceDE w:val="0"/>
        <w:autoSpaceDN w:val="0"/>
      </w:pPr>
    </w:p>
    <w:p>
      <w:pPr>
        <w:autoSpaceDE w:val="0"/>
        <w:autoSpaceDN w:val="0"/>
      </w:pPr>
    </w:p>
    <w:p>
      <w:pPr>
        <w:autoSpaceDE w:val="0"/>
        <w:autoSpaceDN w:val="0"/>
      </w:pPr>
    </w:p>
    <w:p>
      <w:pPr>
        <w:autoSpaceDE w:val="0"/>
        <w:autoSpaceDN w:val="0"/>
      </w:pPr>
    </w:p>
    <w:p>
      <w:pPr>
        <w:pStyle w:val="18"/>
      </w:pPr>
    </w:p>
    <w:p>
      <w:pPr>
        <w:pStyle w:val="18"/>
      </w:pPr>
    </w:p>
    <w:p>
      <w:pPr>
        <w:autoSpaceDE w:val="0"/>
        <w:autoSpaceDN w:val="0"/>
      </w:pPr>
    </w:p>
    <w:p>
      <w:pPr>
        <w:autoSpaceDE w:val="0"/>
        <w:autoSpaceDN w:val="0"/>
        <w:jc w:val="center"/>
        <w:rPr>
          <w:rFonts w:hint="eastAsia"/>
          <w:b/>
          <w:sz w:val="28"/>
          <w:szCs w:val="28"/>
        </w:rPr>
      </w:pPr>
      <w:r>
        <w:rPr>
          <w:rFonts w:hint="eastAsia"/>
          <w:b/>
          <w:sz w:val="28"/>
          <w:szCs w:val="28"/>
          <w:lang w:eastAsia="zh-CN"/>
        </w:rPr>
        <w:t xml:space="preserve">供应商 </w:t>
      </w:r>
      <w:r>
        <w:rPr>
          <w:rFonts w:hint="eastAsia"/>
          <w:b/>
          <w:sz w:val="28"/>
          <w:szCs w:val="28"/>
        </w:rPr>
        <w:t>名称（加盖公章）：</w:t>
      </w:r>
      <w:r>
        <w:rPr>
          <w:rFonts w:hint="eastAsia"/>
          <w:b/>
          <w:sz w:val="28"/>
          <w:szCs w:val="28"/>
          <w:u w:val="thick"/>
        </w:rPr>
        <w:t xml:space="preserve">                    </w:t>
      </w:r>
      <w:r>
        <w:rPr>
          <w:rFonts w:hint="eastAsia"/>
          <w:b/>
          <w:sz w:val="28"/>
          <w:szCs w:val="28"/>
          <w:u w:val="thick"/>
          <w:lang w:val="en-US" w:eastAsia="zh-CN"/>
        </w:rPr>
        <w:t xml:space="preserve"> </w:t>
      </w:r>
      <w:r>
        <w:rPr>
          <w:rFonts w:hint="eastAsia"/>
          <w:b/>
          <w:sz w:val="28"/>
          <w:szCs w:val="28"/>
          <w:u w:val="thick"/>
        </w:rPr>
        <w:t xml:space="preserve"> </w:t>
      </w:r>
      <w:r>
        <w:rPr>
          <w:rFonts w:hint="eastAsia"/>
          <w:b/>
          <w:sz w:val="28"/>
          <w:szCs w:val="28"/>
        </w:rPr>
        <w:t>.</w:t>
      </w:r>
    </w:p>
    <w:p>
      <w:pPr>
        <w:autoSpaceDE w:val="0"/>
        <w:autoSpaceDN w:val="0"/>
        <w:jc w:val="center"/>
        <w:rPr>
          <w:rFonts w:hint="eastAsia"/>
          <w:b/>
          <w:sz w:val="28"/>
          <w:szCs w:val="28"/>
          <w:u w:val="single"/>
        </w:rPr>
      </w:pPr>
      <w:r>
        <w:rPr>
          <w:rFonts w:hint="eastAsia"/>
          <w:b/>
          <w:sz w:val="28"/>
          <w:szCs w:val="28"/>
        </w:rPr>
        <w:t>授权代表（签字或盖章）：</w:t>
      </w:r>
      <w:r>
        <w:rPr>
          <w:rFonts w:hint="eastAsia"/>
          <w:b/>
          <w:sz w:val="28"/>
          <w:szCs w:val="28"/>
          <w:u w:val="thick"/>
        </w:rPr>
        <w:t xml:space="preserve">                    </w:t>
      </w:r>
      <w:r>
        <w:rPr>
          <w:rFonts w:hint="eastAsia"/>
          <w:b/>
          <w:sz w:val="28"/>
          <w:szCs w:val="28"/>
          <w:u w:val="thick"/>
          <w:lang w:val="en-US" w:eastAsia="zh-CN"/>
        </w:rPr>
        <w:t xml:space="preserve"> </w:t>
      </w:r>
      <w:r>
        <w:rPr>
          <w:rFonts w:hint="eastAsia"/>
          <w:b/>
          <w:sz w:val="28"/>
          <w:szCs w:val="28"/>
          <w:u w:val="thick"/>
        </w:rPr>
        <w:t xml:space="preserve"> </w:t>
      </w:r>
      <w:r>
        <w:rPr>
          <w:rFonts w:hint="eastAsia"/>
          <w:b/>
          <w:sz w:val="28"/>
          <w:szCs w:val="28"/>
        </w:rPr>
        <w:t>.</w:t>
      </w:r>
    </w:p>
    <w:p>
      <w:pPr>
        <w:autoSpaceDE w:val="0"/>
        <w:autoSpaceDN w:val="0"/>
        <w:ind w:firstLine="1400" w:firstLineChars="500"/>
        <w:rPr>
          <w:rFonts w:hint="default" w:eastAsia="宋体"/>
          <w:b/>
          <w:sz w:val="28"/>
          <w:szCs w:val="28"/>
          <w:u w:val="none"/>
          <w:lang w:val="en-US" w:eastAsia="zh-CN"/>
        </w:rPr>
      </w:pPr>
      <w:r>
        <w:rPr>
          <w:rFonts w:hint="eastAsia"/>
          <w:b/>
          <w:sz w:val="28"/>
          <w:szCs w:val="28"/>
          <w:lang w:eastAsia="zh-CN"/>
        </w:rPr>
        <w:t>联系人：</w:t>
      </w:r>
      <w:r>
        <w:rPr>
          <w:rFonts w:hint="eastAsia"/>
          <w:b/>
          <w:sz w:val="28"/>
          <w:szCs w:val="28"/>
          <w:u w:val="thick"/>
          <w:lang w:val="en-US" w:eastAsia="zh-CN"/>
        </w:rPr>
        <w:t xml:space="preserve">          </w:t>
      </w:r>
      <w:r>
        <w:rPr>
          <w:rFonts w:hint="eastAsia"/>
          <w:b/>
          <w:sz w:val="28"/>
          <w:szCs w:val="28"/>
          <w:lang w:eastAsia="zh-CN"/>
        </w:rPr>
        <w:t>联系电话：</w:t>
      </w:r>
      <w:r>
        <w:rPr>
          <w:rFonts w:hint="eastAsia"/>
          <w:b/>
          <w:sz w:val="28"/>
          <w:szCs w:val="28"/>
          <w:u w:val="thick"/>
          <w:lang w:val="en-US" w:eastAsia="zh-CN"/>
        </w:rPr>
        <w:t xml:space="preserve">                 </w:t>
      </w:r>
      <w:r>
        <w:rPr>
          <w:rFonts w:hint="eastAsia"/>
          <w:b/>
          <w:sz w:val="28"/>
          <w:szCs w:val="28"/>
          <w:u w:val="none"/>
          <w:lang w:val="en-US" w:eastAsia="zh-CN"/>
        </w:rPr>
        <w:t>.</w:t>
      </w:r>
    </w:p>
    <w:p>
      <w:pPr>
        <w:autoSpaceDE w:val="0"/>
        <w:autoSpaceDN w:val="0"/>
        <w:ind w:firstLine="1400" w:firstLineChars="500"/>
        <w:rPr>
          <w:rFonts w:hint="eastAsia"/>
          <w:b/>
          <w:sz w:val="28"/>
          <w:szCs w:val="28"/>
        </w:rPr>
      </w:pPr>
      <w:r>
        <w:rPr>
          <w:rFonts w:hint="eastAsia"/>
          <w:b/>
          <w:sz w:val="28"/>
          <w:szCs w:val="28"/>
        </w:rPr>
        <w:t>日期：</w:t>
      </w:r>
      <w:r>
        <w:rPr>
          <w:rFonts w:hint="eastAsia"/>
          <w:b/>
          <w:sz w:val="28"/>
          <w:szCs w:val="28"/>
          <w:u w:val="thick"/>
        </w:rPr>
        <w:t xml:space="preserve">                </w:t>
      </w:r>
      <w:r>
        <w:rPr>
          <w:rFonts w:hint="eastAsia"/>
          <w:b/>
          <w:sz w:val="28"/>
          <w:szCs w:val="28"/>
        </w:rPr>
        <w:t>年</w:t>
      </w:r>
      <w:r>
        <w:rPr>
          <w:rFonts w:hint="eastAsia"/>
          <w:b/>
          <w:sz w:val="28"/>
          <w:szCs w:val="28"/>
          <w:u w:val="thick"/>
        </w:rPr>
        <w:t xml:space="preserve">        </w:t>
      </w:r>
      <w:r>
        <w:rPr>
          <w:rFonts w:hint="eastAsia"/>
          <w:b/>
          <w:sz w:val="28"/>
          <w:szCs w:val="28"/>
        </w:rPr>
        <w:t>月</w:t>
      </w:r>
      <w:r>
        <w:rPr>
          <w:rFonts w:hint="eastAsia"/>
          <w:b/>
          <w:sz w:val="28"/>
          <w:szCs w:val="28"/>
          <w:u w:val="thick"/>
        </w:rPr>
        <w:t xml:space="preserve">        </w:t>
      </w:r>
      <w:r>
        <w:rPr>
          <w:rFonts w:hint="eastAsia"/>
          <w:b/>
          <w:sz w:val="28"/>
          <w:szCs w:val="28"/>
        </w:rPr>
        <w:t>日</w:t>
      </w:r>
    </w:p>
    <w:p>
      <w:pPr>
        <w:pStyle w:val="12"/>
        <w:numPr>
          <w:ilvl w:val="0"/>
          <w:numId w:val="0"/>
        </w:numPr>
        <w:ind w:leftChars="0"/>
        <w:rPr>
          <w:rFonts w:hint="eastAsia" w:ascii="黑体" w:hAnsi="黑体" w:eastAsia="黑体" w:cs="黑体"/>
          <w:b/>
          <w:bCs w:val="0"/>
          <w:sz w:val="28"/>
          <w:szCs w:val="28"/>
        </w:rPr>
      </w:pPr>
      <w:r>
        <w:rPr>
          <w:rFonts w:hint="eastAsia" w:ascii="黑体" w:hAnsi="黑体" w:eastAsia="黑体" w:cs="黑体"/>
          <w:b/>
          <w:bCs w:val="0"/>
          <w:sz w:val="28"/>
          <w:szCs w:val="28"/>
          <w:lang w:eastAsia="zh-CN"/>
        </w:rPr>
        <w:t>一、</w:t>
      </w:r>
      <w:r>
        <w:rPr>
          <w:rFonts w:hint="eastAsia" w:ascii="黑体" w:hAnsi="黑体" w:eastAsia="黑体" w:cs="黑体"/>
          <w:b/>
          <w:bCs w:val="0"/>
          <w:sz w:val="28"/>
          <w:szCs w:val="28"/>
        </w:rPr>
        <w:t>目录</w:t>
      </w:r>
    </w:p>
    <w:p>
      <w:pPr>
        <w:pStyle w:val="12"/>
        <w:numPr>
          <w:ilvl w:val="0"/>
          <w:numId w:val="0"/>
        </w:numPr>
        <w:ind w:leftChars="0"/>
        <w:jc w:val="center"/>
        <w:rPr>
          <w:rFonts w:hint="eastAsia" w:ascii="宋体" w:hAnsi="宋体" w:eastAsia="宋体" w:cs="宋体"/>
          <w:b/>
          <w:bCs w:val="0"/>
          <w:sz w:val="28"/>
          <w:szCs w:val="28"/>
          <w:lang w:eastAsia="zh-CN"/>
        </w:rPr>
      </w:pPr>
      <w:r>
        <w:rPr>
          <w:rFonts w:hint="eastAsia" w:ascii="宋体" w:hAnsi="宋体" w:eastAsia="宋体" w:cs="宋体"/>
          <w:b/>
          <w:bCs w:val="0"/>
          <w:sz w:val="28"/>
          <w:szCs w:val="28"/>
          <w:lang w:eastAsia="zh-CN"/>
        </w:rPr>
        <w:t>目</w:t>
      </w:r>
      <w:r>
        <w:rPr>
          <w:rFonts w:hint="eastAsia" w:ascii="宋体" w:hAnsi="宋体" w:eastAsia="宋体" w:cs="宋体"/>
          <w:b/>
          <w:bCs w:val="0"/>
          <w:sz w:val="28"/>
          <w:szCs w:val="28"/>
          <w:lang w:val="en-US" w:eastAsia="zh-CN"/>
        </w:rPr>
        <w:t xml:space="preserve">  </w:t>
      </w:r>
      <w:r>
        <w:rPr>
          <w:rFonts w:hint="eastAsia" w:ascii="宋体" w:hAnsi="宋体" w:eastAsia="宋体" w:cs="宋体"/>
          <w:b/>
          <w:bCs w:val="0"/>
          <w:sz w:val="28"/>
          <w:szCs w:val="28"/>
          <w:lang w:eastAsia="zh-CN"/>
        </w:rPr>
        <w:t>录</w:t>
      </w:r>
    </w:p>
    <w:tbl>
      <w:tblPr>
        <w:tblStyle w:val="13"/>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2"/>
        <w:gridCol w:w="2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blHeader/>
        </w:trPr>
        <w:tc>
          <w:tcPr>
            <w:tcW w:w="6622" w:type="dxa"/>
            <w:noWrap w:val="0"/>
            <w:vAlign w:val="center"/>
          </w:tcPr>
          <w:p>
            <w:pPr>
              <w:autoSpaceDE w:val="0"/>
              <w:autoSpaceDN w:val="0"/>
              <w:jc w:val="center"/>
              <w:rPr>
                <w:rFonts w:hint="eastAsia" w:ascii="宋体" w:hAnsi="宋体" w:eastAsia="宋体" w:cs="宋体"/>
                <w:b/>
                <w:bCs/>
              </w:rPr>
            </w:pPr>
            <w:r>
              <w:rPr>
                <w:rFonts w:hint="eastAsia" w:ascii="宋体" w:hAnsi="宋体" w:eastAsia="宋体" w:cs="宋体"/>
                <w:b/>
                <w:bCs/>
              </w:rPr>
              <w:t>文件内容</w:t>
            </w:r>
          </w:p>
        </w:tc>
        <w:tc>
          <w:tcPr>
            <w:tcW w:w="2331" w:type="dxa"/>
            <w:noWrap w:val="0"/>
            <w:vAlign w:val="center"/>
          </w:tcPr>
          <w:p>
            <w:pPr>
              <w:autoSpaceDE w:val="0"/>
              <w:autoSpaceDN w:val="0"/>
              <w:jc w:val="center"/>
              <w:rPr>
                <w:rFonts w:hint="eastAsia" w:ascii="宋体" w:hAnsi="宋体" w:eastAsia="宋体" w:cs="宋体"/>
                <w:b/>
                <w:bCs/>
              </w:rPr>
            </w:pPr>
            <w:r>
              <w:rPr>
                <w:rFonts w:hint="eastAsia" w:ascii="宋体" w:hAnsi="宋体" w:eastAsia="宋体" w:cs="宋体"/>
                <w:b/>
                <w:bCs/>
              </w:rPr>
              <w:t>内容所在页码范围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sz w:val="28"/>
                <w:szCs w:val="28"/>
                <w:u w:val="none"/>
              </w:rPr>
            </w:pPr>
            <w:r>
              <w:rPr>
                <w:rFonts w:hint="eastAsia" w:ascii="宋体" w:hAnsi="宋体" w:eastAsia="宋体" w:cs="宋体"/>
                <w:b/>
                <w:bCs/>
                <w:sz w:val="28"/>
                <w:szCs w:val="28"/>
                <w:u w:val="none"/>
              </w:rPr>
              <w:fldChar w:fldCharType="begin"/>
            </w:r>
            <w:r>
              <w:rPr>
                <w:rStyle w:val="16"/>
                <w:rFonts w:hint="eastAsia" w:ascii="宋体" w:hAnsi="宋体" w:eastAsia="宋体" w:cs="宋体"/>
                <w:b/>
                <w:bCs/>
                <w:color w:val="auto"/>
                <w:sz w:val="28"/>
                <w:szCs w:val="28"/>
                <w:u w:val="none"/>
              </w:rPr>
              <w:instrText xml:space="preserve"> </w:instrText>
            </w:r>
            <w:r>
              <w:rPr>
                <w:rFonts w:hint="eastAsia" w:ascii="宋体" w:hAnsi="宋体" w:eastAsia="宋体" w:cs="宋体"/>
                <w:b/>
                <w:bCs/>
                <w:sz w:val="28"/>
                <w:szCs w:val="28"/>
                <w:u w:val="none"/>
              </w:rPr>
              <w:instrText xml:space="preserve">HYPERLINK \l "_Toc22806189"</w:instrText>
            </w:r>
            <w:r>
              <w:rPr>
                <w:rStyle w:val="16"/>
                <w:rFonts w:hint="eastAsia" w:ascii="宋体" w:hAnsi="宋体" w:eastAsia="宋体" w:cs="宋体"/>
                <w:b/>
                <w:bCs/>
                <w:color w:val="auto"/>
                <w:sz w:val="28"/>
                <w:szCs w:val="28"/>
                <w:u w:val="none"/>
              </w:rPr>
              <w:instrText xml:space="preserve"> </w:instrText>
            </w:r>
            <w:r>
              <w:rPr>
                <w:rFonts w:hint="eastAsia" w:ascii="宋体" w:hAnsi="宋体" w:eastAsia="宋体" w:cs="宋体"/>
                <w:b/>
                <w:bCs/>
                <w:sz w:val="28"/>
                <w:szCs w:val="28"/>
                <w:u w:val="none"/>
              </w:rPr>
              <w:fldChar w:fldCharType="separate"/>
            </w:r>
            <w:r>
              <w:rPr>
                <w:rStyle w:val="16"/>
                <w:rFonts w:hint="eastAsia" w:ascii="宋体" w:hAnsi="宋体" w:eastAsia="宋体" w:cs="宋体"/>
                <w:b/>
                <w:bCs/>
                <w:color w:val="auto"/>
                <w:sz w:val="28"/>
                <w:szCs w:val="28"/>
                <w:u w:val="none"/>
              </w:rPr>
              <w:t>封面（供参考）</w:t>
            </w:r>
            <w:r>
              <w:rPr>
                <w:rFonts w:hint="eastAsia" w:ascii="宋体" w:hAnsi="宋体" w:eastAsia="宋体" w:cs="宋体"/>
                <w:b/>
                <w:bCs/>
                <w:sz w:val="28"/>
                <w:szCs w:val="28"/>
                <w:u w:val="none"/>
              </w:rPr>
              <w:fldChar w:fldCharType="end"/>
            </w:r>
            <w:r>
              <w:rPr>
                <w:rFonts w:hint="eastAsia" w:ascii="宋体" w:hAnsi="宋体" w:eastAsia="宋体" w:cs="宋体"/>
                <w:b/>
                <w:bCs/>
                <w:sz w:val="28"/>
                <w:szCs w:val="28"/>
                <w:highlight w:val="yellow"/>
                <w:lang w:val="en-US" w:eastAsia="zh-CN"/>
              </w:rPr>
              <w:t>商务文件</w:t>
            </w:r>
          </w:p>
        </w:tc>
        <w:tc>
          <w:tcPr>
            <w:tcW w:w="2331" w:type="dxa"/>
            <w:noWrap w:val="0"/>
            <w:vAlign w:val="center"/>
          </w:tcPr>
          <w:p>
            <w:pPr>
              <w:autoSpaceDE w:val="0"/>
              <w:autoSpaceDN w:val="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u w:val="none"/>
              </w:rPr>
            </w:pPr>
            <w:r>
              <w:rPr>
                <w:rFonts w:hint="eastAsia" w:ascii="宋体" w:hAnsi="宋体" w:eastAsia="宋体" w:cs="宋体"/>
                <w:lang w:val="en-US" w:eastAsia="zh-CN"/>
              </w:rPr>
              <w:t>一、</w:t>
            </w:r>
            <w:r>
              <w:rPr>
                <w:rStyle w:val="16"/>
                <w:rFonts w:hint="eastAsia" w:ascii="宋体" w:hAnsi="宋体" w:eastAsia="宋体" w:cs="宋体"/>
                <w:color w:val="auto"/>
                <w:u w:val="none"/>
              </w:rPr>
              <w:t>目录</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lang w:val="en-US" w:eastAsia="zh-CN"/>
              </w:rPr>
            </w:pPr>
            <w:r>
              <w:rPr>
                <w:rFonts w:hint="eastAsia" w:ascii="宋体" w:hAnsi="宋体" w:eastAsia="宋体" w:cs="宋体"/>
                <w:lang w:val="en-US" w:eastAsia="zh-CN"/>
              </w:rPr>
              <w:t>二、供应商登记函</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三、企业营业执照复印件</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lang w:val="en-US" w:eastAsia="zh-CN"/>
              </w:rPr>
            </w:pPr>
            <w:r>
              <w:rPr>
                <w:rStyle w:val="16"/>
                <w:rFonts w:hint="eastAsia" w:ascii="宋体" w:hAnsi="宋体" w:eastAsia="宋体" w:cs="宋体"/>
                <w:color w:val="auto"/>
                <w:u w:val="none"/>
                <w:lang w:val="en-US" w:eastAsia="zh-CN"/>
              </w:rPr>
              <w:t>四、</w:t>
            </w:r>
            <w:r>
              <w:rPr>
                <w:rStyle w:val="16"/>
                <w:rFonts w:hint="eastAsia" w:ascii="宋体" w:hAnsi="宋体" w:eastAsia="宋体" w:cs="宋体"/>
                <w:color w:val="auto"/>
                <w:u w:val="none"/>
              </w:rPr>
              <w:t>法定代表人证明书</w:t>
            </w:r>
            <w:r>
              <w:rPr>
                <w:rStyle w:val="16"/>
                <w:rFonts w:hint="eastAsia" w:ascii="宋体" w:hAnsi="宋体" w:eastAsia="宋体" w:cs="宋体"/>
                <w:color w:val="auto"/>
                <w:u w:val="none"/>
                <w:lang w:eastAsia="zh-CN"/>
              </w:rPr>
              <w:t>及</w:t>
            </w:r>
            <w:r>
              <w:rPr>
                <w:rStyle w:val="16"/>
                <w:rFonts w:hint="eastAsia" w:ascii="宋体" w:hAnsi="宋体" w:eastAsia="宋体" w:cs="宋体"/>
                <w:color w:val="auto"/>
                <w:u w:val="none"/>
              </w:rPr>
              <w:t>法定代表人授权委托书</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Style w:val="16"/>
                <w:rFonts w:hint="eastAsia" w:ascii="宋体" w:hAnsi="宋体" w:eastAsia="宋体" w:cs="宋体"/>
                <w:color w:val="auto"/>
                <w:u w:val="none"/>
                <w:lang w:val="en-US" w:eastAsia="zh-CN"/>
              </w:rPr>
            </w:pPr>
            <w:r>
              <w:rPr>
                <w:rStyle w:val="16"/>
                <w:rFonts w:hint="eastAsia" w:ascii="宋体" w:hAnsi="宋体" w:eastAsia="宋体" w:cs="宋体"/>
                <w:color w:val="auto"/>
                <w:u w:val="none"/>
                <w:lang w:val="en-US" w:eastAsia="zh-CN"/>
              </w:rPr>
              <w:t xml:space="preserve">4.1 </w:t>
            </w:r>
            <w:r>
              <w:rPr>
                <w:rStyle w:val="16"/>
                <w:rFonts w:hint="eastAsia" w:ascii="宋体" w:hAnsi="宋体" w:eastAsia="宋体" w:cs="宋体"/>
                <w:color w:val="auto"/>
                <w:u w:val="none"/>
              </w:rPr>
              <w:t>法定代表人证明书</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Style w:val="16"/>
                <w:rFonts w:hint="eastAsia" w:ascii="宋体" w:hAnsi="宋体" w:eastAsia="宋体" w:cs="宋体"/>
                <w:color w:val="auto"/>
                <w:u w:val="none"/>
                <w:lang w:val="en-US" w:eastAsia="zh-CN"/>
              </w:rPr>
            </w:pPr>
            <w:r>
              <w:rPr>
                <w:rStyle w:val="16"/>
                <w:rFonts w:hint="eastAsia" w:ascii="宋体" w:hAnsi="宋体" w:eastAsia="宋体" w:cs="宋体"/>
                <w:color w:val="auto"/>
                <w:u w:val="none"/>
                <w:lang w:val="en-US" w:eastAsia="zh-CN"/>
              </w:rPr>
              <w:t xml:space="preserve">4.2 </w:t>
            </w:r>
            <w:r>
              <w:rPr>
                <w:rStyle w:val="16"/>
                <w:rFonts w:hint="eastAsia" w:ascii="宋体" w:hAnsi="宋体" w:eastAsia="宋体" w:cs="宋体"/>
                <w:color w:val="auto"/>
                <w:u w:val="none"/>
              </w:rPr>
              <w:t>法定代表人授权委托书</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lang w:val="en-US" w:eastAsia="zh-CN"/>
              </w:rPr>
            </w:pPr>
            <w:r>
              <w:rPr>
                <w:rFonts w:hint="eastAsia" w:ascii="宋体" w:hAnsi="宋体" w:eastAsia="宋体" w:cs="宋体"/>
                <w:lang w:val="en-US" w:eastAsia="zh-CN"/>
              </w:rPr>
              <w:t>五、一般纳税人登记证明文件</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u w:val="none"/>
                <w:lang w:val="en-US" w:eastAsia="zh-CN"/>
              </w:rPr>
            </w:pPr>
            <w:r>
              <w:rPr>
                <w:rFonts w:hint="eastAsia" w:ascii="宋体" w:hAnsi="宋体" w:eastAsia="宋体" w:cs="宋体"/>
                <w:u w:val="none"/>
                <w:lang w:val="en-US" w:eastAsia="zh-CN"/>
              </w:rPr>
              <w:t>六、</w:t>
            </w:r>
            <w:r>
              <w:rPr>
                <w:rFonts w:hint="eastAsia" w:ascii="宋体" w:hAnsi="宋体" w:cs="宋体"/>
                <w:lang w:val="en-US" w:eastAsia="zh-CN"/>
              </w:rPr>
              <w:t>供应商</w:t>
            </w:r>
            <w:r>
              <w:rPr>
                <w:rFonts w:hint="eastAsia" w:ascii="宋体" w:hAnsi="宋体" w:eastAsia="宋体" w:cs="宋体"/>
                <w:lang w:val="en-US" w:eastAsia="zh-CN"/>
              </w:rPr>
              <w:t>具备企业相关资质以及资质证明复印件</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Style w:val="16"/>
                <w:rFonts w:hint="eastAsia" w:ascii="宋体" w:hAnsi="宋体" w:eastAsia="宋体" w:cs="宋体"/>
                <w:color w:val="auto"/>
                <w:u w:val="none"/>
                <w:lang w:val="en-US" w:eastAsia="zh-CN"/>
              </w:rPr>
            </w:pPr>
            <w:r>
              <w:rPr>
                <w:rFonts w:hint="eastAsia" w:ascii="宋体" w:hAnsi="宋体" w:eastAsia="宋体" w:cs="宋体"/>
                <w:lang w:val="en-US" w:eastAsia="zh-CN"/>
              </w:rPr>
              <w:t>七、</w:t>
            </w:r>
            <w:r>
              <w:rPr>
                <w:rFonts w:hint="eastAsia" w:ascii="宋体" w:hAnsi="宋体" w:eastAsia="宋体" w:cs="宋体"/>
              </w:rPr>
              <w:t>广东省机场管理集团有限公司</w:t>
            </w:r>
            <w:r>
              <w:rPr>
                <w:rFonts w:hint="eastAsia" w:ascii="宋体" w:hAnsi="宋体" w:eastAsia="宋体" w:cs="宋体"/>
                <w:lang w:eastAsia="zh-CN"/>
              </w:rPr>
              <w:t>采购、招商</w:t>
            </w:r>
            <w:r>
              <w:rPr>
                <w:rFonts w:hint="eastAsia" w:ascii="宋体" w:hAnsi="宋体" w:eastAsia="宋体" w:cs="宋体"/>
              </w:rPr>
              <w:t>管理平台合作商登记表</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2"/>
                <w:sz w:val="21"/>
                <w:szCs w:val="22"/>
                <w:u w:val="none"/>
                <w:lang w:val="en-US" w:eastAsia="zh-CN" w:bidi="ar-SA"/>
              </w:rPr>
            </w:pPr>
            <w:r>
              <w:rPr>
                <w:rStyle w:val="16"/>
                <w:rFonts w:hint="eastAsia" w:ascii="宋体" w:hAnsi="宋体" w:eastAsia="宋体" w:cs="宋体"/>
                <w:color w:val="auto"/>
                <w:u w:val="none"/>
                <w:lang w:val="en-US" w:eastAsia="zh-CN"/>
              </w:rPr>
              <w:t>八、</w:t>
            </w:r>
            <w:r>
              <w:rPr>
                <w:rStyle w:val="16"/>
                <w:rFonts w:hint="eastAsia" w:ascii="宋体" w:hAnsi="宋体" w:eastAsia="宋体" w:cs="宋体"/>
                <w:color w:val="auto"/>
                <w:u w:val="none"/>
              </w:rPr>
              <w:t>资信证明文件</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w:t>
            </w:r>
            <w:r>
              <w:rPr>
                <w:rFonts w:hint="eastAsia" w:ascii="宋体" w:hAnsi="宋体" w:cs="宋体"/>
                <w:lang w:val="en-US" w:eastAsia="zh-CN"/>
              </w:rPr>
              <w:t xml:space="preserve">  </w:t>
            </w:r>
            <w:r>
              <w:rPr>
                <w:rFonts w:hint="eastAsia" w:ascii="宋体" w:hAnsi="宋体" w:eastAsia="宋体" w:cs="宋体"/>
              </w:rPr>
              <w:t xml:space="preserve">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jc w:val="left"/>
              <w:rPr>
                <w:rStyle w:val="16"/>
                <w:rFonts w:hint="eastAsia" w:ascii="宋体" w:hAnsi="宋体" w:eastAsia="宋体" w:cs="宋体"/>
                <w:b w:val="0"/>
                <w:bCs w:val="0"/>
                <w:color w:val="auto"/>
                <w:sz w:val="21"/>
                <w:szCs w:val="21"/>
                <w:u w:val="none"/>
                <w:lang w:val="en-US" w:eastAsia="zh-CN"/>
              </w:rPr>
            </w:pPr>
            <w:r>
              <w:rPr>
                <w:rStyle w:val="16"/>
                <w:rFonts w:hint="eastAsia" w:ascii="宋体" w:hAnsi="宋体" w:eastAsia="宋体" w:cs="宋体"/>
                <w:b w:val="0"/>
                <w:bCs w:val="0"/>
                <w:color w:val="auto"/>
                <w:sz w:val="21"/>
                <w:szCs w:val="21"/>
                <w:u w:val="none"/>
                <w:lang w:val="en-US" w:eastAsia="zh-CN"/>
              </w:rPr>
              <w:t xml:space="preserve">8.1 </w:t>
            </w:r>
            <w:r>
              <w:rPr>
                <w:rFonts w:hint="eastAsia" w:ascii="宋体" w:hAnsi="宋体" w:eastAsia="宋体" w:cs="宋体"/>
                <w:b w:val="0"/>
                <w:bCs w:val="0"/>
                <w:sz w:val="21"/>
                <w:szCs w:val="21"/>
                <w:highlight w:val="none"/>
              </w:rPr>
              <w:t>国家企业信用信息公式系统网站（www.gsxt.gov.cn）截图格式</w:t>
            </w:r>
            <w:r>
              <w:rPr>
                <w:rFonts w:hint="eastAsia" w:ascii="宋体" w:hAnsi="宋体" w:eastAsia="宋体" w:cs="宋体"/>
                <w:b w:val="0"/>
                <w:bCs w:val="0"/>
                <w:sz w:val="21"/>
                <w:szCs w:val="21"/>
                <w:highlight w:val="none"/>
                <w:lang w:eastAsia="zh-CN"/>
              </w:rPr>
              <w:t>要求</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jc w:val="left"/>
              <w:rPr>
                <w:rStyle w:val="16"/>
                <w:rFonts w:hint="eastAsia" w:ascii="宋体" w:hAnsi="宋体" w:eastAsia="宋体" w:cs="宋体"/>
                <w:b w:val="0"/>
                <w:bCs w:val="0"/>
                <w:color w:val="auto"/>
                <w:sz w:val="21"/>
                <w:szCs w:val="21"/>
                <w:u w:val="none"/>
                <w:lang w:val="en-US" w:eastAsia="zh-CN"/>
              </w:rPr>
            </w:pPr>
            <w:r>
              <w:rPr>
                <w:rStyle w:val="16"/>
                <w:rFonts w:hint="eastAsia" w:ascii="宋体" w:hAnsi="宋体" w:eastAsia="宋体" w:cs="宋体"/>
                <w:b w:val="0"/>
                <w:bCs w:val="0"/>
                <w:color w:val="auto"/>
                <w:sz w:val="21"/>
                <w:szCs w:val="21"/>
                <w:u w:val="none"/>
                <w:lang w:val="en-US" w:eastAsia="zh-CN"/>
              </w:rPr>
              <w:t xml:space="preserve">8.2 </w:t>
            </w:r>
            <w:r>
              <w:rPr>
                <w:rFonts w:hint="eastAsia" w:ascii="宋体" w:hAnsi="宋体" w:eastAsia="宋体" w:cs="宋体"/>
                <w:b w:val="0"/>
                <w:bCs w:val="0"/>
                <w:sz w:val="21"/>
                <w:szCs w:val="21"/>
                <w:highlight w:val="none"/>
              </w:rPr>
              <w:t>“信用中国”网站（www.creditchina.gov.cn）截图格式要</w:t>
            </w:r>
            <w:r>
              <w:rPr>
                <w:rFonts w:hint="eastAsia" w:ascii="宋体" w:hAnsi="宋体" w:eastAsia="宋体" w:cs="宋体"/>
                <w:b w:val="0"/>
                <w:bCs w:val="0"/>
                <w:sz w:val="21"/>
                <w:szCs w:val="21"/>
                <w:highlight w:val="none"/>
                <w:lang w:eastAsia="zh-CN"/>
              </w:rPr>
              <w:t>求</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jc w:val="left"/>
              <w:rPr>
                <w:rStyle w:val="16"/>
                <w:rFonts w:hint="eastAsia" w:ascii="宋体" w:hAnsi="宋体" w:eastAsia="宋体" w:cs="宋体"/>
                <w:b w:val="0"/>
                <w:bCs w:val="0"/>
                <w:color w:val="auto"/>
                <w:sz w:val="21"/>
                <w:szCs w:val="21"/>
                <w:u w:val="none"/>
                <w:lang w:val="en-US" w:eastAsia="zh-CN"/>
              </w:rPr>
            </w:pPr>
            <w:r>
              <w:rPr>
                <w:rStyle w:val="16"/>
                <w:rFonts w:hint="eastAsia" w:ascii="宋体" w:hAnsi="宋体" w:eastAsia="宋体" w:cs="宋体"/>
                <w:b w:val="0"/>
                <w:bCs w:val="0"/>
                <w:color w:val="auto"/>
                <w:sz w:val="21"/>
                <w:szCs w:val="21"/>
                <w:u w:val="none"/>
                <w:lang w:val="en-US" w:eastAsia="zh-CN"/>
              </w:rPr>
              <w:t xml:space="preserve">8.3 </w:t>
            </w:r>
            <w:r>
              <w:rPr>
                <w:rFonts w:hint="eastAsia" w:ascii="宋体" w:hAnsi="宋体" w:eastAsia="宋体" w:cs="宋体"/>
                <w:b w:val="0"/>
                <w:bCs w:val="0"/>
                <w:sz w:val="21"/>
                <w:szCs w:val="21"/>
                <w:highlight w:val="none"/>
              </w:rPr>
              <w:t>“中国执行信息公开网”网站截</w:t>
            </w:r>
            <w:r>
              <w:rPr>
                <w:rFonts w:hint="eastAsia" w:ascii="宋体" w:hAnsi="宋体" w:eastAsia="宋体" w:cs="宋体"/>
                <w:b w:val="0"/>
                <w:bCs w:val="0"/>
                <w:sz w:val="21"/>
                <w:szCs w:val="21"/>
                <w:highlight w:val="none"/>
                <w:lang w:eastAsia="zh-CN"/>
              </w:rPr>
              <w:t>图格式要求</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u w:val="none"/>
                <w:lang w:val="en-US" w:eastAsia="zh-CN"/>
              </w:rPr>
            </w:pPr>
            <w:r>
              <w:rPr>
                <w:rFonts w:hint="eastAsia" w:ascii="宋体" w:hAnsi="宋体" w:eastAsia="宋体" w:cs="宋体"/>
                <w:u w:val="none"/>
                <w:lang w:val="en-US" w:eastAsia="zh-CN"/>
              </w:rPr>
              <w:t>九、诚信承诺函及企业声明</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u w:val="none"/>
                <w:lang w:val="en-US" w:eastAsia="zh-CN"/>
              </w:rPr>
            </w:pPr>
            <w:r>
              <w:rPr>
                <w:rFonts w:hint="eastAsia" w:ascii="宋体" w:hAnsi="宋体" w:eastAsia="宋体" w:cs="宋体"/>
                <w:u w:val="none"/>
                <w:lang w:val="en-US" w:eastAsia="zh-CN"/>
              </w:rPr>
              <w:t>9.1 诚信承诺函</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u w:val="none"/>
                <w:lang w:val="en-US" w:eastAsia="zh-CN"/>
              </w:rPr>
            </w:pPr>
            <w:r>
              <w:rPr>
                <w:rFonts w:hint="eastAsia" w:ascii="宋体" w:hAnsi="宋体" w:eastAsia="宋体" w:cs="宋体"/>
                <w:u w:val="none"/>
                <w:lang w:val="en-US" w:eastAsia="zh-CN"/>
              </w:rPr>
              <w:t>9.2 企业声明</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十、企业同类项目业绩情况</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0"/>
                <w:sz w:val="21"/>
                <w:szCs w:val="22"/>
                <w:lang w:val="en-US" w:eastAsia="zh-CN" w:bidi="ar-SA"/>
              </w:rPr>
            </w:pPr>
            <w:r>
              <w:rPr>
                <w:rFonts w:hint="eastAsia" w:ascii="宋体" w:hAnsi="宋体" w:eastAsia="宋体" w:cs="宋体"/>
                <w:kern w:val="0"/>
                <w:lang w:val="en-US" w:eastAsia="zh-CN"/>
              </w:rPr>
              <w:t>十一、</w:t>
            </w:r>
            <w:r>
              <w:rPr>
                <w:rFonts w:hint="eastAsia" w:ascii="宋体" w:hAnsi="宋体" w:eastAsia="宋体" w:cs="宋体"/>
                <w:kern w:val="0"/>
              </w:rPr>
              <w:t>拟派本项目主要设计团队</w:t>
            </w:r>
            <w:r>
              <w:rPr>
                <w:rFonts w:hint="eastAsia" w:ascii="宋体" w:hAnsi="宋体" w:eastAsia="宋体" w:cs="宋体"/>
                <w:kern w:val="0"/>
                <w:lang w:eastAsia="zh-CN"/>
              </w:rPr>
              <w:t>（格式及内容自定）</w:t>
            </w:r>
          </w:p>
        </w:tc>
        <w:tc>
          <w:tcPr>
            <w:tcW w:w="2331" w:type="dxa"/>
            <w:noWrap w:val="0"/>
            <w:vAlign w:val="center"/>
          </w:tcPr>
          <w:p>
            <w:pPr>
              <w:autoSpaceDE w:val="0"/>
              <w:autoSpaceDN w:val="0"/>
              <w:jc w:val="center"/>
              <w:rPr>
                <w:rFonts w:hint="eastAsia" w:ascii="宋体" w:hAnsi="宋体" w:eastAsia="宋体" w:cs="宋体"/>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u w:val="none"/>
                <w:lang w:val="en-US" w:eastAsia="zh-CN"/>
              </w:rPr>
            </w:pPr>
            <w:r>
              <w:rPr>
                <w:rFonts w:hint="eastAsia" w:ascii="宋体" w:hAnsi="宋体" w:eastAsia="宋体" w:cs="宋体"/>
                <w:u w:val="none"/>
                <w:lang w:val="en-US" w:eastAsia="zh-CN"/>
              </w:rPr>
              <w:t>……</w:t>
            </w:r>
          </w:p>
        </w:tc>
        <w:tc>
          <w:tcPr>
            <w:tcW w:w="2331" w:type="dxa"/>
            <w:noWrap w:val="0"/>
            <w:vAlign w:val="center"/>
          </w:tcPr>
          <w:p>
            <w:pPr>
              <w:autoSpaceDE w:val="0"/>
              <w:autoSpaceDN w:val="0"/>
              <w:jc w:val="center"/>
              <w:rPr>
                <w:rFonts w:hint="eastAsia" w:ascii="宋体" w:hAnsi="宋体" w:eastAsia="宋体" w:cs="宋体"/>
              </w:rPr>
            </w:pPr>
          </w:p>
        </w:tc>
      </w:tr>
    </w:tbl>
    <w:p/>
    <w:p>
      <w:pPr>
        <w:pStyle w:val="2"/>
      </w:pPr>
    </w:p>
    <w:p/>
    <w:p>
      <w:pPr>
        <w:pStyle w:val="2"/>
      </w:pPr>
    </w:p>
    <w:p/>
    <w:p>
      <w:pPr>
        <w:pStyle w:val="2"/>
      </w:pPr>
    </w:p>
    <w:p/>
    <w:p>
      <w:pPr>
        <w:pStyle w:val="2"/>
      </w:pPr>
    </w:p>
    <w:p/>
    <w:p>
      <w:pPr>
        <w:pStyle w:val="2"/>
      </w:pPr>
    </w:p>
    <w:p/>
    <w:p>
      <w:pPr>
        <w:pStyle w:val="2"/>
        <w:rPr>
          <w:rFonts w:hint="eastAsia" w:ascii="黑体" w:hAnsi="黑体" w:eastAsia="黑体" w:cs="黑体"/>
          <w:b w:val="0"/>
          <w:bCs w:val="0"/>
          <w:sz w:val="28"/>
          <w:szCs w:val="28"/>
          <w:lang w:eastAsia="zh-CN"/>
        </w:rPr>
      </w:pPr>
      <w:r>
        <w:rPr>
          <w:rFonts w:hint="eastAsia" w:ascii="黑体" w:hAnsi="黑体" w:eastAsia="黑体" w:cs="黑体"/>
          <w:b w:val="0"/>
          <w:bCs w:val="0"/>
          <w:sz w:val="28"/>
          <w:szCs w:val="28"/>
          <w:lang w:eastAsia="zh-CN"/>
        </w:rPr>
        <w:t>二、供应登记函</w:t>
      </w:r>
    </w:p>
    <w:p>
      <w:pPr>
        <w:pStyle w:val="12"/>
        <w:ind w:left="0" w:firstLine="0"/>
      </w:pPr>
    </w:p>
    <w:p>
      <w:pPr>
        <w:jc w:val="center"/>
        <w:rPr>
          <w:b/>
          <w:sz w:val="32"/>
        </w:rPr>
      </w:pPr>
      <w:r>
        <w:rPr>
          <w:rFonts w:hint="eastAsia"/>
          <w:b/>
          <w:sz w:val="32"/>
        </w:rPr>
        <w:t>供 应 商 登 记 函</w:t>
      </w:r>
    </w:p>
    <w:p>
      <w:pPr>
        <w:widowControl/>
        <w:spacing w:line="360" w:lineRule="auto"/>
        <w:jc w:val="left"/>
        <w:rPr>
          <w:rFonts w:hint="eastAsia" w:ascii="宋体" w:hAnsi="宋体"/>
          <w:szCs w:val="21"/>
        </w:rPr>
      </w:pPr>
    </w:p>
    <w:p>
      <w:pPr>
        <w:widowControl/>
        <w:spacing w:line="360" w:lineRule="auto"/>
        <w:jc w:val="left"/>
        <w:rPr>
          <w:rFonts w:hint="eastAsia" w:ascii="宋体" w:hAnsi="宋体" w:eastAsia="宋体" w:cs="宋体"/>
          <w:color w:val="000000"/>
          <w:kern w:val="0"/>
          <w:szCs w:val="21"/>
        </w:rPr>
      </w:pPr>
      <w:r>
        <w:rPr>
          <w:rFonts w:hint="eastAsia" w:ascii="宋体" w:hAnsi="宋体" w:eastAsia="宋体" w:cs="宋体"/>
          <w:szCs w:val="21"/>
        </w:rPr>
        <w:t>广州白云国际机场宾馆有限公司广州戴斯酒店：</w:t>
      </w:r>
    </w:p>
    <w:p>
      <w:pPr>
        <w:widowControl/>
        <w:spacing w:line="360" w:lineRule="auto"/>
        <w:ind w:firstLine="420" w:firstLineChars="200"/>
        <w:jc w:val="left"/>
        <w:rPr>
          <w:rFonts w:hint="eastAsia" w:ascii="宋体" w:hAnsi="宋体" w:eastAsia="宋体" w:cs="宋体"/>
          <w:color w:val="000000"/>
          <w:kern w:val="0"/>
          <w:szCs w:val="21"/>
        </w:rPr>
      </w:pPr>
      <w:r>
        <w:rPr>
          <w:rFonts w:hint="eastAsia" w:ascii="宋体" w:hAnsi="宋体" w:eastAsia="宋体" w:cs="宋体"/>
          <w:color w:val="000000"/>
          <w:kern w:val="0"/>
          <w:szCs w:val="21"/>
        </w:rPr>
        <w:t>我单位报名参加</w:t>
      </w:r>
      <w:r>
        <w:rPr>
          <w:rFonts w:hint="eastAsia" w:ascii="宋体" w:hAnsi="宋体" w:cs="宋体"/>
          <w:color w:val="000000"/>
          <w:kern w:val="0"/>
          <w:szCs w:val="21"/>
          <w:u w:val="single"/>
          <w:lang w:val="en-US" w:eastAsia="zh-CN"/>
        </w:rPr>
        <w:t xml:space="preserve"> </w:t>
      </w:r>
      <w:r>
        <w:rPr>
          <w:rFonts w:hint="eastAsia" w:ascii="宋体" w:hAnsi="宋体" w:cs="宋体"/>
          <w:szCs w:val="21"/>
          <w:u w:val="single"/>
          <w:lang w:eastAsia="zh-CN"/>
        </w:rPr>
        <w:t>客房一次性用品采购项目</w:t>
      </w:r>
      <w:r>
        <w:rPr>
          <w:rFonts w:hint="eastAsia" w:ascii="宋体" w:hAnsi="宋体" w:cs="宋体"/>
          <w:szCs w:val="21"/>
          <w:u w:val="single"/>
          <w:lang w:val="en-US" w:eastAsia="zh-CN"/>
        </w:rPr>
        <w:t xml:space="preserve"> </w:t>
      </w:r>
      <w:r>
        <w:rPr>
          <w:rFonts w:hint="eastAsia" w:ascii="宋体" w:hAnsi="宋体" w:eastAsia="宋体" w:cs="宋体"/>
          <w:color w:val="000000"/>
          <w:kern w:val="0"/>
          <w:szCs w:val="21"/>
        </w:rPr>
        <w:t>的报价，严格遵守有关规定，并按采购文件的规定，准时报送报价文件。</w:t>
      </w:r>
    </w:p>
    <w:p>
      <w:pPr>
        <w:pStyle w:val="12"/>
        <w:ind w:left="0" w:firstLine="0"/>
        <w:rPr>
          <w:rFonts w:hint="eastAsia" w:ascii="宋体" w:hAnsi="宋体" w:eastAsia="宋体" w:cs="宋体"/>
          <w:color w:val="000000"/>
          <w:kern w:val="0"/>
          <w:szCs w:val="21"/>
        </w:rPr>
      </w:pPr>
    </w:p>
    <w:p>
      <w:pPr>
        <w:pStyle w:val="12"/>
        <w:rPr>
          <w:rFonts w:hint="eastAsia" w:ascii="宋体" w:hAnsi="宋体" w:eastAsia="宋体" w:cs="宋体"/>
          <w:color w:val="000000"/>
          <w:kern w:val="0"/>
          <w:szCs w:val="21"/>
        </w:rPr>
      </w:pPr>
    </w:p>
    <w:p>
      <w:pPr>
        <w:widowControl/>
        <w:ind w:right="840"/>
        <w:jc w:val="center"/>
        <w:rPr>
          <w:rFonts w:hint="eastAsia" w:ascii="宋体" w:hAnsi="宋体" w:cs="宋体"/>
          <w:color w:val="000000"/>
          <w:kern w:val="0"/>
          <w:szCs w:val="21"/>
          <w:lang w:val="en-US" w:eastAsia="zh-CN"/>
        </w:rPr>
      </w:pPr>
      <w:r>
        <w:rPr>
          <w:rFonts w:hint="eastAsia" w:ascii="宋体" w:hAnsi="宋体" w:eastAsia="宋体" w:cs="宋体"/>
          <w:color w:val="000000"/>
          <w:kern w:val="0"/>
          <w:szCs w:val="21"/>
        </w:rPr>
        <w:t xml:space="preserve">                         </w:t>
      </w:r>
      <w:r>
        <w:rPr>
          <w:rFonts w:hint="eastAsia" w:ascii="宋体" w:hAnsi="宋体" w:cs="宋体"/>
          <w:color w:val="000000"/>
          <w:kern w:val="0"/>
          <w:szCs w:val="21"/>
          <w:lang w:val="en-US" w:eastAsia="zh-CN"/>
        </w:rPr>
        <w:t xml:space="preserve">    </w:t>
      </w:r>
    </w:p>
    <w:p>
      <w:pPr>
        <w:widowControl/>
        <w:ind w:right="840"/>
        <w:jc w:val="center"/>
        <w:rPr>
          <w:rFonts w:hint="eastAsia" w:ascii="宋体" w:hAnsi="宋体" w:cs="宋体"/>
          <w:color w:val="000000"/>
          <w:kern w:val="0"/>
          <w:szCs w:val="21"/>
          <w:lang w:val="en-US" w:eastAsia="zh-CN"/>
        </w:rPr>
      </w:pPr>
    </w:p>
    <w:p>
      <w:pPr>
        <w:widowControl/>
        <w:ind w:right="840"/>
        <w:jc w:val="center"/>
        <w:rPr>
          <w:rFonts w:hint="eastAsia" w:ascii="宋体" w:hAnsi="宋体" w:eastAsia="宋体" w:cs="宋体"/>
          <w:color w:val="000000"/>
          <w:kern w:val="0"/>
          <w:szCs w:val="21"/>
        </w:rPr>
      </w:pPr>
      <w:r>
        <w:rPr>
          <w:rFonts w:hint="eastAsia" w:ascii="宋体" w:hAnsi="宋体" w:cs="宋体"/>
          <w:color w:val="000000"/>
          <w:kern w:val="0"/>
          <w:szCs w:val="21"/>
          <w:lang w:val="en-US" w:eastAsia="zh-CN"/>
        </w:rPr>
        <w:t xml:space="preserve">                              </w:t>
      </w:r>
      <w:r>
        <w:rPr>
          <w:rFonts w:hint="eastAsia" w:ascii="宋体" w:hAnsi="宋体" w:eastAsia="宋体" w:cs="宋体"/>
        </w:rPr>
        <w:t>供应商名称</w:t>
      </w:r>
      <w:r>
        <w:rPr>
          <w:rFonts w:hint="eastAsia" w:ascii="宋体" w:hAnsi="宋体" w:eastAsia="宋体" w:cs="宋体"/>
          <w:color w:val="000000"/>
          <w:kern w:val="0"/>
          <w:szCs w:val="21"/>
        </w:rPr>
        <w:t xml:space="preserve">（公章）：    </w:t>
      </w:r>
    </w:p>
    <w:p>
      <w:pPr>
        <w:widowControl/>
        <w:ind w:right="84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w:t>
      </w:r>
    </w:p>
    <w:p>
      <w:pPr>
        <w:widowControl/>
        <w:ind w:right="44"/>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eastAsia="宋体" w:cs="宋体"/>
          <w:color w:val="000000"/>
          <w:kern w:val="0"/>
          <w:szCs w:val="21"/>
        </w:rPr>
        <w:t>法定代表人或授权代表签字：</w:t>
      </w:r>
    </w:p>
    <w:p>
      <w:pPr>
        <w:widowControl/>
        <w:ind w:right="840" w:firstLine="420" w:firstLineChars="200"/>
        <w:rPr>
          <w:rFonts w:hint="eastAsia" w:ascii="宋体" w:hAnsi="宋体" w:eastAsia="宋体" w:cs="宋体"/>
          <w:color w:val="000000"/>
          <w:kern w:val="0"/>
          <w:szCs w:val="21"/>
        </w:rPr>
      </w:pPr>
    </w:p>
    <w:p>
      <w:pPr>
        <w:pStyle w:val="12"/>
        <w:ind w:left="540" w:leftChars="0" w:firstLine="4260" w:firstLineChars="2029"/>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日期：    年    月    日      </w:t>
      </w:r>
    </w:p>
    <w:p>
      <w:pPr>
        <w:pStyle w:val="12"/>
        <w:rPr>
          <w:rFonts w:hint="eastAsia" w:ascii="宋体" w:hAnsi="宋体" w:eastAsia="宋体" w:cs="宋体"/>
          <w:color w:val="000000"/>
          <w:kern w:val="0"/>
          <w:szCs w:val="21"/>
        </w:rPr>
      </w:pPr>
    </w:p>
    <w:p>
      <w:pPr>
        <w:pStyle w:val="12"/>
        <w:rPr>
          <w:rFonts w:hint="eastAsia" w:ascii="宋体" w:hAnsi="宋体" w:eastAsia="宋体" w:cs="宋体"/>
          <w:color w:val="000000"/>
          <w:kern w:val="0"/>
          <w:szCs w:val="21"/>
        </w:rPr>
      </w:pPr>
    </w:p>
    <w:p>
      <w:pPr>
        <w:pStyle w:val="12"/>
        <w:rPr>
          <w:rFonts w:hint="eastAsia" w:ascii="宋体" w:hAnsi="宋体" w:eastAsia="宋体" w:cs="宋体"/>
          <w:color w:val="000000"/>
          <w:kern w:val="0"/>
          <w:szCs w:val="21"/>
        </w:rPr>
      </w:pPr>
    </w:p>
    <w:p>
      <w:pPr>
        <w:pStyle w:val="12"/>
        <w:rPr>
          <w:rFonts w:hint="eastAsia" w:ascii="宋体" w:hAnsi="宋体" w:eastAsia="宋体" w:cs="宋体"/>
          <w:color w:val="000000"/>
          <w:kern w:val="0"/>
          <w:szCs w:val="21"/>
        </w:rPr>
      </w:pPr>
    </w:p>
    <w:p>
      <w:pPr>
        <w:widowControl/>
        <w:ind w:right="210"/>
        <w:jc w:val="center"/>
        <w:rPr>
          <w:rFonts w:hint="eastAsia" w:ascii="宋体" w:hAnsi="宋体" w:eastAsia="宋体" w:cs="宋体"/>
          <w:color w:val="000000"/>
          <w:kern w:val="0"/>
          <w:sz w:val="28"/>
          <w:szCs w:val="28"/>
        </w:rPr>
      </w:pPr>
      <w:r>
        <w:rPr>
          <w:rFonts w:hint="eastAsia" w:ascii="宋体" w:hAnsi="宋体" w:eastAsia="宋体" w:cs="宋体"/>
          <w:b/>
          <w:bCs/>
          <w:color w:val="000000"/>
          <w:kern w:val="0"/>
          <w:sz w:val="32"/>
          <w:szCs w:val="32"/>
        </w:rPr>
        <w:t>报价企业概况表</w:t>
      </w:r>
    </w:p>
    <w:tbl>
      <w:tblPr>
        <w:tblStyle w:val="13"/>
        <w:tblW w:w="8655" w:type="dxa"/>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369"/>
        <w:gridCol w:w="1950"/>
        <w:gridCol w:w="2631"/>
        <w:gridCol w:w="2705"/>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noWrap w:val="0"/>
            <w:vAlign w:val="center"/>
          </w:tcPr>
          <w:p>
            <w:pPr>
              <w:widowControl/>
              <w:tabs>
                <w:tab w:val="left" w:pos="1339"/>
              </w:tabs>
              <w:ind w:right="21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企业名称</w:t>
            </w:r>
          </w:p>
        </w:tc>
        <w:tc>
          <w:tcPr>
            <w:tcW w:w="7286" w:type="dxa"/>
            <w:gridSpan w:val="3"/>
            <w:tcBorders>
              <w:top w:val="outset" w:color="auto" w:sz="6" w:space="0"/>
              <w:left w:val="outset" w:color="auto" w:sz="6" w:space="0"/>
              <w:bottom w:val="outset" w:color="auto" w:sz="6" w:space="0"/>
              <w:right w:val="outset" w:color="auto" w:sz="6" w:space="0"/>
            </w:tcBorders>
            <w:noWrap w:val="0"/>
            <w:vAlign w:val="center"/>
          </w:tcPr>
          <w:p>
            <w:pPr>
              <w:widowControl/>
              <w:ind w:right="210" w:firstLine="420"/>
              <w:jc w:val="center"/>
              <w:rPr>
                <w:rFonts w:hint="eastAsia" w:ascii="宋体" w:hAnsi="宋体" w:eastAsia="宋体" w:cs="宋体"/>
                <w:color w:val="000000"/>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noWrap w:val="0"/>
            <w:vAlign w:val="center"/>
          </w:tcPr>
          <w:p>
            <w:pPr>
              <w:widowControl/>
              <w:tabs>
                <w:tab w:val="left" w:pos="1339"/>
              </w:tabs>
              <w:ind w:right="21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通讯地址</w:t>
            </w:r>
          </w:p>
        </w:tc>
        <w:tc>
          <w:tcPr>
            <w:tcW w:w="7286" w:type="dxa"/>
            <w:gridSpan w:val="3"/>
            <w:tcBorders>
              <w:top w:val="outset" w:color="auto" w:sz="6" w:space="0"/>
              <w:left w:val="outset" w:color="auto" w:sz="6" w:space="0"/>
              <w:bottom w:val="outset" w:color="auto" w:sz="6" w:space="0"/>
              <w:right w:val="outset" w:color="auto" w:sz="6" w:space="0"/>
            </w:tcBorders>
            <w:noWrap w:val="0"/>
            <w:vAlign w:val="center"/>
          </w:tcPr>
          <w:p>
            <w:pPr>
              <w:widowControl/>
              <w:ind w:right="210" w:firstLine="420"/>
              <w:jc w:val="center"/>
              <w:rPr>
                <w:rFonts w:hint="eastAsia" w:ascii="宋体" w:hAnsi="宋体" w:eastAsia="宋体" w:cs="宋体"/>
                <w:color w:val="000000"/>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vMerge w:val="restart"/>
            <w:tcBorders>
              <w:top w:val="outset" w:color="auto" w:sz="6" w:space="0"/>
              <w:left w:val="outset" w:color="auto" w:sz="6" w:space="0"/>
              <w:bottom w:val="outset" w:color="auto" w:sz="6" w:space="0"/>
              <w:right w:val="outset" w:color="auto" w:sz="6" w:space="0"/>
            </w:tcBorders>
            <w:noWrap w:val="0"/>
            <w:vAlign w:val="center"/>
          </w:tcPr>
          <w:p>
            <w:pPr>
              <w:widowControl/>
              <w:tabs>
                <w:tab w:val="left" w:pos="1339"/>
              </w:tabs>
              <w:ind w:right="21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营业执照</w:t>
            </w:r>
          </w:p>
        </w:tc>
        <w:tc>
          <w:tcPr>
            <w:tcW w:w="1950" w:type="dxa"/>
            <w:tcBorders>
              <w:top w:val="outset" w:color="auto" w:sz="6" w:space="0"/>
              <w:left w:val="outset" w:color="auto" w:sz="6" w:space="0"/>
              <w:bottom w:val="outset" w:color="auto" w:sz="6" w:space="0"/>
              <w:right w:val="outset" w:color="auto" w:sz="6" w:space="0"/>
            </w:tcBorders>
            <w:noWrap w:val="0"/>
            <w:vAlign w:val="center"/>
          </w:tcPr>
          <w:p>
            <w:pPr>
              <w:widowControl/>
              <w:ind w:right="28" w:firstLine="48" w:firstLineChars="23"/>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1、编 号</w:t>
            </w:r>
          </w:p>
        </w:tc>
        <w:tc>
          <w:tcPr>
            <w:tcW w:w="2631" w:type="dxa"/>
            <w:tcBorders>
              <w:top w:val="outset" w:color="auto" w:sz="6" w:space="0"/>
              <w:left w:val="outset" w:color="auto" w:sz="6" w:space="0"/>
              <w:bottom w:val="outset" w:color="auto" w:sz="6" w:space="0"/>
              <w:right w:val="outset" w:color="auto" w:sz="6" w:space="0"/>
            </w:tcBorders>
            <w:noWrap w:val="0"/>
            <w:vAlign w:val="center"/>
          </w:tcPr>
          <w:p>
            <w:pPr>
              <w:widowControl/>
              <w:tabs>
                <w:tab w:val="left" w:pos="2601"/>
              </w:tabs>
              <w:ind w:right="210" w:firstLine="81" w:firstLineChars="39"/>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2、营业范围</w:t>
            </w:r>
          </w:p>
        </w:tc>
        <w:tc>
          <w:tcPr>
            <w:tcW w:w="2705" w:type="dxa"/>
            <w:tcBorders>
              <w:top w:val="outset" w:color="auto" w:sz="6" w:space="0"/>
              <w:left w:val="outset" w:color="auto" w:sz="6" w:space="0"/>
              <w:bottom w:val="outset" w:color="auto" w:sz="6" w:space="0"/>
              <w:right w:val="outset" w:color="auto" w:sz="6" w:space="0"/>
            </w:tcBorders>
            <w:noWrap w:val="0"/>
            <w:vAlign w:val="center"/>
          </w:tcPr>
          <w:p>
            <w:pPr>
              <w:widowControl/>
              <w:ind w:firstLine="2" w:firstLineChars="1"/>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3、发照单位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vMerge w:val="continue"/>
            <w:tcBorders>
              <w:top w:val="outset" w:color="auto" w:sz="6" w:space="0"/>
              <w:left w:val="outset" w:color="auto" w:sz="6" w:space="0"/>
              <w:bottom w:val="outset" w:color="auto" w:sz="6" w:space="0"/>
              <w:right w:val="outset" w:color="auto" w:sz="6" w:space="0"/>
            </w:tcBorders>
            <w:noWrap w:val="0"/>
            <w:vAlign w:val="center"/>
          </w:tcPr>
          <w:p>
            <w:pPr>
              <w:widowControl/>
              <w:tabs>
                <w:tab w:val="left" w:pos="1339"/>
              </w:tabs>
              <w:ind w:right="210"/>
              <w:jc w:val="center"/>
              <w:rPr>
                <w:rFonts w:hint="eastAsia" w:ascii="宋体" w:hAnsi="宋体" w:eastAsia="宋体" w:cs="宋体"/>
                <w:color w:val="000000"/>
                <w:kern w:val="0"/>
                <w:szCs w:val="21"/>
              </w:rPr>
            </w:pPr>
          </w:p>
        </w:tc>
        <w:tc>
          <w:tcPr>
            <w:tcW w:w="1950" w:type="dxa"/>
            <w:tcBorders>
              <w:top w:val="outset" w:color="auto" w:sz="6" w:space="0"/>
              <w:left w:val="outset" w:color="auto" w:sz="6" w:space="0"/>
              <w:bottom w:val="outset" w:color="auto" w:sz="6" w:space="0"/>
              <w:right w:val="outset" w:color="auto" w:sz="6" w:space="0"/>
            </w:tcBorders>
            <w:noWrap w:val="0"/>
            <w:vAlign w:val="center"/>
          </w:tcPr>
          <w:p>
            <w:pPr>
              <w:widowControl/>
              <w:ind w:right="28" w:firstLine="48" w:firstLineChars="23"/>
              <w:jc w:val="center"/>
              <w:rPr>
                <w:rFonts w:hint="eastAsia" w:ascii="宋体" w:hAnsi="宋体" w:eastAsia="宋体" w:cs="宋体"/>
                <w:color w:val="000000"/>
                <w:kern w:val="0"/>
                <w:szCs w:val="21"/>
              </w:rPr>
            </w:pPr>
          </w:p>
        </w:tc>
        <w:tc>
          <w:tcPr>
            <w:tcW w:w="2631" w:type="dxa"/>
            <w:tcBorders>
              <w:top w:val="outset" w:color="auto" w:sz="6" w:space="0"/>
              <w:left w:val="outset" w:color="auto" w:sz="6" w:space="0"/>
              <w:bottom w:val="outset" w:color="auto" w:sz="6" w:space="0"/>
              <w:right w:val="outset" w:color="auto" w:sz="6" w:space="0"/>
            </w:tcBorders>
            <w:noWrap w:val="0"/>
            <w:vAlign w:val="center"/>
          </w:tcPr>
          <w:p>
            <w:pPr>
              <w:widowControl/>
              <w:tabs>
                <w:tab w:val="left" w:pos="2601"/>
              </w:tabs>
              <w:ind w:right="210" w:firstLine="81" w:firstLineChars="39"/>
              <w:jc w:val="center"/>
              <w:rPr>
                <w:rFonts w:hint="eastAsia" w:ascii="宋体" w:hAnsi="宋体" w:eastAsia="宋体" w:cs="宋体"/>
                <w:color w:val="000000"/>
                <w:kern w:val="0"/>
                <w:szCs w:val="21"/>
              </w:rPr>
            </w:pPr>
          </w:p>
        </w:tc>
        <w:tc>
          <w:tcPr>
            <w:tcW w:w="2705" w:type="dxa"/>
            <w:tcBorders>
              <w:top w:val="outset" w:color="auto" w:sz="6" w:space="0"/>
              <w:left w:val="outset" w:color="auto" w:sz="6" w:space="0"/>
              <w:bottom w:val="outset" w:color="auto" w:sz="6" w:space="0"/>
              <w:right w:val="outset" w:color="auto" w:sz="6" w:space="0"/>
            </w:tcBorders>
            <w:noWrap w:val="0"/>
            <w:vAlign w:val="center"/>
          </w:tcPr>
          <w:p>
            <w:pPr>
              <w:widowControl/>
              <w:ind w:firstLine="2" w:firstLineChars="1"/>
              <w:jc w:val="center"/>
              <w:rPr>
                <w:rFonts w:hint="eastAsia" w:ascii="宋体" w:hAnsi="宋体" w:eastAsia="宋体" w:cs="宋体"/>
                <w:color w:val="000000"/>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noWrap w:val="0"/>
            <w:vAlign w:val="center"/>
          </w:tcPr>
          <w:p>
            <w:pPr>
              <w:widowControl/>
              <w:tabs>
                <w:tab w:val="left" w:pos="1339"/>
              </w:tabs>
              <w:ind w:right="21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现在职工</w:t>
            </w:r>
          </w:p>
        </w:tc>
        <w:tc>
          <w:tcPr>
            <w:tcW w:w="1950" w:type="dxa"/>
            <w:tcBorders>
              <w:top w:val="outset" w:color="auto" w:sz="6" w:space="0"/>
              <w:left w:val="outset" w:color="auto" w:sz="6" w:space="0"/>
              <w:bottom w:val="outset" w:color="auto" w:sz="6" w:space="0"/>
              <w:right w:val="outset" w:color="auto" w:sz="6" w:space="0"/>
            </w:tcBorders>
            <w:noWrap w:val="0"/>
            <w:vAlign w:val="center"/>
          </w:tcPr>
          <w:p>
            <w:pPr>
              <w:widowControl/>
              <w:ind w:right="28" w:firstLine="48" w:firstLineChars="23"/>
              <w:jc w:val="center"/>
              <w:rPr>
                <w:rFonts w:hint="eastAsia" w:ascii="宋体" w:hAnsi="宋体" w:eastAsia="宋体" w:cs="宋体"/>
                <w:color w:val="000000"/>
                <w:kern w:val="0"/>
                <w:szCs w:val="21"/>
              </w:rPr>
            </w:pPr>
          </w:p>
        </w:tc>
        <w:tc>
          <w:tcPr>
            <w:tcW w:w="2631" w:type="dxa"/>
            <w:tcBorders>
              <w:top w:val="outset" w:color="auto" w:sz="6" w:space="0"/>
              <w:left w:val="outset" w:color="auto" w:sz="6" w:space="0"/>
              <w:bottom w:val="outset" w:color="auto" w:sz="6" w:space="0"/>
              <w:right w:val="outset" w:color="auto" w:sz="6" w:space="0"/>
            </w:tcBorders>
            <w:noWrap w:val="0"/>
            <w:vAlign w:val="center"/>
          </w:tcPr>
          <w:p>
            <w:pPr>
              <w:widowControl/>
              <w:tabs>
                <w:tab w:val="left" w:pos="2601"/>
              </w:tabs>
              <w:ind w:right="210" w:firstLine="81" w:firstLineChars="39"/>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注册资本金（万元）</w:t>
            </w:r>
          </w:p>
        </w:tc>
        <w:tc>
          <w:tcPr>
            <w:tcW w:w="2705" w:type="dxa"/>
            <w:tcBorders>
              <w:top w:val="outset" w:color="auto" w:sz="6" w:space="0"/>
              <w:left w:val="outset" w:color="auto" w:sz="6" w:space="0"/>
              <w:bottom w:val="outset" w:color="auto" w:sz="6" w:space="0"/>
              <w:right w:val="outset" w:color="auto" w:sz="6" w:space="0"/>
            </w:tcBorders>
            <w:noWrap w:val="0"/>
            <w:vAlign w:val="center"/>
          </w:tcPr>
          <w:p>
            <w:pPr>
              <w:widowControl/>
              <w:ind w:firstLine="2" w:firstLineChars="1"/>
              <w:jc w:val="center"/>
              <w:rPr>
                <w:rFonts w:hint="eastAsia" w:ascii="宋体" w:hAnsi="宋体" w:eastAsia="宋体" w:cs="宋体"/>
                <w:color w:val="000000"/>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noWrap w:val="0"/>
            <w:vAlign w:val="center"/>
          </w:tcPr>
          <w:p>
            <w:pPr>
              <w:widowControl/>
              <w:tabs>
                <w:tab w:val="left" w:pos="1339"/>
              </w:tabs>
              <w:ind w:right="21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法人代表</w:t>
            </w:r>
          </w:p>
        </w:tc>
        <w:tc>
          <w:tcPr>
            <w:tcW w:w="1950" w:type="dxa"/>
            <w:tcBorders>
              <w:top w:val="outset" w:color="auto" w:sz="6" w:space="0"/>
              <w:left w:val="outset" w:color="auto" w:sz="6" w:space="0"/>
              <w:bottom w:val="outset" w:color="auto" w:sz="6" w:space="0"/>
              <w:right w:val="outset" w:color="auto" w:sz="6" w:space="0"/>
            </w:tcBorders>
            <w:noWrap w:val="0"/>
            <w:vAlign w:val="center"/>
          </w:tcPr>
          <w:p>
            <w:pPr>
              <w:widowControl/>
              <w:ind w:right="28" w:firstLine="48" w:firstLineChars="23"/>
              <w:jc w:val="center"/>
              <w:rPr>
                <w:rFonts w:hint="eastAsia" w:ascii="宋体" w:hAnsi="宋体" w:eastAsia="宋体" w:cs="宋体"/>
                <w:color w:val="000000"/>
                <w:kern w:val="0"/>
                <w:szCs w:val="21"/>
              </w:rPr>
            </w:pPr>
          </w:p>
        </w:tc>
        <w:tc>
          <w:tcPr>
            <w:tcW w:w="2631" w:type="dxa"/>
            <w:tcBorders>
              <w:top w:val="outset" w:color="auto" w:sz="6" w:space="0"/>
              <w:left w:val="outset" w:color="auto" w:sz="6" w:space="0"/>
              <w:bottom w:val="outset" w:color="auto" w:sz="6" w:space="0"/>
              <w:right w:val="outset" w:color="auto" w:sz="6" w:space="0"/>
            </w:tcBorders>
            <w:noWrap w:val="0"/>
            <w:vAlign w:val="center"/>
          </w:tcPr>
          <w:p>
            <w:pPr>
              <w:widowControl/>
              <w:tabs>
                <w:tab w:val="left" w:pos="2601"/>
              </w:tabs>
              <w:ind w:right="210" w:firstLine="81" w:firstLineChars="39"/>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项目联系人</w:t>
            </w:r>
          </w:p>
        </w:tc>
        <w:tc>
          <w:tcPr>
            <w:tcW w:w="2705" w:type="dxa"/>
            <w:tcBorders>
              <w:top w:val="outset" w:color="auto" w:sz="6" w:space="0"/>
              <w:left w:val="outset" w:color="auto" w:sz="6" w:space="0"/>
              <w:bottom w:val="outset" w:color="auto" w:sz="6" w:space="0"/>
              <w:right w:val="outset" w:color="auto" w:sz="6" w:space="0"/>
            </w:tcBorders>
            <w:noWrap w:val="0"/>
            <w:vAlign w:val="center"/>
          </w:tcPr>
          <w:p>
            <w:pPr>
              <w:widowControl/>
              <w:ind w:firstLine="2" w:firstLineChars="1"/>
              <w:jc w:val="center"/>
              <w:rPr>
                <w:rFonts w:hint="eastAsia" w:ascii="宋体" w:hAnsi="宋体" w:eastAsia="宋体" w:cs="宋体"/>
                <w:color w:val="000000"/>
                <w:kern w:val="0"/>
                <w:szCs w:val="21"/>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340" w:hRule="atLeast"/>
          <w:tblCellSpacing w:w="0" w:type="dxa"/>
          <w:jc w:val="center"/>
        </w:trPr>
        <w:tc>
          <w:tcPr>
            <w:tcW w:w="1369" w:type="dxa"/>
            <w:tcBorders>
              <w:top w:val="outset" w:color="auto" w:sz="6" w:space="0"/>
              <w:left w:val="outset" w:color="auto" w:sz="6" w:space="0"/>
              <w:bottom w:val="outset" w:color="auto" w:sz="6" w:space="0"/>
              <w:right w:val="outset" w:color="auto" w:sz="6" w:space="0"/>
            </w:tcBorders>
            <w:noWrap w:val="0"/>
            <w:vAlign w:val="center"/>
          </w:tcPr>
          <w:p>
            <w:pPr>
              <w:widowControl/>
              <w:tabs>
                <w:tab w:val="left" w:pos="1339"/>
              </w:tabs>
              <w:ind w:right="21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联系方式</w:t>
            </w:r>
          </w:p>
        </w:tc>
        <w:tc>
          <w:tcPr>
            <w:tcW w:w="7286" w:type="dxa"/>
            <w:gridSpan w:val="3"/>
            <w:tcBorders>
              <w:top w:val="outset" w:color="auto" w:sz="6" w:space="0"/>
              <w:left w:val="outset" w:color="auto" w:sz="6" w:space="0"/>
              <w:bottom w:val="outset" w:color="auto" w:sz="6" w:space="0"/>
              <w:right w:val="outset" w:color="auto" w:sz="6" w:space="0"/>
            </w:tcBorders>
            <w:noWrap w:val="0"/>
            <w:vAlign w:val="center"/>
          </w:tcPr>
          <w:p>
            <w:pPr>
              <w:widowControl/>
              <w:ind w:right="210" w:firstLine="420"/>
              <w:jc w:val="left"/>
              <w:rPr>
                <w:rFonts w:hint="eastAsia" w:ascii="宋体" w:hAnsi="宋体" w:eastAsia="宋体" w:cs="宋体"/>
                <w:color w:val="000000"/>
                <w:kern w:val="0"/>
                <w:szCs w:val="21"/>
              </w:rPr>
            </w:pPr>
            <w:r>
              <w:rPr>
                <w:rFonts w:hint="eastAsia" w:ascii="宋体" w:hAnsi="宋体" w:eastAsia="宋体" w:cs="宋体"/>
                <w:color w:val="000000"/>
                <w:kern w:val="0"/>
                <w:szCs w:val="21"/>
              </w:rPr>
              <w:t>手    机：                    传  真：</w:t>
            </w:r>
          </w:p>
          <w:p>
            <w:pPr>
              <w:widowControl/>
              <w:ind w:right="210" w:firstLine="420"/>
              <w:jc w:val="left"/>
              <w:rPr>
                <w:rFonts w:hint="eastAsia" w:ascii="宋体" w:hAnsi="宋体" w:eastAsia="宋体" w:cs="宋体"/>
                <w:color w:val="000000"/>
                <w:kern w:val="0"/>
                <w:szCs w:val="21"/>
              </w:rPr>
            </w:pPr>
            <w:r>
              <w:rPr>
                <w:rFonts w:hint="eastAsia" w:ascii="宋体" w:hAnsi="宋体" w:eastAsia="宋体" w:cs="宋体"/>
                <w:color w:val="000000"/>
                <w:kern w:val="0"/>
                <w:szCs w:val="21"/>
              </w:rPr>
              <w:t>邮政编码：                   E-mail：</w:t>
            </w:r>
          </w:p>
        </w:tc>
      </w:tr>
    </w:tbl>
    <w:p>
      <w:pPr>
        <w:widowControl/>
        <w:ind w:right="1680" w:firstLine="56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w:t>
      </w:r>
    </w:p>
    <w:p>
      <w:pPr>
        <w:widowControl/>
        <w:ind w:right="1680" w:firstLine="56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w:t>
      </w:r>
    </w:p>
    <w:p>
      <w:pPr>
        <w:widowControl/>
        <w:ind w:right="1680" w:firstLine="560"/>
        <w:jc w:val="center"/>
        <w:rPr>
          <w:rFonts w:hint="eastAsia" w:ascii="宋体" w:hAnsi="宋体" w:eastAsia="宋体" w:cs="宋体"/>
          <w:color w:val="000000"/>
          <w:kern w:val="0"/>
          <w:szCs w:val="21"/>
        </w:rPr>
      </w:pPr>
    </w:p>
    <w:p>
      <w:pPr>
        <w:widowControl/>
        <w:ind w:right="1680" w:firstLine="560"/>
        <w:jc w:val="center"/>
        <w:rPr>
          <w:rFonts w:hint="eastAsia" w:ascii="宋体" w:hAnsi="宋体" w:cs="宋体"/>
          <w:color w:val="000000"/>
          <w:kern w:val="0"/>
          <w:szCs w:val="21"/>
          <w:lang w:val="en-US" w:eastAsia="zh-CN"/>
        </w:rPr>
      </w:pPr>
      <w:r>
        <w:rPr>
          <w:rFonts w:hint="eastAsia" w:ascii="宋体" w:hAnsi="宋体" w:eastAsia="宋体" w:cs="宋体"/>
          <w:color w:val="000000"/>
          <w:kern w:val="0"/>
          <w:szCs w:val="21"/>
        </w:rPr>
        <w:t xml:space="preserve">                          </w:t>
      </w:r>
      <w:r>
        <w:rPr>
          <w:rFonts w:hint="eastAsia" w:ascii="宋体" w:hAnsi="宋体" w:cs="宋体"/>
          <w:color w:val="000000"/>
          <w:kern w:val="0"/>
          <w:szCs w:val="21"/>
          <w:lang w:val="en-US" w:eastAsia="zh-CN"/>
        </w:rPr>
        <w:t xml:space="preserve">    </w:t>
      </w:r>
    </w:p>
    <w:p>
      <w:pPr>
        <w:widowControl/>
        <w:ind w:right="1680" w:firstLine="560"/>
        <w:jc w:val="center"/>
        <w:rPr>
          <w:rFonts w:hint="eastAsia" w:ascii="宋体" w:hAnsi="宋体" w:eastAsia="宋体" w:cs="宋体"/>
          <w:color w:val="000000"/>
          <w:kern w:val="0"/>
          <w:szCs w:val="21"/>
        </w:rPr>
      </w:pPr>
      <w:r>
        <w:rPr>
          <w:rFonts w:hint="eastAsia" w:ascii="宋体" w:hAnsi="宋体" w:cs="宋体"/>
          <w:color w:val="000000"/>
          <w:kern w:val="0"/>
          <w:szCs w:val="21"/>
          <w:lang w:val="en-US" w:eastAsia="zh-CN"/>
        </w:rPr>
        <w:t xml:space="preserve">                              </w:t>
      </w:r>
      <w:r>
        <w:rPr>
          <w:rFonts w:hint="eastAsia" w:ascii="宋体" w:hAnsi="宋体" w:eastAsia="宋体" w:cs="宋体"/>
        </w:rPr>
        <w:t>供应商名称</w:t>
      </w:r>
      <w:r>
        <w:rPr>
          <w:rFonts w:hint="eastAsia" w:ascii="宋体" w:hAnsi="宋体" w:eastAsia="宋体" w:cs="宋体"/>
          <w:color w:val="000000"/>
          <w:kern w:val="0"/>
          <w:szCs w:val="21"/>
        </w:rPr>
        <w:t xml:space="preserve">（章）：  </w:t>
      </w:r>
    </w:p>
    <w:p>
      <w:pPr>
        <w:widowControl/>
        <w:ind w:right="1680" w:firstLine="56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w:t>
      </w:r>
    </w:p>
    <w:p>
      <w:pPr>
        <w:widowControl/>
        <w:wordWrap w:val="0"/>
        <w:ind w:right="1050" w:firstLine="560"/>
        <w:jc w:val="center"/>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                                 </w:t>
      </w:r>
      <w:r>
        <w:rPr>
          <w:rFonts w:hint="eastAsia" w:ascii="宋体" w:hAnsi="宋体" w:cs="宋体"/>
          <w:color w:val="000000"/>
          <w:kern w:val="0"/>
          <w:szCs w:val="21"/>
          <w:lang w:val="en-US" w:eastAsia="zh-CN"/>
        </w:rPr>
        <w:t xml:space="preserve">    </w:t>
      </w:r>
      <w:r>
        <w:rPr>
          <w:rFonts w:hint="eastAsia" w:ascii="宋体" w:hAnsi="宋体" w:eastAsia="宋体" w:cs="宋体"/>
          <w:color w:val="000000"/>
          <w:kern w:val="0"/>
          <w:szCs w:val="21"/>
        </w:rPr>
        <w:t xml:space="preserve">法定代表人或授权代表签字：     </w:t>
      </w:r>
    </w:p>
    <w:p>
      <w:pPr>
        <w:widowControl/>
        <w:wordWrap w:val="0"/>
        <w:ind w:right="1050" w:firstLine="4830" w:firstLineChars="2300"/>
        <w:rPr>
          <w:rFonts w:hint="eastAsia" w:ascii="宋体" w:hAnsi="宋体" w:eastAsia="宋体" w:cs="宋体"/>
          <w:color w:val="000000"/>
          <w:kern w:val="0"/>
          <w:szCs w:val="21"/>
        </w:rPr>
      </w:pPr>
    </w:p>
    <w:p>
      <w:pPr>
        <w:widowControl/>
        <w:wordWrap w:val="0"/>
        <w:ind w:right="1050" w:firstLine="4620" w:firstLineChars="2200"/>
        <w:rPr>
          <w:rFonts w:hint="eastAsia" w:ascii="宋体" w:hAnsi="宋体" w:eastAsia="宋体" w:cs="宋体"/>
          <w:color w:val="000000"/>
          <w:kern w:val="0"/>
          <w:szCs w:val="21"/>
        </w:rPr>
      </w:pPr>
      <w:r>
        <w:rPr>
          <w:rFonts w:hint="eastAsia" w:ascii="宋体" w:hAnsi="宋体" w:eastAsia="宋体" w:cs="宋体"/>
          <w:color w:val="000000"/>
          <w:kern w:val="0"/>
          <w:szCs w:val="21"/>
        </w:rPr>
        <w:t xml:space="preserve">日期：  年    月    日 </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b/>
          <w:bCs/>
          <w:sz w:val="21"/>
          <w:szCs w:val="21"/>
          <w:lang w:val="en-US" w:eastAsia="zh-CN"/>
        </w:rPr>
      </w:pPr>
    </w:p>
    <w:p>
      <w:pPr>
        <w:widowControl/>
        <w:wordWrap w:val="0"/>
        <w:ind w:right="1050"/>
        <w:jc w:val="left"/>
        <w:rPr>
          <w:rFonts w:hint="eastAsia" w:ascii="宋体" w:hAnsi="宋体" w:eastAsia="宋体" w:cs="宋体"/>
          <w:b/>
          <w:bCs/>
          <w:sz w:val="28"/>
          <w:szCs w:val="28"/>
          <w:lang w:eastAsia="zh-CN"/>
        </w:rPr>
      </w:pPr>
      <w:r>
        <w:rPr>
          <w:rFonts w:hint="eastAsia" w:ascii="宋体" w:hAnsi="宋体" w:cs="宋体"/>
          <w:b/>
          <w:bCs/>
          <w:sz w:val="28"/>
          <w:szCs w:val="28"/>
          <w:lang w:eastAsia="zh-CN"/>
        </w:rPr>
        <w:t>三、企业营业执照复印件</w:t>
      </w:r>
    </w:p>
    <w:p>
      <w:pPr>
        <w:ind w:firstLine="420" w:firstLineChars="200"/>
        <w:jc w:val="both"/>
        <w:rPr>
          <w:rFonts w:hint="eastAsia" w:ascii="宋体" w:hAnsi="宋体" w:eastAsia="宋体" w:cs="宋体"/>
          <w:b w:val="0"/>
          <w:bCs w:val="0"/>
          <w:sz w:val="21"/>
          <w:szCs w:val="21"/>
          <w:lang w:eastAsia="zh-CN"/>
        </w:rPr>
      </w:pPr>
      <w:r>
        <w:rPr>
          <w:rFonts w:hint="eastAsia" w:ascii="宋体" w:hAnsi="宋体" w:cs="宋体"/>
          <w:b w:val="0"/>
          <w:bCs w:val="0"/>
          <w:sz w:val="21"/>
          <w:szCs w:val="21"/>
          <w:lang w:eastAsia="zh-CN"/>
        </w:rPr>
        <w:t>（复印件加盖公章）</w:t>
      </w:r>
    </w:p>
    <w:p>
      <w:pPr>
        <w:rPr>
          <w:rFonts w:hint="eastAsia" w:ascii="宋体" w:hAnsi="宋体" w:eastAsia="宋体" w:cs="宋体"/>
          <w:b/>
          <w:bCs/>
          <w:sz w:val="28"/>
          <w:szCs w:val="28"/>
          <w:lang w:eastAsia="zh-CN"/>
        </w:rPr>
      </w:pPr>
      <w:r>
        <w:rPr>
          <w:rFonts w:hint="eastAsia" w:ascii="黑体" w:hAnsi="黑体" w:eastAsia="黑体" w:cs="黑体"/>
          <w:b w:val="0"/>
          <w:bCs w:val="0"/>
          <w:sz w:val="28"/>
          <w:szCs w:val="28"/>
          <w:lang w:eastAsia="zh-CN"/>
        </w:rPr>
        <w:t>四、</w:t>
      </w:r>
      <w:r>
        <w:rPr>
          <w:rFonts w:hint="eastAsia" w:ascii="黑体" w:hAnsi="黑体" w:eastAsia="黑体" w:cs="黑体"/>
          <w:b w:val="0"/>
          <w:bCs/>
          <w:sz w:val="28"/>
          <w:szCs w:val="28"/>
          <w:lang w:val="en-US" w:eastAsia="zh-CN"/>
        </w:rPr>
        <w:t>法定代表人证明书及</w:t>
      </w:r>
      <w:r>
        <w:rPr>
          <w:rFonts w:hint="eastAsia" w:ascii="黑体" w:hAnsi="黑体" w:eastAsia="黑体" w:cs="黑体"/>
          <w:b w:val="0"/>
          <w:bCs/>
          <w:sz w:val="28"/>
          <w:szCs w:val="28"/>
        </w:rPr>
        <w:t>法定代表人授权委托书</w:t>
      </w:r>
    </w:p>
    <w:p>
      <w:pPr>
        <w:jc w:val="both"/>
        <w:rPr>
          <w:b w:val="0"/>
          <w:bCs/>
          <w:sz w:val="32"/>
          <w:szCs w:val="32"/>
        </w:rPr>
      </w:pPr>
      <w:r>
        <w:rPr>
          <w:rFonts w:hint="eastAsia" w:ascii="宋体" w:hAnsi="宋体" w:eastAsia="宋体" w:cs="宋体"/>
          <w:b w:val="0"/>
          <w:bCs/>
          <w:sz w:val="24"/>
          <w:szCs w:val="24"/>
          <w:lang w:val="en-US" w:eastAsia="zh-CN"/>
        </w:rPr>
        <w:t xml:space="preserve">4.1 </w:t>
      </w:r>
      <w:r>
        <w:rPr>
          <w:rFonts w:hint="eastAsia" w:ascii="宋体" w:hAnsi="宋体" w:eastAsia="宋体" w:cs="宋体"/>
          <w:b w:val="0"/>
          <w:bCs/>
          <w:sz w:val="24"/>
          <w:szCs w:val="24"/>
        </w:rPr>
        <w:t>法定代表</w:t>
      </w:r>
      <w:r>
        <w:rPr>
          <w:rFonts w:hint="eastAsia"/>
          <w:b w:val="0"/>
          <w:bCs/>
          <w:sz w:val="24"/>
          <w:szCs w:val="24"/>
        </w:rPr>
        <w:t>人证明书</w:t>
      </w:r>
    </w:p>
    <w:p>
      <w:pPr>
        <w:pStyle w:val="2"/>
        <w:rPr>
          <w:rFonts w:hint="default"/>
          <w:sz w:val="24"/>
          <w:szCs w:val="24"/>
          <w:lang w:val="en-US" w:eastAsia="zh-CN"/>
        </w:rPr>
      </w:pPr>
    </w:p>
    <w:p>
      <w:pPr>
        <w:jc w:val="center"/>
        <w:rPr>
          <w:b/>
          <w:sz w:val="32"/>
          <w:szCs w:val="32"/>
        </w:rPr>
      </w:pPr>
      <w:r>
        <w:rPr>
          <w:rFonts w:hint="eastAsia"/>
          <w:b/>
          <w:sz w:val="32"/>
          <w:szCs w:val="32"/>
        </w:rPr>
        <w:t>法定代表人证明书</w:t>
      </w:r>
    </w:p>
    <w:p>
      <w:pPr>
        <w:rPr>
          <w:rFonts w:hint="eastAsia" w:ascii="宋体" w:hAnsi="宋体" w:eastAsia="宋体" w:cs="宋体"/>
          <w:bCs/>
          <w:sz w:val="21"/>
          <w:szCs w:val="21"/>
          <w:u w:val="single"/>
        </w:rPr>
      </w:pPr>
    </w:p>
    <w:p>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宋体" w:hAnsi="宋体" w:eastAsia="宋体" w:cs="宋体"/>
          <w:bCs/>
          <w:i w:val="0"/>
          <w:iCs/>
          <w:sz w:val="21"/>
          <w:szCs w:val="21"/>
        </w:rPr>
      </w:pPr>
      <w:r>
        <w:rPr>
          <w:rFonts w:hint="eastAsia" w:ascii="宋体" w:hAnsi="宋体" w:eastAsia="宋体" w:cs="宋体"/>
          <w:bCs/>
          <w:i w:val="0"/>
          <w:iCs/>
          <w:sz w:val="21"/>
          <w:szCs w:val="21"/>
          <w:u w:val="single"/>
        </w:rPr>
        <w:t>（法定代表人姓名）</w:t>
      </w:r>
      <w:r>
        <w:rPr>
          <w:rFonts w:hint="eastAsia" w:ascii="宋体" w:hAnsi="宋体" w:eastAsia="宋体" w:cs="宋体"/>
          <w:bCs/>
          <w:i w:val="0"/>
          <w:iCs/>
          <w:sz w:val="21"/>
          <w:szCs w:val="21"/>
        </w:rPr>
        <w:t>现任我单位</w:t>
      </w:r>
      <w:r>
        <w:rPr>
          <w:rFonts w:hint="eastAsia" w:ascii="宋体" w:hAnsi="宋体" w:eastAsia="宋体" w:cs="宋体"/>
          <w:bCs/>
          <w:i w:val="0"/>
          <w:iCs/>
          <w:sz w:val="21"/>
          <w:szCs w:val="21"/>
          <w:u w:val="single"/>
        </w:rPr>
        <w:t>（法定代表人职务）</w:t>
      </w:r>
      <w:r>
        <w:rPr>
          <w:rFonts w:hint="eastAsia" w:ascii="宋体" w:hAnsi="宋体" w:eastAsia="宋体" w:cs="宋体"/>
          <w:bCs/>
          <w:i w:val="0"/>
          <w:iCs/>
          <w:sz w:val="21"/>
          <w:szCs w:val="21"/>
        </w:rPr>
        <w:t>职务，为法定代表人，特此证明。</w:t>
      </w:r>
    </w:p>
    <w:p>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宋体" w:hAnsi="宋体" w:eastAsia="宋体" w:cs="宋体"/>
          <w:bCs/>
          <w:i w:val="0"/>
          <w:iCs/>
          <w:sz w:val="21"/>
          <w:szCs w:val="21"/>
        </w:rPr>
      </w:pPr>
      <w:r>
        <w:rPr>
          <w:rFonts w:hint="eastAsia" w:ascii="宋体" w:hAnsi="宋体" w:eastAsia="宋体" w:cs="宋体"/>
          <w:bCs/>
          <w:i w:val="0"/>
          <w:iCs/>
          <w:sz w:val="21"/>
          <w:szCs w:val="21"/>
        </w:rPr>
        <w:t>有效期限：</w:t>
      </w:r>
      <w:r>
        <w:rPr>
          <w:rFonts w:hint="eastAsia" w:ascii="宋体" w:hAnsi="宋体" w:eastAsia="宋体" w:cs="宋体"/>
          <w:bCs/>
          <w:i w:val="0"/>
          <w:iCs/>
          <w:sz w:val="21"/>
          <w:szCs w:val="21"/>
          <w:u w:val="single"/>
        </w:rPr>
        <w:t xml:space="preserve">自    年  </w:t>
      </w:r>
      <w:r>
        <w:rPr>
          <w:rFonts w:hint="eastAsia" w:ascii="宋体" w:hAnsi="宋体" w:eastAsia="宋体" w:cs="宋体"/>
          <w:bCs/>
          <w:i w:val="0"/>
          <w:iCs/>
          <w:sz w:val="21"/>
          <w:szCs w:val="21"/>
          <w:u w:val="single"/>
          <w:lang w:val="en-US" w:eastAsia="zh-CN"/>
        </w:rPr>
        <w:t xml:space="preserve"> </w:t>
      </w:r>
      <w:r>
        <w:rPr>
          <w:rFonts w:hint="eastAsia" w:ascii="宋体" w:hAnsi="宋体" w:eastAsia="宋体" w:cs="宋体"/>
          <w:bCs/>
          <w:i w:val="0"/>
          <w:iCs/>
          <w:sz w:val="21"/>
          <w:szCs w:val="21"/>
          <w:u w:val="single"/>
        </w:rPr>
        <w:t xml:space="preserve">月 </w:t>
      </w:r>
      <w:r>
        <w:rPr>
          <w:rFonts w:hint="eastAsia" w:ascii="宋体" w:hAnsi="宋体" w:eastAsia="宋体" w:cs="宋体"/>
          <w:bCs/>
          <w:i w:val="0"/>
          <w:iCs/>
          <w:sz w:val="21"/>
          <w:szCs w:val="21"/>
          <w:u w:val="single"/>
          <w:lang w:val="en-US" w:eastAsia="zh-CN"/>
        </w:rPr>
        <w:t xml:space="preserve"> </w:t>
      </w:r>
      <w:r>
        <w:rPr>
          <w:rFonts w:hint="eastAsia" w:ascii="宋体" w:hAnsi="宋体" w:eastAsia="宋体" w:cs="宋体"/>
          <w:bCs/>
          <w:i w:val="0"/>
          <w:iCs/>
          <w:sz w:val="21"/>
          <w:szCs w:val="21"/>
          <w:u w:val="single"/>
        </w:rPr>
        <w:t xml:space="preserve"> 日起至    年  </w:t>
      </w:r>
      <w:r>
        <w:rPr>
          <w:rFonts w:hint="eastAsia" w:ascii="宋体" w:hAnsi="宋体" w:eastAsia="宋体" w:cs="宋体"/>
          <w:bCs/>
          <w:i w:val="0"/>
          <w:iCs/>
          <w:sz w:val="21"/>
          <w:szCs w:val="21"/>
          <w:u w:val="single"/>
          <w:lang w:val="en-US" w:eastAsia="zh-CN"/>
        </w:rPr>
        <w:t xml:space="preserve"> </w:t>
      </w:r>
      <w:r>
        <w:rPr>
          <w:rFonts w:hint="eastAsia" w:ascii="宋体" w:hAnsi="宋体" w:eastAsia="宋体" w:cs="宋体"/>
          <w:bCs/>
          <w:i w:val="0"/>
          <w:iCs/>
          <w:sz w:val="21"/>
          <w:szCs w:val="21"/>
          <w:u w:val="single"/>
        </w:rPr>
        <w:t xml:space="preserve">月 </w:t>
      </w:r>
      <w:r>
        <w:rPr>
          <w:rFonts w:hint="eastAsia" w:ascii="宋体" w:hAnsi="宋体" w:eastAsia="宋体" w:cs="宋体"/>
          <w:bCs/>
          <w:i w:val="0"/>
          <w:iCs/>
          <w:sz w:val="21"/>
          <w:szCs w:val="21"/>
          <w:u w:val="single"/>
          <w:lang w:val="en-US" w:eastAsia="zh-CN"/>
        </w:rPr>
        <w:t xml:space="preserve"> </w:t>
      </w:r>
      <w:r>
        <w:rPr>
          <w:rFonts w:hint="eastAsia" w:ascii="宋体" w:hAnsi="宋体" w:eastAsia="宋体" w:cs="宋体"/>
          <w:bCs/>
          <w:i w:val="0"/>
          <w:iCs/>
          <w:sz w:val="21"/>
          <w:szCs w:val="21"/>
          <w:u w:val="single"/>
        </w:rPr>
        <w:t xml:space="preserve"> 日止</w:t>
      </w:r>
    </w:p>
    <w:p>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eastAsia="宋体" w:cs="宋体"/>
          <w:bCs/>
          <w:sz w:val="21"/>
          <w:szCs w:val="21"/>
        </w:rPr>
      </w:pPr>
      <w:r>
        <w:rPr>
          <w:rFonts w:hint="eastAsia" w:ascii="宋体" w:hAnsi="宋体" w:eastAsia="宋体" w:cs="宋体"/>
          <w:bCs/>
          <w:sz w:val="21"/>
          <w:szCs w:val="21"/>
        </w:rPr>
        <w:t>附：代表人性别：</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rPr>
        <w:t xml:space="preserve"> 年龄：</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rPr>
        <w:t>周岁</w:t>
      </w:r>
      <w:r>
        <w:rPr>
          <w:rFonts w:hint="eastAsia" w:ascii="宋体" w:hAnsi="宋体" w:eastAsia="宋体" w:cs="宋体"/>
          <w:bCs/>
          <w:sz w:val="21"/>
          <w:szCs w:val="21"/>
          <w:lang w:eastAsia="zh-CN"/>
        </w:rPr>
        <w:t>，</w:t>
      </w:r>
      <w:r>
        <w:rPr>
          <w:rFonts w:hint="eastAsia" w:ascii="宋体" w:hAnsi="宋体" w:eastAsia="宋体" w:cs="宋体"/>
          <w:bCs/>
          <w:sz w:val="21"/>
          <w:szCs w:val="21"/>
        </w:rPr>
        <w:t>身份证件号码：</w:t>
      </w:r>
      <w:r>
        <w:rPr>
          <w:rFonts w:hint="eastAsia" w:ascii="宋体" w:hAnsi="宋体" w:eastAsia="宋体" w:cs="宋体"/>
          <w:bCs/>
          <w:sz w:val="21"/>
          <w:szCs w:val="21"/>
          <w:u w:val="single"/>
        </w:rPr>
        <w:t xml:space="preserve">                             </w:t>
      </w:r>
    </w:p>
    <w:p>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eastAsia="宋体" w:cs="宋体"/>
          <w:bCs/>
          <w:sz w:val="21"/>
          <w:szCs w:val="21"/>
        </w:rPr>
      </w:pPr>
      <w:r>
        <w:rPr>
          <w:rFonts w:hint="eastAsia" w:ascii="宋体" w:hAnsi="宋体" w:eastAsia="宋体" w:cs="宋体"/>
          <w:bCs/>
          <w:sz w:val="21"/>
          <w:szCs w:val="21"/>
        </w:rPr>
        <w:t>注册或登记或证书号码：</w:t>
      </w:r>
      <w:r>
        <w:rPr>
          <w:rFonts w:hint="eastAsia" w:ascii="宋体" w:hAnsi="宋体" w:eastAsia="宋体" w:cs="宋体"/>
          <w:bCs/>
          <w:sz w:val="21"/>
          <w:szCs w:val="21"/>
          <w:u w:val="single"/>
        </w:rPr>
        <w:t xml:space="preserve">                       </w:t>
      </w:r>
      <w:r>
        <w:rPr>
          <w:rFonts w:hint="eastAsia" w:ascii="宋体" w:hAnsi="宋体" w:eastAsia="宋体" w:cs="宋体"/>
          <w:bCs/>
          <w:sz w:val="21"/>
          <w:szCs w:val="21"/>
        </w:rPr>
        <w:t xml:space="preserve"> 机构类型：</w:t>
      </w:r>
      <w:r>
        <w:rPr>
          <w:rFonts w:hint="eastAsia" w:ascii="宋体" w:hAnsi="宋体" w:eastAsia="宋体" w:cs="宋体"/>
          <w:bCs/>
          <w:sz w:val="21"/>
          <w:szCs w:val="21"/>
          <w:u w:val="single"/>
        </w:rPr>
        <w:t xml:space="preserve">                   </w:t>
      </w:r>
    </w:p>
    <w:p>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eastAsia="宋体" w:cs="宋体"/>
          <w:b/>
          <w:sz w:val="21"/>
          <w:szCs w:val="21"/>
          <w:u w:val="single"/>
        </w:rPr>
      </w:pPr>
      <w:r>
        <w:rPr>
          <w:rFonts w:hint="eastAsia" w:ascii="宋体" w:hAnsi="宋体" w:eastAsia="宋体" w:cs="宋体"/>
          <w:bCs/>
          <w:sz w:val="21"/>
          <w:szCs w:val="21"/>
        </w:rPr>
        <w:t>经营/许可范围：</w:t>
      </w:r>
      <w:r>
        <w:rPr>
          <w:rFonts w:hint="eastAsia" w:ascii="宋体" w:hAnsi="宋体" w:eastAsia="宋体" w:cs="宋体"/>
          <w:bCs/>
          <w:sz w:val="21"/>
          <w:szCs w:val="21"/>
          <w:u w:val="single"/>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rPr>
        <w:t>。</w:t>
      </w:r>
    </w:p>
    <w:p>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eastAsia="宋体" w:cs="宋体"/>
          <w:sz w:val="21"/>
          <w:szCs w:val="21"/>
        </w:rPr>
      </w:pP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供应商</w:t>
      </w:r>
      <w:r>
        <w:rPr>
          <w:rFonts w:hint="eastAsia" w:ascii="宋体" w:hAnsi="宋体" w:eastAsia="宋体" w:cs="宋体"/>
          <w:sz w:val="21"/>
          <w:szCs w:val="21"/>
        </w:rPr>
        <w:t>名称（加盖公章）：</w:t>
      </w:r>
      <w:r>
        <w:rPr>
          <w:rFonts w:hint="eastAsia" w:ascii="宋体" w:hAnsi="宋体" w:eastAsia="宋体" w:cs="宋体"/>
          <w:sz w:val="21"/>
          <w:szCs w:val="21"/>
          <w:u w:val="single"/>
        </w:rPr>
        <w:t xml:space="preserve">                                   </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法定地址：</w:t>
      </w:r>
      <w:r>
        <w:rPr>
          <w:rFonts w:hint="eastAsia" w:ascii="宋体" w:hAnsi="宋体" w:eastAsia="宋体" w:cs="宋体"/>
          <w:sz w:val="21"/>
          <w:szCs w:val="21"/>
          <w:u w:val="single"/>
        </w:rPr>
        <w:t xml:space="preserve">                                                </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lang w:eastAsia="zh-CN"/>
        </w:rPr>
        <w:t>供应商</w:t>
      </w:r>
      <w:r>
        <w:rPr>
          <w:rFonts w:hint="eastAsia" w:ascii="宋体" w:hAnsi="宋体" w:eastAsia="宋体" w:cs="宋体"/>
          <w:sz w:val="21"/>
          <w:szCs w:val="21"/>
        </w:rPr>
        <w:t>法定代表人（签字或盖章）：</w:t>
      </w:r>
      <w:r>
        <w:rPr>
          <w:rFonts w:hint="eastAsia" w:ascii="宋体" w:hAnsi="宋体" w:eastAsia="宋体" w:cs="宋体"/>
          <w:sz w:val="21"/>
          <w:szCs w:val="21"/>
          <w:u w:val="single"/>
        </w:rPr>
        <w:t xml:space="preserve">                           </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eastAsia" w:ascii="宋体" w:hAnsi="宋体" w:eastAsia="宋体" w:cs="宋体"/>
          <w:sz w:val="21"/>
          <w:szCs w:val="21"/>
        </w:rPr>
      </w:pPr>
      <w:r>
        <w:rPr>
          <w:rFonts w:hint="eastAsia" w:ascii="宋体" w:hAnsi="宋体" w:eastAsia="宋体" w:cs="宋体"/>
          <w:sz w:val="21"/>
          <w:szCs w:val="21"/>
        </w:rPr>
        <w:t>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pPr>
        <w:rPr>
          <w:rFonts w:hint="eastAsia" w:ascii="宋体" w:hAnsi="宋体" w:eastAsia="宋体" w:cs="宋体"/>
          <w:bCs/>
          <w:sz w:val="21"/>
          <w:szCs w:val="21"/>
        </w:rPr>
      </w:pPr>
    </w:p>
    <w:p>
      <w:pPr>
        <w:rPr>
          <w:rFonts w:hint="eastAsia" w:ascii="宋体" w:hAnsi="宋体" w:eastAsia="宋体" w:cs="宋体"/>
          <w:sz w:val="21"/>
          <w:szCs w:val="21"/>
        </w:rPr>
      </w:pPr>
    </w:p>
    <w:p>
      <w:pPr>
        <w:rPr>
          <w:rFonts w:hint="eastAsia" w:ascii="宋体" w:hAnsi="宋体" w:eastAsia="宋体" w:cs="宋体"/>
          <w:bCs/>
          <w:sz w:val="21"/>
          <w:szCs w:val="21"/>
        </w:rPr>
      </w:pPr>
      <w:r>
        <w:rPr>
          <w:rFonts w:hint="eastAsia" w:ascii="宋体" w:hAnsi="宋体" w:eastAsia="宋体" w:cs="宋体"/>
          <w:bCs/>
          <w:sz w:val="21"/>
          <w:szCs w:val="21"/>
        </w:rPr>
        <w:t>附：</w:t>
      </w:r>
      <w:r>
        <w:rPr>
          <w:rFonts w:hint="eastAsia" w:ascii="宋体" w:hAnsi="宋体" w:eastAsia="宋体" w:cs="宋体"/>
          <w:bCs/>
          <w:sz w:val="21"/>
          <w:szCs w:val="21"/>
          <w:lang w:eastAsia="zh-CN"/>
        </w:rPr>
        <w:t>供应商</w:t>
      </w:r>
      <w:r>
        <w:rPr>
          <w:rFonts w:hint="eastAsia" w:ascii="宋体" w:hAnsi="宋体" w:eastAsia="宋体" w:cs="宋体"/>
          <w:bCs/>
          <w:sz w:val="21"/>
          <w:szCs w:val="21"/>
        </w:rPr>
        <w:t>法定代表人身份证件扫描件或复印件</w:t>
      </w:r>
    </w:p>
    <w:tbl>
      <w:tblPr>
        <w:tblStyle w:val="13"/>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atLeast"/>
          <w:jc w:val="center"/>
        </w:trPr>
        <w:tc>
          <w:tcPr>
            <w:tcW w:w="9287" w:type="dxa"/>
            <w:noWrap w:val="0"/>
            <w:vAlign w:val="center"/>
          </w:tcPr>
          <w:p>
            <w:pPr>
              <w:jc w:val="center"/>
              <w:rPr>
                <w:rFonts w:hint="eastAsia" w:ascii="宋体" w:hAnsi="宋体" w:eastAsia="宋体" w:cs="宋体"/>
                <w:bCs/>
                <w:sz w:val="21"/>
                <w:szCs w:val="21"/>
              </w:rPr>
            </w:pPr>
            <w:r>
              <w:rPr>
                <w:rFonts w:hint="eastAsia" w:ascii="宋体" w:hAnsi="宋体" w:eastAsia="宋体" w:cs="宋体"/>
                <w:bCs/>
                <w:sz w:val="21"/>
                <w:szCs w:val="21"/>
              </w:rPr>
              <w:t>身份证件（正反面）扫描件或粘贴复印件</w:t>
            </w:r>
          </w:p>
        </w:tc>
      </w:tr>
    </w:tbl>
    <w:p>
      <w:pPr>
        <w:ind w:left="603" w:hanging="630" w:hangingChars="300"/>
        <w:rPr>
          <w:rFonts w:hint="eastAsia" w:ascii="宋体" w:hAnsi="宋体" w:eastAsia="宋体" w:cs="宋体"/>
          <w:bCs/>
          <w:sz w:val="21"/>
          <w:szCs w:val="21"/>
        </w:rPr>
      </w:pPr>
      <w:r>
        <w:rPr>
          <w:rFonts w:hint="eastAsia" w:ascii="宋体" w:hAnsi="宋体" w:eastAsia="宋体" w:cs="宋体"/>
          <w:bCs/>
          <w:sz w:val="21"/>
          <w:szCs w:val="21"/>
        </w:rPr>
        <w:t>注：1.</w:t>
      </w:r>
      <w:r>
        <w:rPr>
          <w:rFonts w:hint="eastAsia" w:ascii="宋体" w:hAnsi="宋体" w:eastAsia="宋体" w:cs="宋体"/>
          <w:bCs/>
          <w:sz w:val="21"/>
          <w:szCs w:val="21"/>
          <w:lang w:eastAsia="zh-CN"/>
        </w:rPr>
        <w:t>供应商</w:t>
      </w:r>
      <w:r>
        <w:rPr>
          <w:rFonts w:hint="eastAsia" w:ascii="宋体" w:hAnsi="宋体" w:eastAsia="宋体" w:cs="宋体"/>
          <w:bCs/>
          <w:sz w:val="21"/>
          <w:szCs w:val="21"/>
        </w:rPr>
        <w:t>可使用上述格式，也可使用政府行政管理部门统一印制的法定代表人证明书格式；</w:t>
      </w:r>
    </w:p>
    <w:p>
      <w:pPr>
        <w:numPr>
          <w:ilvl w:val="0"/>
          <w:numId w:val="0"/>
        </w:numPr>
        <w:ind w:leftChars="100" w:firstLine="210" w:firstLineChars="100"/>
        <w:rPr>
          <w:rFonts w:hint="eastAsia" w:ascii="宋体" w:hAnsi="宋体" w:eastAsia="宋体" w:cs="宋体"/>
          <w:bCs/>
          <w:sz w:val="21"/>
          <w:szCs w:val="21"/>
        </w:rPr>
      </w:pPr>
      <w:r>
        <w:rPr>
          <w:rFonts w:hint="eastAsia" w:ascii="宋体" w:hAnsi="宋体" w:eastAsia="宋体" w:cs="宋体"/>
          <w:bCs/>
          <w:sz w:val="21"/>
          <w:szCs w:val="21"/>
          <w:lang w:val="en-US" w:eastAsia="zh-CN"/>
        </w:rPr>
        <w:t>2.</w:t>
      </w:r>
      <w:r>
        <w:rPr>
          <w:rFonts w:hint="eastAsia" w:ascii="宋体" w:hAnsi="宋体" w:eastAsia="宋体" w:cs="宋体"/>
          <w:bCs/>
          <w:sz w:val="21"/>
          <w:szCs w:val="21"/>
        </w:rPr>
        <w:t>如</w:t>
      </w:r>
      <w:r>
        <w:rPr>
          <w:rFonts w:hint="eastAsia" w:ascii="宋体" w:hAnsi="宋体" w:eastAsia="宋体" w:cs="宋体"/>
          <w:bCs/>
          <w:sz w:val="21"/>
          <w:szCs w:val="21"/>
          <w:lang w:eastAsia="zh-CN"/>
        </w:rPr>
        <w:t>供应商</w:t>
      </w:r>
      <w:r>
        <w:rPr>
          <w:rFonts w:hint="eastAsia" w:ascii="宋体" w:hAnsi="宋体" w:eastAsia="宋体" w:cs="宋体"/>
          <w:bCs/>
          <w:sz w:val="21"/>
          <w:szCs w:val="21"/>
        </w:rPr>
        <w:t>机构无法定代表人，可以该机构最高负责人替代。</w:t>
      </w:r>
    </w:p>
    <w:p>
      <w:pPr>
        <w:pStyle w:val="2"/>
        <w:rPr>
          <w:rFonts w:hint="eastAsia"/>
          <w:b/>
          <w:sz w:val="24"/>
          <w:szCs w:val="24"/>
          <w:lang w:val="en-US" w:eastAsia="zh-CN"/>
        </w:rPr>
      </w:pPr>
    </w:p>
    <w:p>
      <w:pPr>
        <w:pStyle w:val="2"/>
        <w:rPr>
          <w:rFonts w:hint="eastAsia"/>
          <w:b/>
          <w:sz w:val="24"/>
          <w:szCs w:val="24"/>
          <w:lang w:val="en-US" w:eastAsia="zh-CN"/>
        </w:rPr>
      </w:pPr>
    </w:p>
    <w:p>
      <w:pPr>
        <w:pStyle w:val="2"/>
        <w:rPr>
          <w:rFonts w:hint="eastAsia"/>
          <w:b/>
          <w:sz w:val="24"/>
          <w:szCs w:val="24"/>
          <w:lang w:val="en-US" w:eastAsia="zh-CN"/>
        </w:rPr>
      </w:pPr>
    </w:p>
    <w:p>
      <w:pPr>
        <w:pStyle w:val="8"/>
        <w:jc w:val="both"/>
        <w:rPr>
          <w:rFonts w:hint="eastAsia" w:ascii="宋体" w:hAnsi="宋体" w:eastAsia="宋体" w:cs="宋体"/>
          <w:b/>
          <w:sz w:val="24"/>
          <w:szCs w:val="24"/>
          <w:lang w:eastAsia="zh-CN"/>
        </w:rPr>
      </w:pPr>
      <w:r>
        <w:rPr>
          <w:rFonts w:hint="eastAsia" w:ascii="宋体" w:hAnsi="宋体" w:eastAsia="宋体" w:cs="宋体"/>
          <w:b w:val="0"/>
          <w:bCs/>
          <w:sz w:val="24"/>
          <w:szCs w:val="24"/>
          <w:lang w:val="en-US" w:eastAsia="zh-CN"/>
        </w:rPr>
        <w:t xml:space="preserve">4.2 </w:t>
      </w:r>
      <w:r>
        <w:rPr>
          <w:rFonts w:hint="eastAsia" w:ascii="宋体" w:hAnsi="宋体" w:eastAsia="宋体" w:cs="宋体"/>
          <w:b w:val="0"/>
          <w:bCs/>
          <w:sz w:val="24"/>
          <w:szCs w:val="24"/>
        </w:rPr>
        <w:t>法定代表人</w:t>
      </w:r>
      <w:r>
        <w:rPr>
          <w:rFonts w:hint="eastAsia" w:ascii="宋体" w:hAnsi="宋体" w:eastAsia="宋体" w:cs="宋体"/>
          <w:b w:val="0"/>
          <w:bCs/>
          <w:sz w:val="24"/>
          <w:szCs w:val="24"/>
          <w:lang w:eastAsia="zh-CN"/>
        </w:rPr>
        <w:t>授权委托书</w:t>
      </w:r>
    </w:p>
    <w:p>
      <w:pPr>
        <w:pStyle w:val="8"/>
        <w:jc w:val="center"/>
        <w:rPr>
          <w:rFonts w:hint="eastAsia" w:ascii="宋体" w:hAnsi="宋体" w:eastAsia="宋体" w:cs="宋体"/>
          <w:b/>
          <w:sz w:val="32"/>
          <w:szCs w:val="32"/>
        </w:rPr>
      </w:pPr>
    </w:p>
    <w:p>
      <w:pPr>
        <w:pStyle w:val="8"/>
        <w:jc w:val="center"/>
        <w:rPr>
          <w:rFonts w:hint="eastAsia" w:ascii="宋体" w:hAnsi="宋体" w:eastAsia="宋体" w:cs="宋体"/>
          <w:b/>
          <w:sz w:val="32"/>
          <w:szCs w:val="32"/>
        </w:rPr>
      </w:pPr>
      <w:r>
        <w:rPr>
          <w:rFonts w:hint="eastAsia" w:ascii="宋体" w:hAnsi="宋体" w:eastAsia="宋体" w:cs="宋体"/>
          <w:b/>
          <w:sz w:val="32"/>
          <w:szCs w:val="32"/>
        </w:rPr>
        <w:t>法定代表人授权委托书</w:t>
      </w:r>
    </w:p>
    <w:p>
      <w:pPr>
        <w:pStyle w:val="8"/>
        <w:rPr>
          <w:rFonts w:hint="eastAsia" w:ascii="宋体" w:hAnsi="宋体" w:eastAsia="宋体" w:cs="宋体"/>
          <w:szCs w:val="24"/>
        </w:rPr>
      </w:pPr>
    </w:p>
    <w:p>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eastAsia="宋体" w:cs="宋体"/>
          <w:szCs w:val="21"/>
        </w:rPr>
      </w:pPr>
    </w:p>
    <w:p>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eastAsia="宋体" w:cs="宋体"/>
          <w:b/>
          <w:szCs w:val="21"/>
        </w:rPr>
      </w:pPr>
      <w:r>
        <w:rPr>
          <w:rFonts w:hint="eastAsia" w:ascii="宋体" w:hAnsi="宋体" w:eastAsia="宋体" w:cs="宋体"/>
          <w:szCs w:val="21"/>
        </w:rPr>
        <w:t>致：广州白云国际机场宾馆有限公司广州戴斯酒店</w:t>
      </w:r>
    </w:p>
    <w:p>
      <w:pPr>
        <w:pStyle w:val="8"/>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eastAsia="宋体" w:cs="宋体"/>
          <w:b/>
          <w:i w:val="0"/>
          <w:iCs w:val="0"/>
        </w:rPr>
      </w:pPr>
    </w:p>
    <w:p>
      <w:pPr>
        <w:pStyle w:val="8"/>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宋体" w:hAnsi="宋体" w:eastAsia="宋体" w:cs="宋体"/>
          <w:i w:val="0"/>
          <w:iCs w:val="0"/>
        </w:rPr>
      </w:pPr>
      <w:r>
        <w:rPr>
          <w:rFonts w:hint="eastAsia" w:ascii="宋体" w:hAnsi="宋体" w:eastAsia="宋体" w:cs="宋体"/>
          <w:i w:val="0"/>
          <w:iCs w:val="0"/>
        </w:rPr>
        <w:t>本授权委托书声明：</w:t>
      </w:r>
      <w:r>
        <w:rPr>
          <w:rFonts w:hint="eastAsia" w:ascii="宋体" w:hAnsi="宋体" w:eastAsia="宋体" w:cs="宋体"/>
          <w:i w:val="0"/>
          <w:iCs w:val="0"/>
          <w:u w:val="single"/>
        </w:rPr>
        <w:t>（法定代表人姓名）</w:t>
      </w:r>
      <w:r>
        <w:rPr>
          <w:rFonts w:hint="eastAsia" w:ascii="宋体" w:hAnsi="宋体" w:eastAsia="宋体" w:cs="宋体"/>
          <w:i w:val="0"/>
          <w:iCs w:val="0"/>
        </w:rPr>
        <w:t>是注册于</w:t>
      </w:r>
      <w:r>
        <w:rPr>
          <w:rFonts w:hint="eastAsia" w:ascii="宋体" w:hAnsi="宋体" w:eastAsia="宋体" w:cs="宋体"/>
          <w:i w:val="0"/>
          <w:iCs w:val="0"/>
          <w:u w:val="single"/>
        </w:rPr>
        <w:t>（国家或地区）</w:t>
      </w:r>
      <w:r>
        <w:rPr>
          <w:rFonts w:hint="eastAsia" w:ascii="宋体" w:hAnsi="宋体" w:eastAsia="宋体" w:cs="宋体"/>
          <w:i w:val="0"/>
          <w:iCs w:val="0"/>
        </w:rPr>
        <w:t>的</w:t>
      </w:r>
      <w:r>
        <w:rPr>
          <w:rFonts w:hint="eastAsia" w:ascii="宋体" w:hAnsi="宋体" w:eastAsia="宋体" w:cs="宋体"/>
          <w:i w:val="0"/>
          <w:iCs w:val="0"/>
          <w:u w:val="single"/>
        </w:rPr>
        <w:t>（</w:t>
      </w:r>
      <w:r>
        <w:rPr>
          <w:rFonts w:hint="eastAsia" w:ascii="宋体" w:hAnsi="宋体" w:eastAsia="宋体" w:cs="宋体"/>
          <w:i w:val="0"/>
          <w:iCs w:val="0"/>
          <w:u w:val="single"/>
          <w:lang w:eastAsia="zh-CN"/>
        </w:rPr>
        <w:t>供应商</w:t>
      </w:r>
      <w:r>
        <w:rPr>
          <w:rFonts w:hint="eastAsia" w:ascii="宋体" w:hAnsi="宋体" w:eastAsia="宋体" w:cs="宋体"/>
          <w:i w:val="0"/>
          <w:iCs w:val="0"/>
          <w:u w:val="single"/>
        </w:rPr>
        <w:t>名称）</w:t>
      </w:r>
      <w:r>
        <w:rPr>
          <w:rFonts w:hint="eastAsia" w:ascii="宋体" w:hAnsi="宋体" w:eastAsia="宋体" w:cs="宋体"/>
          <w:i w:val="0"/>
          <w:iCs w:val="0"/>
        </w:rPr>
        <w:t>的法定代表人，现授权</w:t>
      </w:r>
      <w:r>
        <w:rPr>
          <w:rFonts w:hint="eastAsia" w:ascii="宋体" w:hAnsi="宋体" w:eastAsia="宋体" w:cs="宋体"/>
          <w:i w:val="0"/>
          <w:iCs w:val="0"/>
          <w:u w:val="single"/>
        </w:rPr>
        <w:t>（授权代表姓名，职务）</w:t>
      </w:r>
      <w:r>
        <w:rPr>
          <w:rFonts w:hint="eastAsia" w:ascii="宋体" w:hAnsi="宋体" w:eastAsia="宋体" w:cs="宋体"/>
          <w:i w:val="0"/>
          <w:iCs w:val="0"/>
        </w:rPr>
        <w:t>作为我公司的全权代理人，就</w:t>
      </w:r>
      <w:r>
        <w:rPr>
          <w:rFonts w:hint="eastAsia" w:hAnsi="宋体" w:cs="宋体"/>
          <w:i w:val="0"/>
          <w:iCs w:val="0"/>
          <w:u w:val="single"/>
          <w:lang w:val="en-US" w:eastAsia="zh-CN"/>
        </w:rPr>
        <w:t xml:space="preserve"> </w:t>
      </w:r>
      <w:r>
        <w:rPr>
          <w:rFonts w:hint="eastAsia" w:hAnsi="宋体" w:cs="宋体"/>
          <w:i w:val="0"/>
          <w:iCs w:val="0"/>
          <w:kern w:val="0"/>
          <w:u w:val="single"/>
          <w:lang w:eastAsia="zh-CN" w:bidi="ar"/>
        </w:rPr>
        <w:t>客房一次性用品采购项目</w:t>
      </w:r>
      <w:r>
        <w:rPr>
          <w:rFonts w:hint="eastAsia" w:hAnsi="宋体" w:cs="宋体"/>
          <w:i w:val="0"/>
          <w:iCs w:val="0"/>
          <w:kern w:val="0"/>
          <w:u w:val="single"/>
          <w:lang w:val="en-US" w:eastAsia="zh-CN" w:bidi="ar"/>
        </w:rPr>
        <w:t xml:space="preserve"> </w:t>
      </w:r>
      <w:r>
        <w:rPr>
          <w:rFonts w:hint="eastAsia" w:ascii="宋体" w:hAnsi="宋体" w:eastAsia="宋体" w:cs="宋体"/>
          <w:i w:val="0"/>
          <w:iCs w:val="0"/>
        </w:rPr>
        <w:t>的报价文件、合同签署和执行，以我方的名义处理与之相关的一切事宜。</w:t>
      </w:r>
    </w:p>
    <w:p>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宋体" w:hAnsi="宋体" w:eastAsia="宋体" w:cs="宋体"/>
          <w:i w:val="0"/>
          <w:iCs w:val="0"/>
          <w:szCs w:val="21"/>
        </w:rPr>
      </w:pPr>
      <w:r>
        <w:rPr>
          <w:rFonts w:hint="eastAsia" w:ascii="宋体" w:hAnsi="宋体" w:eastAsia="宋体" w:cs="宋体"/>
          <w:i w:val="0"/>
          <w:iCs w:val="0"/>
          <w:szCs w:val="21"/>
        </w:rPr>
        <w:t>本授权书于</w:t>
      </w:r>
      <w:r>
        <w:rPr>
          <w:rFonts w:hint="eastAsia" w:ascii="宋体" w:hAnsi="宋体" w:eastAsia="宋体" w:cs="宋体"/>
          <w:i w:val="0"/>
          <w:iCs w:val="0"/>
          <w:szCs w:val="21"/>
          <w:u w:val="single"/>
        </w:rPr>
        <w:t xml:space="preserve">        </w:t>
      </w:r>
      <w:r>
        <w:rPr>
          <w:rFonts w:hint="eastAsia" w:ascii="宋体" w:hAnsi="宋体" w:eastAsia="宋体" w:cs="宋体"/>
          <w:i w:val="0"/>
          <w:iCs w:val="0"/>
          <w:szCs w:val="21"/>
        </w:rPr>
        <w:t>年</w:t>
      </w:r>
      <w:r>
        <w:rPr>
          <w:rFonts w:hint="eastAsia" w:ascii="宋体" w:hAnsi="宋体" w:eastAsia="宋体" w:cs="宋体"/>
          <w:i w:val="0"/>
          <w:iCs w:val="0"/>
          <w:szCs w:val="21"/>
          <w:u w:val="single"/>
        </w:rPr>
        <w:t xml:space="preserve">    </w:t>
      </w:r>
      <w:r>
        <w:rPr>
          <w:rFonts w:hint="eastAsia" w:ascii="宋体" w:hAnsi="宋体" w:eastAsia="宋体" w:cs="宋体"/>
          <w:i w:val="0"/>
          <w:iCs w:val="0"/>
          <w:szCs w:val="21"/>
        </w:rPr>
        <w:t>月</w:t>
      </w:r>
      <w:r>
        <w:rPr>
          <w:rFonts w:hint="eastAsia" w:ascii="宋体" w:hAnsi="宋体" w:eastAsia="宋体" w:cs="宋体"/>
          <w:i w:val="0"/>
          <w:iCs w:val="0"/>
          <w:szCs w:val="21"/>
          <w:u w:val="single"/>
        </w:rPr>
        <w:t xml:space="preserve">    </w:t>
      </w:r>
      <w:r>
        <w:rPr>
          <w:rFonts w:hint="eastAsia" w:ascii="宋体" w:hAnsi="宋体" w:eastAsia="宋体" w:cs="宋体"/>
          <w:i w:val="0"/>
          <w:iCs w:val="0"/>
          <w:szCs w:val="21"/>
        </w:rPr>
        <w:t>日签字生效，有效期至报价截止日后</w:t>
      </w:r>
      <w:r>
        <w:rPr>
          <w:rFonts w:hint="eastAsia" w:ascii="宋体" w:hAnsi="宋体" w:eastAsia="宋体" w:cs="宋体"/>
          <w:i w:val="0"/>
          <w:iCs w:val="0"/>
          <w:szCs w:val="21"/>
          <w:u w:val="single"/>
        </w:rPr>
        <w:t>（报价有效期）</w:t>
      </w:r>
      <w:r>
        <w:rPr>
          <w:rFonts w:hint="eastAsia" w:ascii="宋体" w:hAnsi="宋体" w:eastAsia="宋体" w:cs="宋体"/>
          <w:i w:val="0"/>
          <w:iCs w:val="0"/>
          <w:szCs w:val="21"/>
        </w:rPr>
        <w:t>天。</w:t>
      </w:r>
    </w:p>
    <w:p>
      <w:pPr>
        <w:keepNext w:val="0"/>
        <w:keepLines w:val="0"/>
        <w:pageBreakBefore w:val="0"/>
        <w:widowControl w:val="0"/>
        <w:kinsoku/>
        <w:wordWrap/>
        <w:overflowPunct/>
        <w:topLinePunct w:val="0"/>
        <w:bidi w:val="0"/>
        <w:adjustRightInd/>
        <w:snapToGrid w:val="0"/>
        <w:spacing w:line="360" w:lineRule="auto"/>
        <w:ind w:firstLine="420" w:firstLineChars="200"/>
        <w:textAlignment w:val="auto"/>
        <w:rPr>
          <w:rFonts w:hint="eastAsia" w:ascii="宋体" w:hAnsi="宋体" w:eastAsia="宋体" w:cs="宋体"/>
          <w:szCs w:val="21"/>
        </w:rPr>
      </w:pPr>
      <w:r>
        <w:rPr>
          <w:rFonts w:hint="eastAsia" w:ascii="宋体" w:hAnsi="宋体" w:eastAsia="宋体" w:cs="宋体"/>
          <w:szCs w:val="21"/>
        </w:rPr>
        <w:t>特此声明。</w:t>
      </w:r>
    </w:p>
    <w:p>
      <w:pPr>
        <w:keepNext w:val="0"/>
        <w:keepLines w:val="0"/>
        <w:pageBreakBefore w:val="0"/>
        <w:widowControl w:val="0"/>
        <w:kinsoku/>
        <w:wordWrap/>
        <w:overflowPunct/>
        <w:topLinePunct w:val="0"/>
        <w:bidi w:val="0"/>
        <w:adjustRightInd/>
        <w:snapToGrid w:val="0"/>
        <w:spacing w:line="360" w:lineRule="auto"/>
        <w:textAlignment w:val="auto"/>
        <w:rPr>
          <w:rFonts w:hint="eastAsia" w:ascii="宋体" w:hAnsi="宋体" w:eastAsia="宋体" w:cs="宋体"/>
          <w:szCs w:val="21"/>
        </w:rPr>
      </w:pP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eastAsia" w:ascii="宋体" w:hAnsi="宋体" w:eastAsia="宋体" w:cs="宋体"/>
          <w:szCs w:val="21"/>
        </w:rPr>
      </w:pPr>
      <w:r>
        <w:rPr>
          <w:rFonts w:hint="eastAsia" w:ascii="宋体" w:hAnsi="宋体" w:eastAsia="宋体" w:cs="宋体"/>
          <w:szCs w:val="21"/>
          <w:lang w:eastAsia="zh-CN"/>
        </w:rPr>
        <w:t>供应商</w:t>
      </w:r>
      <w:r>
        <w:rPr>
          <w:rFonts w:hint="eastAsia" w:ascii="宋体" w:hAnsi="宋体" w:eastAsia="宋体" w:cs="宋体"/>
          <w:szCs w:val="21"/>
        </w:rPr>
        <w:t>名称（加盖公章）：</w:t>
      </w:r>
      <w:r>
        <w:rPr>
          <w:rFonts w:hint="eastAsia" w:ascii="宋体" w:hAnsi="宋体" w:eastAsia="宋体" w:cs="宋体"/>
          <w:szCs w:val="21"/>
          <w:u w:val="single"/>
        </w:rPr>
        <w:t xml:space="preserve">                                   </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eastAsia" w:ascii="宋体" w:hAnsi="宋体" w:eastAsia="宋体" w:cs="宋体"/>
          <w:szCs w:val="21"/>
        </w:rPr>
      </w:pPr>
      <w:r>
        <w:rPr>
          <w:rFonts w:hint="eastAsia" w:ascii="宋体" w:hAnsi="宋体" w:eastAsia="宋体" w:cs="宋体"/>
          <w:szCs w:val="21"/>
        </w:rPr>
        <w:t>法定地址：</w:t>
      </w:r>
      <w:r>
        <w:rPr>
          <w:rFonts w:hint="eastAsia" w:ascii="宋体" w:hAnsi="宋体" w:eastAsia="宋体" w:cs="宋体"/>
          <w:szCs w:val="21"/>
          <w:u w:val="single"/>
        </w:rPr>
        <w:t xml:space="preserve">                                                </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eastAsia" w:ascii="宋体" w:hAnsi="宋体" w:eastAsia="宋体" w:cs="宋体"/>
          <w:szCs w:val="21"/>
        </w:rPr>
      </w:pPr>
      <w:r>
        <w:rPr>
          <w:rFonts w:hint="eastAsia" w:ascii="宋体" w:hAnsi="宋体" w:eastAsia="宋体" w:cs="宋体"/>
          <w:szCs w:val="21"/>
          <w:lang w:eastAsia="zh-CN"/>
        </w:rPr>
        <w:t>供应商</w:t>
      </w:r>
      <w:r>
        <w:rPr>
          <w:rFonts w:hint="eastAsia" w:ascii="宋体" w:hAnsi="宋体" w:eastAsia="宋体" w:cs="宋体"/>
          <w:szCs w:val="21"/>
        </w:rPr>
        <w:t>法定代表人（签字或盖章）：</w:t>
      </w:r>
      <w:r>
        <w:rPr>
          <w:rFonts w:hint="eastAsia" w:ascii="宋体" w:hAnsi="宋体" w:eastAsia="宋体" w:cs="宋体"/>
          <w:szCs w:val="21"/>
          <w:u w:val="single"/>
        </w:rPr>
        <w:t xml:space="preserve">                           </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eastAsia" w:ascii="宋体" w:hAnsi="宋体" w:eastAsia="宋体" w:cs="宋体"/>
          <w:szCs w:val="21"/>
        </w:rPr>
      </w:pPr>
      <w:r>
        <w:rPr>
          <w:rFonts w:hint="eastAsia" w:ascii="宋体" w:hAnsi="宋体" w:eastAsia="宋体" w:cs="宋体"/>
          <w:szCs w:val="21"/>
          <w:lang w:eastAsia="zh-CN"/>
        </w:rPr>
        <w:t>供应商</w:t>
      </w:r>
      <w:r>
        <w:rPr>
          <w:rFonts w:hint="eastAsia" w:ascii="宋体" w:hAnsi="宋体" w:eastAsia="宋体" w:cs="宋体"/>
          <w:szCs w:val="21"/>
        </w:rPr>
        <w:t>授权代表</w:t>
      </w:r>
      <w:r>
        <w:rPr>
          <w:rFonts w:hint="eastAsia" w:ascii="宋体" w:hAnsi="宋体" w:eastAsia="宋体" w:cs="宋体"/>
          <w:szCs w:val="21"/>
          <w:lang w:eastAsia="zh-CN"/>
        </w:rPr>
        <w:t>人</w:t>
      </w:r>
      <w:r>
        <w:rPr>
          <w:rFonts w:hint="eastAsia" w:ascii="宋体" w:hAnsi="宋体" w:eastAsia="宋体" w:cs="宋体"/>
          <w:szCs w:val="21"/>
        </w:rPr>
        <w:t>（签字或盖章）：</w:t>
      </w:r>
      <w:r>
        <w:rPr>
          <w:rFonts w:hint="eastAsia" w:ascii="宋体" w:hAnsi="宋体" w:eastAsia="宋体" w:cs="宋体"/>
          <w:szCs w:val="21"/>
          <w:u w:val="single"/>
        </w:rPr>
        <w:t xml:space="preserve">                             </w:t>
      </w:r>
    </w:p>
    <w:p>
      <w:pPr>
        <w:keepNext w:val="0"/>
        <w:keepLines w:val="0"/>
        <w:pageBreakBefore w:val="0"/>
        <w:widowControl w:val="0"/>
        <w:kinsoku/>
        <w:wordWrap/>
        <w:overflowPunct/>
        <w:topLinePunct w:val="0"/>
        <w:autoSpaceDE w:val="0"/>
        <w:autoSpaceDN w:val="0"/>
        <w:bidi w:val="0"/>
        <w:adjustRightInd/>
        <w:snapToGrid w:val="0"/>
        <w:spacing w:line="360" w:lineRule="auto"/>
        <w:textAlignment w:val="auto"/>
        <w:rPr>
          <w:rFonts w:hint="eastAsia" w:ascii="宋体" w:hAnsi="宋体" w:eastAsia="宋体" w:cs="宋体"/>
          <w:szCs w:val="21"/>
        </w:rPr>
      </w:pPr>
      <w:r>
        <w:rPr>
          <w:rFonts w:hint="eastAsia" w:ascii="宋体" w:hAnsi="宋体" w:eastAsia="宋体" w:cs="宋体"/>
          <w:szCs w:val="21"/>
        </w:rPr>
        <w:t>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rPr>
          <w:rFonts w:hint="eastAsia" w:ascii="仿宋" w:hAnsi="仿宋" w:eastAsia="仿宋" w:cs="仿宋"/>
          <w:bCs/>
          <w:szCs w:val="21"/>
        </w:rPr>
      </w:pPr>
    </w:p>
    <w:p>
      <w:pPr>
        <w:rPr>
          <w:rFonts w:hint="eastAsia" w:ascii="仿宋" w:hAnsi="仿宋" w:eastAsia="仿宋" w:cs="仿宋"/>
          <w:bCs/>
          <w:szCs w:val="21"/>
        </w:rPr>
      </w:pPr>
    </w:p>
    <w:p>
      <w:pPr>
        <w:rPr>
          <w:rFonts w:hint="eastAsia" w:ascii="仿宋" w:hAnsi="仿宋" w:eastAsia="仿宋" w:cs="仿宋"/>
          <w:bCs/>
          <w:szCs w:val="21"/>
        </w:rPr>
      </w:pPr>
    </w:p>
    <w:p>
      <w:pPr>
        <w:rPr>
          <w:rFonts w:hint="eastAsia" w:ascii="仿宋" w:hAnsi="仿宋" w:eastAsia="仿宋" w:cs="仿宋"/>
          <w:bCs/>
          <w:szCs w:val="21"/>
        </w:rPr>
      </w:pPr>
    </w:p>
    <w:p>
      <w:pPr>
        <w:rPr>
          <w:rFonts w:hint="eastAsia" w:ascii="仿宋" w:hAnsi="仿宋" w:eastAsia="仿宋" w:cs="仿宋"/>
          <w:bCs/>
          <w:szCs w:val="21"/>
        </w:rPr>
      </w:pPr>
    </w:p>
    <w:p>
      <w:pPr>
        <w:rPr>
          <w:rFonts w:hint="eastAsia" w:ascii="宋体" w:hAnsi="宋体" w:eastAsia="宋体" w:cs="宋体"/>
          <w:bCs/>
          <w:szCs w:val="21"/>
        </w:rPr>
      </w:pPr>
      <w:r>
        <w:rPr>
          <w:rFonts w:hint="eastAsia" w:ascii="宋体" w:hAnsi="宋体" w:eastAsia="宋体" w:cs="宋体"/>
          <w:bCs/>
          <w:szCs w:val="21"/>
        </w:rPr>
        <w:t>附：</w:t>
      </w:r>
      <w:r>
        <w:rPr>
          <w:rFonts w:hint="eastAsia" w:ascii="宋体" w:hAnsi="宋体" w:eastAsia="宋体" w:cs="宋体"/>
          <w:szCs w:val="21"/>
          <w:lang w:eastAsia="zh-CN"/>
        </w:rPr>
        <w:t>供应商</w:t>
      </w:r>
      <w:r>
        <w:rPr>
          <w:rFonts w:hint="eastAsia" w:ascii="宋体" w:hAnsi="宋体" w:eastAsia="宋体" w:cs="宋体"/>
          <w:bCs/>
          <w:szCs w:val="21"/>
        </w:rPr>
        <w:t>授权代表身份证件扫描件或复印件</w:t>
      </w:r>
    </w:p>
    <w:tbl>
      <w:tblPr>
        <w:tblStyle w:val="13"/>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4" w:hRule="atLeast"/>
          <w:jc w:val="center"/>
        </w:trPr>
        <w:tc>
          <w:tcPr>
            <w:tcW w:w="9287" w:type="dxa"/>
            <w:noWrap w:val="0"/>
            <w:vAlign w:val="center"/>
          </w:tcPr>
          <w:p>
            <w:pPr>
              <w:jc w:val="center"/>
              <w:rPr>
                <w:rFonts w:hint="eastAsia" w:ascii="宋体" w:hAnsi="宋体" w:eastAsia="宋体" w:cs="宋体"/>
                <w:bCs/>
                <w:szCs w:val="21"/>
              </w:rPr>
            </w:pPr>
            <w:r>
              <w:rPr>
                <w:rFonts w:hint="eastAsia" w:ascii="宋体" w:hAnsi="宋体" w:eastAsia="宋体" w:cs="宋体"/>
                <w:bCs/>
                <w:szCs w:val="21"/>
              </w:rPr>
              <w:t>身份证件（正反面）扫描件或粘贴复印件</w:t>
            </w:r>
          </w:p>
        </w:tc>
      </w:tr>
    </w:tbl>
    <w:p>
      <w:pPr>
        <w:rPr>
          <w:rFonts w:hint="eastAsia" w:ascii="宋体" w:hAnsi="宋体" w:eastAsia="宋体" w:cs="宋体"/>
          <w:b/>
          <w:bCs/>
          <w:sz w:val="24"/>
        </w:rPr>
      </w:pPr>
      <w:r>
        <w:rPr>
          <w:rFonts w:hint="eastAsia" w:ascii="宋体" w:hAnsi="宋体" w:eastAsia="宋体" w:cs="宋体"/>
          <w:b w:val="0"/>
          <w:bCs w:val="0"/>
          <w:sz w:val="21"/>
          <w:szCs w:val="21"/>
        </w:rPr>
        <w:t>注：</w:t>
      </w:r>
      <w:r>
        <w:rPr>
          <w:rFonts w:hint="eastAsia" w:ascii="宋体" w:hAnsi="宋体" w:eastAsia="宋体" w:cs="宋体"/>
          <w:szCs w:val="21"/>
          <w:lang w:eastAsia="zh-CN"/>
        </w:rPr>
        <w:t>供应商</w:t>
      </w:r>
      <w:r>
        <w:rPr>
          <w:rFonts w:hint="eastAsia" w:ascii="宋体" w:hAnsi="宋体" w:eastAsia="宋体" w:cs="宋体"/>
          <w:b w:val="0"/>
          <w:bCs w:val="0"/>
          <w:sz w:val="21"/>
          <w:szCs w:val="21"/>
        </w:rPr>
        <w:t>可使用上述格式，也可使用政府行政管理部门统一印制的法定代表人授权委托书格式。</w:t>
      </w:r>
    </w:p>
    <w:p>
      <w:pPr>
        <w:rPr>
          <w:rFonts w:hint="eastAsia" w:ascii="宋体" w:hAnsi="宋体" w:eastAsia="宋体" w:cs="宋体"/>
          <w:b/>
          <w:bCs/>
          <w:sz w:val="24"/>
        </w:rPr>
      </w:pPr>
    </w:p>
    <w:p>
      <w:pPr>
        <w:rPr>
          <w:rFonts w:hint="eastAsia" w:ascii="黑体" w:hAnsi="黑体" w:eastAsia="黑体" w:cs="黑体"/>
          <w:b w:val="0"/>
          <w:bCs w:val="0"/>
          <w:sz w:val="28"/>
          <w:szCs w:val="28"/>
          <w:lang w:eastAsia="zh-CN"/>
        </w:rPr>
      </w:pPr>
      <w:r>
        <w:rPr>
          <w:rFonts w:hint="eastAsia" w:ascii="黑体" w:hAnsi="黑体" w:eastAsia="黑体" w:cs="黑体"/>
          <w:b w:val="0"/>
          <w:bCs w:val="0"/>
          <w:sz w:val="28"/>
          <w:szCs w:val="28"/>
          <w:lang w:eastAsia="zh-CN"/>
        </w:rPr>
        <w:t>五、一般纳税人登记证明资格</w:t>
      </w:r>
    </w:p>
    <w:p>
      <w:pPr>
        <w:jc w:val="center"/>
        <w:rPr>
          <w:rFonts w:hint="eastAsia" w:ascii="宋体" w:hAnsi="宋体" w:cs="宋体"/>
          <w:b/>
          <w:bCs/>
          <w:sz w:val="32"/>
          <w:szCs w:val="32"/>
          <w:highlight w:val="none"/>
          <w:lang w:eastAsia="zh-CN"/>
        </w:rPr>
      </w:pPr>
    </w:p>
    <w:p>
      <w:pPr>
        <w:jc w:val="center"/>
        <w:rPr>
          <w:rFonts w:hint="eastAsia" w:ascii="宋体" w:hAnsi="宋体" w:eastAsia="宋体" w:cs="宋体"/>
          <w:sz w:val="24"/>
          <w:szCs w:val="24"/>
          <w:highlight w:val="none"/>
          <w:lang w:eastAsia="zh-CN"/>
        </w:rPr>
      </w:pPr>
      <w:r>
        <w:rPr>
          <w:rFonts w:hint="eastAsia" w:ascii="宋体" w:hAnsi="宋体" w:cs="宋体"/>
          <w:b/>
          <w:bCs/>
          <w:sz w:val="32"/>
          <w:szCs w:val="32"/>
          <w:highlight w:val="none"/>
          <w:lang w:eastAsia="zh-CN"/>
        </w:rPr>
        <w:t>电子税务局一般纳税人资格查询截图</w:t>
      </w:r>
    </w:p>
    <w:p>
      <w:pPr>
        <w:jc w:val="both"/>
        <w:rPr>
          <w:rFonts w:hint="eastAsia" w:ascii="黑体" w:hAnsi="黑体" w:eastAsia="黑体" w:cs="黑体"/>
          <w:b w:val="0"/>
          <w:bCs w:val="0"/>
          <w:sz w:val="28"/>
          <w:szCs w:val="28"/>
          <w:lang w:eastAsia="zh-CN"/>
        </w:rPr>
      </w:pPr>
      <w:r>
        <w:rPr>
          <w:rFonts w:ascii="宋体" w:hAnsi="宋体" w:eastAsia="宋体" w:cs="宋体"/>
          <w:sz w:val="24"/>
          <w:szCs w:val="24"/>
          <w:highlight w:val="none"/>
        </w:rPr>
        <w:fldChar w:fldCharType="begin"/>
      </w:r>
      <w:r>
        <w:rPr>
          <w:rFonts w:ascii="宋体" w:hAnsi="宋体" w:eastAsia="宋体" w:cs="宋体"/>
          <w:sz w:val="24"/>
          <w:szCs w:val="24"/>
          <w:highlight w:val="none"/>
        </w:rPr>
        <w:instrText xml:space="preserve">INCLUDEPICTURE \d "C:\\Users\\YDJ\\Documents\\WXWork\\1688850045573571\\Cache\\Image\\2023-06\\企业微信截图_1685954747124.png" \* MERGEFORMATINET </w:instrText>
      </w:r>
      <w:r>
        <w:rPr>
          <w:rFonts w:ascii="宋体" w:hAnsi="宋体" w:eastAsia="宋体" w:cs="宋体"/>
          <w:sz w:val="24"/>
          <w:szCs w:val="24"/>
          <w:highlight w:val="none"/>
        </w:rPr>
        <w:fldChar w:fldCharType="separate"/>
      </w:r>
      <w:r>
        <w:rPr>
          <w:rFonts w:ascii="宋体" w:hAnsi="宋体" w:eastAsia="宋体" w:cs="宋体"/>
          <w:sz w:val="24"/>
          <w:szCs w:val="24"/>
          <w:highlight w:val="none"/>
        </w:rPr>
        <w:drawing>
          <wp:inline distT="0" distB="0" distL="114300" distR="114300">
            <wp:extent cx="5556885" cy="2429510"/>
            <wp:effectExtent l="0" t="0" r="5715" b="889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27"/>
                    <a:stretch>
                      <a:fillRect/>
                    </a:stretch>
                  </pic:blipFill>
                  <pic:spPr>
                    <a:xfrm>
                      <a:off x="0" y="0"/>
                      <a:ext cx="5556885" cy="2429510"/>
                    </a:xfrm>
                    <a:prstGeom prst="rect">
                      <a:avLst/>
                    </a:prstGeom>
                    <a:noFill/>
                    <a:ln>
                      <a:noFill/>
                    </a:ln>
                  </pic:spPr>
                </pic:pic>
              </a:graphicData>
            </a:graphic>
          </wp:inline>
        </w:drawing>
      </w:r>
      <w:r>
        <w:rPr>
          <w:rFonts w:ascii="宋体" w:hAnsi="宋体" w:eastAsia="宋体" w:cs="宋体"/>
          <w:sz w:val="24"/>
          <w:szCs w:val="24"/>
          <w:highlight w:val="none"/>
        </w:rPr>
        <w:fldChar w:fldCharType="end"/>
      </w:r>
    </w:p>
    <w:p>
      <w:pPr>
        <w:jc w:val="both"/>
        <w:rPr>
          <w:rFonts w:hint="eastAsia" w:ascii="黑体" w:hAnsi="黑体" w:eastAsia="宋体" w:cs="黑体"/>
          <w:b w:val="0"/>
          <w:bCs w:val="0"/>
          <w:sz w:val="28"/>
          <w:szCs w:val="28"/>
          <w:lang w:eastAsia="zh-CN"/>
        </w:rPr>
      </w:pPr>
      <w:r>
        <w:rPr>
          <w:rFonts w:hint="eastAsia" w:ascii="宋体" w:hAnsi="宋体" w:eastAsia="宋体" w:cs="Times New Roman"/>
          <w:szCs w:val="21"/>
          <w:highlight w:val="none"/>
        </w:rPr>
        <w:t>注：</w:t>
      </w:r>
      <w:r>
        <w:rPr>
          <w:rFonts w:hint="eastAsia" w:ascii="宋体" w:hAnsi="宋体" w:cs="Times New Roman"/>
          <w:szCs w:val="21"/>
          <w:highlight w:val="none"/>
          <w:lang w:eastAsia="zh-CN"/>
        </w:rPr>
        <w:t xml:space="preserve">供应商 </w:t>
      </w:r>
      <w:r>
        <w:rPr>
          <w:rFonts w:hint="eastAsia" w:ascii="宋体" w:hAnsi="宋体" w:eastAsia="宋体" w:cs="Times New Roman"/>
          <w:szCs w:val="21"/>
          <w:highlight w:val="none"/>
        </w:rPr>
        <w:t>须按上述格式要求截图并加盖公章，截图清晰显示</w:t>
      </w:r>
      <w:r>
        <w:rPr>
          <w:rFonts w:hint="eastAsia" w:ascii="宋体" w:hAnsi="宋体" w:cs="Times New Roman"/>
          <w:szCs w:val="21"/>
          <w:highlight w:val="none"/>
          <w:lang w:eastAsia="zh-CN"/>
        </w:rPr>
        <w:t xml:space="preserve">供应商 </w:t>
      </w:r>
      <w:r>
        <w:rPr>
          <w:rFonts w:hint="eastAsia" w:ascii="宋体" w:hAnsi="宋体" w:eastAsia="宋体" w:cs="Times New Roman"/>
          <w:szCs w:val="21"/>
          <w:highlight w:val="none"/>
        </w:rPr>
        <w:t>单位名称及查询结果，否则将被认定为无效报价文件</w:t>
      </w:r>
      <w:r>
        <w:rPr>
          <w:rFonts w:hint="eastAsia" w:ascii="宋体" w:hAnsi="宋体" w:cs="Times New Roman"/>
          <w:szCs w:val="21"/>
          <w:highlight w:val="none"/>
          <w:lang w:eastAsia="zh-CN"/>
        </w:rPr>
        <w:t>。</w:t>
      </w:r>
    </w:p>
    <w:p>
      <w:pPr>
        <w:jc w:val="both"/>
        <w:rPr>
          <w:rFonts w:hint="eastAsia" w:ascii="黑体" w:hAnsi="黑体" w:eastAsia="黑体" w:cs="黑体"/>
          <w:b w:val="0"/>
          <w:bCs w:val="0"/>
          <w:sz w:val="28"/>
          <w:szCs w:val="28"/>
          <w:lang w:eastAsia="zh-CN"/>
        </w:rPr>
      </w:pPr>
    </w:p>
    <w:p>
      <w:pPr>
        <w:pStyle w:val="2"/>
        <w:rPr>
          <w:rFonts w:hint="eastAsia"/>
          <w:lang w:eastAsia="zh-CN"/>
        </w:rPr>
      </w:pPr>
    </w:p>
    <w:p>
      <w:pPr>
        <w:jc w:val="both"/>
        <w:rPr>
          <w:rFonts w:hint="eastAsia" w:ascii="黑体" w:hAnsi="黑体" w:eastAsia="黑体" w:cs="黑体"/>
          <w:b w:val="0"/>
          <w:bCs w:val="0"/>
          <w:sz w:val="28"/>
          <w:szCs w:val="28"/>
          <w:lang w:eastAsia="zh-CN"/>
        </w:rPr>
      </w:pPr>
    </w:p>
    <w:p>
      <w:pPr>
        <w:jc w:val="both"/>
        <w:rPr>
          <w:rFonts w:hint="eastAsia" w:ascii="黑体" w:hAnsi="黑体" w:eastAsia="黑体" w:cs="黑体"/>
          <w:b w:val="0"/>
          <w:bCs w:val="0"/>
          <w:sz w:val="28"/>
          <w:szCs w:val="28"/>
          <w:lang w:eastAsia="zh-CN"/>
        </w:rPr>
      </w:pPr>
    </w:p>
    <w:p>
      <w:pPr>
        <w:jc w:val="both"/>
        <w:rPr>
          <w:rFonts w:hint="eastAsia" w:ascii="黑体" w:hAnsi="黑体" w:eastAsia="黑体" w:cs="黑体"/>
          <w:b w:val="0"/>
          <w:bCs w:val="0"/>
          <w:sz w:val="28"/>
          <w:szCs w:val="28"/>
          <w:lang w:eastAsia="zh-CN"/>
        </w:rPr>
      </w:pPr>
    </w:p>
    <w:p>
      <w:pPr>
        <w:jc w:val="both"/>
        <w:rPr>
          <w:rFonts w:hint="eastAsia" w:ascii="黑体" w:hAnsi="黑体" w:eastAsia="黑体" w:cs="黑体"/>
          <w:b w:val="0"/>
          <w:bCs w:val="0"/>
          <w:sz w:val="28"/>
          <w:szCs w:val="28"/>
          <w:lang w:eastAsia="zh-CN"/>
        </w:rPr>
      </w:pPr>
    </w:p>
    <w:p>
      <w:pPr>
        <w:jc w:val="both"/>
        <w:rPr>
          <w:rFonts w:hint="eastAsia" w:ascii="黑体" w:hAnsi="黑体" w:eastAsia="黑体" w:cs="黑体"/>
          <w:b w:val="0"/>
          <w:bCs w:val="0"/>
          <w:sz w:val="28"/>
          <w:szCs w:val="28"/>
          <w:lang w:eastAsia="zh-CN"/>
        </w:rPr>
      </w:pPr>
    </w:p>
    <w:p>
      <w:pPr>
        <w:jc w:val="both"/>
        <w:rPr>
          <w:rFonts w:hint="eastAsia" w:ascii="黑体" w:hAnsi="黑体" w:eastAsia="黑体" w:cs="黑体"/>
          <w:b w:val="0"/>
          <w:bCs w:val="0"/>
          <w:sz w:val="28"/>
          <w:szCs w:val="28"/>
          <w:lang w:eastAsia="zh-CN"/>
        </w:rPr>
      </w:pPr>
    </w:p>
    <w:p>
      <w:pPr>
        <w:jc w:val="both"/>
        <w:rPr>
          <w:rFonts w:hint="eastAsia" w:ascii="黑体" w:hAnsi="黑体" w:eastAsia="黑体" w:cs="黑体"/>
          <w:b w:val="0"/>
          <w:bCs w:val="0"/>
          <w:sz w:val="28"/>
          <w:szCs w:val="28"/>
          <w:lang w:eastAsia="zh-CN"/>
        </w:rPr>
      </w:pPr>
    </w:p>
    <w:p>
      <w:pPr>
        <w:jc w:val="both"/>
        <w:rPr>
          <w:rFonts w:hint="eastAsia" w:ascii="黑体" w:hAnsi="黑体" w:eastAsia="黑体" w:cs="黑体"/>
          <w:b w:val="0"/>
          <w:bCs w:val="0"/>
          <w:sz w:val="28"/>
          <w:szCs w:val="28"/>
          <w:lang w:eastAsia="zh-CN"/>
        </w:rPr>
      </w:pPr>
    </w:p>
    <w:p>
      <w:pPr>
        <w:jc w:val="both"/>
        <w:rPr>
          <w:rFonts w:hint="eastAsia" w:ascii="黑体" w:hAnsi="黑体" w:eastAsia="黑体" w:cs="黑体"/>
          <w:b w:val="0"/>
          <w:bCs w:val="0"/>
          <w:sz w:val="28"/>
          <w:szCs w:val="28"/>
          <w:lang w:eastAsia="zh-CN"/>
        </w:rPr>
      </w:pPr>
    </w:p>
    <w:p>
      <w:pPr>
        <w:jc w:val="both"/>
        <w:rPr>
          <w:rFonts w:hint="eastAsia" w:ascii="黑体" w:hAnsi="黑体" w:eastAsia="黑体" w:cs="黑体"/>
          <w:b w:val="0"/>
          <w:bCs w:val="0"/>
          <w:sz w:val="28"/>
          <w:szCs w:val="28"/>
          <w:lang w:eastAsia="zh-CN"/>
        </w:rPr>
      </w:pPr>
    </w:p>
    <w:p>
      <w:pPr>
        <w:jc w:val="both"/>
        <w:rPr>
          <w:rFonts w:hint="default"/>
          <w:b/>
          <w:sz w:val="32"/>
          <w:szCs w:val="32"/>
          <w:lang w:val="en-US" w:eastAsia="zh-CN"/>
        </w:rPr>
      </w:pPr>
      <w:r>
        <w:rPr>
          <w:rFonts w:hint="eastAsia" w:ascii="黑体" w:hAnsi="黑体" w:eastAsia="黑体" w:cs="黑体"/>
          <w:b w:val="0"/>
          <w:bCs w:val="0"/>
          <w:sz w:val="28"/>
          <w:szCs w:val="28"/>
          <w:lang w:eastAsia="zh-CN"/>
        </w:rPr>
        <w:t>六、</w:t>
      </w:r>
      <w:r>
        <w:rPr>
          <w:rFonts w:hint="eastAsia"/>
          <w:b/>
          <w:sz w:val="32"/>
          <w:szCs w:val="32"/>
          <w:lang w:val="en-US" w:eastAsia="zh-CN"/>
        </w:rPr>
        <w:t>企业相关资质证明复印件</w:t>
      </w:r>
    </w:p>
    <w:p>
      <w:pPr>
        <w:ind w:firstLine="420" w:firstLineChars="200"/>
        <w:jc w:val="both"/>
        <w:rPr>
          <w:rFonts w:hint="eastAsia" w:ascii="宋体" w:hAnsi="宋体" w:eastAsia="宋体" w:cs="宋体"/>
          <w:b w:val="0"/>
          <w:bCs w:val="0"/>
          <w:sz w:val="21"/>
          <w:szCs w:val="21"/>
          <w:lang w:eastAsia="zh-CN"/>
        </w:rPr>
      </w:pPr>
      <w:r>
        <w:rPr>
          <w:rFonts w:hint="eastAsia" w:ascii="宋体" w:hAnsi="宋体" w:cs="宋体"/>
          <w:b w:val="0"/>
          <w:bCs w:val="0"/>
          <w:sz w:val="21"/>
          <w:szCs w:val="21"/>
          <w:lang w:eastAsia="zh-CN"/>
        </w:rPr>
        <w:t>（复印件加盖公章）</w:t>
      </w:r>
    </w:p>
    <w:p>
      <w:pPr>
        <w:rPr>
          <w:rFonts w:hint="eastAsia" w:ascii="黑体" w:hAnsi="黑体" w:eastAsia="黑体" w:cs="黑体"/>
          <w:b w:val="0"/>
          <w:bCs w:val="0"/>
          <w:sz w:val="28"/>
          <w:szCs w:val="28"/>
          <w:lang w:eastAsia="zh-CN"/>
        </w:rPr>
      </w:pPr>
      <w:r>
        <w:rPr>
          <w:rFonts w:hint="eastAsia" w:ascii="黑体" w:hAnsi="黑体" w:eastAsia="黑体" w:cs="黑体"/>
          <w:b w:val="0"/>
          <w:bCs w:val="0"/>
          <w:sz w:val="28"/>
          <w:szCs w:val="28"/>
          <w:lang w:val="en-US" w:eastAsia="zh-CN"/>
        </w:rPr>
        <w:t>七、</w:t>
      </w:r>
      <w:r>
        <w:rPr>
          <w:rFonts w:hint="eastAsia" w:ascii="黑体" w:hAnsi="黑体" w:eastAsia="黑体" w:cs="黑体"/>
          <w:b w:val="0"/>
          <w:bCs w:val="0"/>
          <w:sz w:val="28"/>
          <w:szCs w:val="28"/>
          <w:lang w:eastAsia="zh-CN"/>
        </w:rPr>
        <w:t>广东省机场管理集团有限公司采购、招商管理平台合作商登记表</w:t>
      </w:r>
    </w:p>
    <w:p>
      <w:pPr>
        <w:ind w:firstLine="420" w:firstLineChars="200"/>
        <w:rPr>
          <w:rFonts w:hint="eastAsia" w:ascii="宋体" w:hAnsi="宋体" w:eastAsia="宋体" w:cs="宋体"/>
          <w:b/>
          <w:bCs/>
          <w:sz w:val="24"/>
        </w:rPr>
      </w:pPr>
      <w:r>
        <w:rPr>
          <w:rFonts w:hint="eastAsia" w:ascii="宋体" w:hAnsi="宋体" w:eastAsia="宋体" w:cs="宋体"/>
          <w:szCs w:val="24"/>
        </w:rPr>
        <w:t>（</w:t>
      </w:r>
      <w:r>
        <w:rPr>
          <w:rFonts w:hint="eastAsia" w:ascii="宋体" w:hAnsi="宋体" w:eastAsia="宋体" w:cs="宋体"/>
          <w:szCs w:val="24"/>
          <w:lang w:eastAsia="zh-CN"/>
        </w:rPr>
        <w:t>截图并盖公章</w:t>
      </w:r>
      <w:r>
        <w:rPr>
          <w:rFonts w:hint="eastAsia" w:ascii="宋体" w:hAnsi="宋体" w:eastAsia="宋体" w:cs="宋体"/>
          <w:szCs w:val="24"/>
        </w:rPr>
        <w:t>）</w:t>
      </w:r>
    </w:p>
    <w:p>
      <w:pPr>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eastAsia="zh-CN"/>
        </w:rPr>
        <w:t>八、</w:t>
      </w:r>
      <w:r>
        <w:rPr>
          <w:rFonts w:hint="eastAsia" w:ascii="黑体" w:hAnsi="黑体" w:eastAsia="黑体" w:cs="黑体"/>
          <w:b w:val="0"/>
          <w:bCs w:val="0"/>
          <w:sz w:val="28"/>
          <w:szCs w:val="28"/>
          <w:lang w:val="en-US" w:eastAsia="zh-CN"/>
        </w:rPr>
        <w:t>资信证明文件</w:t>
      </w:r>
    </w:p>
    <w:p>
      <w:pPr>
        <w:ind w:firstLine="420" w:firstLineChars="200"/>
        <w:rPr>
          <w:rFonts w:hint="eastAsia" w:ascii="宋体" w:hAnsi="宋体" w:eastAsia="宋体" w:cs="宋体"/>
          <w:b/>
          <w:bCs/>
          <w:sz w:val="24"/>
        </w:rPr>
      </w:pPr>
      <w:r>
        <w:rPr>
          <w:rFonts w:hint="eastAsia" w:ascii="宋体" w:hAnsi="宋体" w:eastAsia="宋体" w:cs="宋体"/>
          <w:szCs w:val="24"/>
        </w:rPr>
        <w:t>（</w:t>
      </w:r>
      <w:r>
        <w:rPr>
          <w:rFonts w:hint="eastAsia" w:ascii="宋体" w:hAnsi="宋体" w:eastAsia="宋体" w:cs="宋体"/>
          <w:szCs w:val="24"/>
          <w:lang w:eastAsia="zh-CN"/>
        </w:rPr>
        <w:t>截图并盖公章</w:t>
      </w:r>
      <w:r>
        <w:rPr>
          <w:rFonts w:hint="eastAsia" w:ascii="宋体" w:hAnsi="宋体" w:eastAsia="宋体" w:cs="宋体"/>
          <w:szCs w:val="24"/>
        </w:rPr>
        <w:t>）</w:t>
      </w:r>
    </w:p>
    <w:p>
      <w:pPr>
        <w:pStyle w:val="2"/>
        <w:jc w:val="left"/>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8.1</w:t>
      </w:r>
      <w:r>
        <w:rPr>
          <w:rFonts w:hint="eastAsia" w:ascii="宋体" w:hAnsi="宋体" w:eastAsia="宋体" w:cs="宋体"/>
          <w:b w:val="0"/>
          <w:bCs w:val="0"/>
          <w:sz w:val="24"/>
          <w:szCs w:val="24"/>
          <w:highlight w:val="none"/>
        </w:rPr>
        <w:t>国家企业信用信息公式系统网站（www.gsxt.gov.cn）截图格式</w:t>
      </w:r>
      <w:r>
        <w:rPr>
          <w:rFonts w:hint="eastAsia" w:ascii="宋体" w:hAnsi="宋体" w:eastAsia="宋体" w:cs="宋体"/>
          <w:b w:val="0"/>
          <w:bCs w:val="0"/>
          <w:sz w:val="24"/>
          <w:szCs w:val="24"/>
          <w:highlight w:val="none"/>
          <w:lang w:eastAsia="zh-CN"/>
        </w:rPr>
        <w:t>要求</w:t>
      </w:r>
    </w:p>
    <w:p>
      <w:pPr>
        <w:jc w:val="center"/>
        <w:rPr>
          <w:rFonts w:hint="eastAsia" w:ascii="宋体" w:hAnsi="宋体"/>
          <w:b/>
          <w:sz w:val="30"/>
          <w:szCs w:val="30"/>
          <w:highlight w:val="none"/>
        </w:rPr>
      </w:pPr>
    </w:p>
    <w:p>
      <w:pPr>
        <w:jc w:val="center"/>
        <w:rPr>
          <w:rFonts w:hint="eastAsia" w:ascii="宋体" w:hAnsi="宋体"/>
          <w:b/>
          <w:sz w:val="30"/>
          <w:szCs w:val="30"/>
          <w:highlight w:val="none"/>
          <w:lang w:eastAsia="zh-CN"/>
        </w:rPr>
      </w:pPr>
      <w:r>
        <w:rPr>
          <w:rFonts w:hint="eastAsia" w:ascii="宋体" w:hAnsi="宋体"/>
          <w:b/>
          <w:sz w:val="30"/>
          <w:szCs w:val="30"/>
          <w:highlight w:val="none"/>
        </w:rPr>
        <w:t>国家企业信用信息公式系统网站（www.gsxt.gov.cn）截图格式</w:t>
      </w:r>
      <w:r>
        <w:rPr>
          <w:rFonts w:hint="eastAsia" w:ascii="宋体" w:hAnsi="宋体"/>
          <w:b/>
          <w:sz w:val="30"/>
          <w:szCs w:val="30"/>
          <w:highlight w:val="none"/>
          <w:lang w:eastAsia="zh-CN"/>
        </w:rPr>
        <w:t>要求</w:t>
      </w:r>
    </w:p>
    <w:p>
      <w:pPr>
        <w:rPr>
          <w:rFonts w:hint="eastAsia" w:ascii="宋体" w:hAnsi="宋体" w:eastAsia="宋体" w:cs="宋体"/>
          <w:b/>
          <w:bCs/>
          <w:sz w:val="24"/>
        </w:rPr>
      </w:pPr>
      <w:r>
        <w:drawing>
          <wp:inline distT="0" distB="0" distL="114300" distR="114300">
            <wp:extent cx="5606415" cy="3691890"/>
            <wp:effectExtent l="0" t="0" r="1333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606415" cy="3691890"/>
                    </a:xfrm>
                    <a:prstGeom prst="rect">
                      <a:avLst/>
                    </a:prstGeom>
                    <a:noFill/>
                    <a:ln>
                      <a:noFill/>
                    </a:ln>
                  </pic:spPr>
                </pic:pic>
              </a:graphicData>
            </a:graphic>
          </wp:inline>
        </w:drawing>
      </w:r>
    </w:p>
    <w:p>
      <w:pPr>
        <w:rPr>
          <w:rFonts w:hint="eastAsia" w:ascii="宋体" w:hAnsi="宋体" w:eastAsia="宋体" w:cs="宋体"/>
          <w:b/>
          <w:bCs/>
          <w:sz w:val="24"/>
          <w:lang w:eastAsia="zh-CN"/>
        </w:rPr>
      </w:pPr>
      <w:r>
        <w:rPr>
          <w:rFonts w:hint="eastAsia" w:ascii="宋体" w:hAnsi="宋体"/>
          <w:szCs w:val="21"/>
          <w:highlight w:val="none"/>
        </w:rPr>
        <w:t>注：</w:t>
      </w:r>
      <w:r>
        <w:rPr>
          <w:rFonts w:hint="eastAsia" w:ascii="宋体" w:hAnsi="宋体" w:eastAsia="宋体" w:cs="宋体"/>
          <w:szCs w:val="21"/>
          <w:lang w:eastAsia="zh-CN"/>
        </w:rPr>
        <w:t>供应商</w:t>
      </w:r>
      <w:r>
        <w:rPr>
          <w:rFonts w:hint="eastAsia" w:ascii="宋体" w:hAnsi="宋体"/>
          <w:szCs w:val="21"/>
          <w:highlight w:val="none"/>
        </w:rPr>
        <w:t>须按上述格式要求截图并加盖公章，截图清晰显示</w:t>
      </w:r>
      <w:r>
        <w:rPr>
          <w:rFonts w:hint="eastAsia" w:ascii="宋体" w:hAnsi="宋体" w:eastAsia="宋体" w:cs="宋体"/>
          <w:szCs w:val="21"/>
          <w:lang w:eastAsia="zh-CN"/>
        </w:rPr>
        <w:t>供应商</w:t>
      </w:r>
      <w:r>
        <w:rPr>
          <w:rFonts w:hint="eastAsia" w:ascii="宋体" w:hAnsi="宋体"/>
          <w:szCs w:val="21"/>
          <w:highlight w:val="none"/>
        </w:rPr>
        <w:t>单位名称及列入严重违法失信企业名单（黑名单）信息，否则将被认定为无效报价文件</w:t>
      </w:r>
      <w:r>
        <w:rPr>
          <w:rFonts w:hint="eastAsia" w:ascii="宋体" w:hAnsi="宋体"/>
          <w:szCs w:val="21"/>
          <w:highlight w:val="none"/>
          <w:lang w:eastAsia="zh-CN"/>
        </w:rPr>
        <w:t>。</w:t>
      </w:r>
    </w:p>
    <w:p>
      <w:pPr>
        <w:jc w:val="left"/>
        <w:rPr>
          <w:rFonts w:hint="eastAsia" w:ascii="宋体" w:hAnsi="宋体" w:cs="宋体"/>
          <w:b w:val="0"/>
          <w:bCs w:val="0"/>
          <w:sz w:val="24"/>
          <w:lang w:val="en-US" w:eastAsia="zh-CN"/>
        </w:rPr>
      </w:pPr>
    </w:p>
    <w:p>
      <w:pPr>
        <w:jc w:val="left"/>
        <w:rPr>
          <w:rFonts w:hint="eastAsia" w:ascii="宋体" w:hAnsi="宋体" w:cs="宋体"/>
          <w:b w:val="0"/>
          <w:bCs w:val="0"/>
          <w:sz w:val="24"/>
          <w:lang w:val="en-US" w:eastAsia="zh-CN"/>
        </w:rPr>
      </w:pPr>
    </w:p>
    <w:p>
      <w:pPr>
        <w:jc w:val="left"/>
        <w:rPr>
          <w:rFonts w:hint="eastAsia" w:ascii="宋体" w:hAnsi="宋体" w:cs="宋体"/>
          <w:b w:val="0"/>
          <w:bCs w:val="0"/>
          <w:sz w:val="24"/>
          <w:lang w:val="en-US" w:eastAsia="zh-CN"/>
        </w:rPr>
      </w:pPr>
    </w:p>
    <w:p>
      <w:pPr>
        <w:jc w:val="left"/>
        <w:rPr>
          <w:rFonts w:hint="eastAsia" w:ascii="宋体" w:hAnsi="宋体" w:cs="宋体"/>
          <w:b w:val="0"/>
          <w:bCs w:val="0"/>
          <w:sz w:val="24"/>
          <w:lang w:val="en-US" w:eastAsia="zh-CN"/>
        </w:rPr>
      </w:pPr>
    </w:p>
    <w:p>
      <w:pPr>
        <w:jc w:val="left"/>
        <w:rPr>
          <w:rFonts w:hint="eastAsia" w:ascii="宋体" w:hAnsi="宋体" w:eastAsia="宋体" w:cs="宋体"/>
          <w:b w:val="0"/>
          <w:bCs w:val="0"/>
          <w:sz w:val="24"/>
          <w:lang w:eastAsia="zh-CN"/>
        </w:rPr>
      </w:pPr>
      <w:r>
        <w:rPr>
          <w:rFonts w:hint="eastAsia" w:ascii="宋体" w:hAnsi="宋体" w:cs="宋体"/>
          <w:b w:val="0"/>
          <w:bCs w:val="0"/>
          <w:sz w:val="24"/>
          <w:lang w:val="en-US" w:eastAsia="zh-CN"/>
        </w:rPr>
        <w:t xml:space="preserve">8.2 </w:t>
      </w:r>
      <w:r>
        <w:rPr>
          <w:rFonts w:hint="eastAsia" w:ascii="宋体" w:hAnsi="宋体" w:eastAsia="宋体" w:cs="宋体"/>
          <w:b w:val="0"/>
          <w:bCs w:val="0"/>
          <w:sz w:val="24"/>
          <w:szCs w:val="24"/>
          <w:highlight w:val="none"/>
        </w:rPr>
        <w:t>“信用中国”网站（www.creditchina.gov.cn）截图格式要</w:t>
      </w:r>
      <w:r>
        <w:rPr>
          <w:rFonts w:hint="eastAsia" w:ascii="宋体" w:hAnsi="宋体" w:eastAsia="宋体" w:cs="宋体"/>
          <w:b w:val="0"/>
          <w:bCs w:val="0"/>
          <w:sz w:val="24"/>
          <w:szCs w:val="24"/>
          <w:highlight w:val="none"/>
          <w:lang w:eastAsia="zh-CN"/>
        </w:rPr>
        <w:t>求</w:t>
      </w:r>
    </w:p>
    <w:p>
      <w:pPr>
        <w:rPr>
          <w:rFonts w:hint="default" w:ascii="宋体" w:hAnsi="宋体" w:eastAsia="宋体" w:cs="宋体"/>
          <w:b/>
          <w:bCs/>
          <w:sz w:val="24"/>
          <w:lang w:val="en-US" w:eastAsia="zh-CN"/>
        </w:rPr>
      </w:pPr>
    </w:p>
    <w:p>
      <w:pPr>
        <w:jc w:val="center"/>
        <w:rPr>
          <w:rFonts w:hint="eastAsia" w:ascii="宋体" w:hAnsi="宋体" w:eastAsia="宋体" w:cs="宋体"/>
          <w:b/>
          <w:bCs/>
          <w:sz w:val="24"/>
          <w:lang w:eastAsia="zh-CN"/>
        </w:rPr>
      </w:pPr>
      <w:r>
        <w:rPr>
          <w:rFonts w:hint="eastAsia" w:ascii="宋体" w:hAnsi="宋体"/>
          <w:b/>
          <w:sz w:val="32"/>
          <w:szCs w:val="32"/>
          <w:highlight w:val="none"/>
        </w:rPr>
        <w:t>“信用中国”网站（www.creditchina.gov.cn）截图格式要</w:t>
      </w:r>
      <w:r>
        <w:rPr>
          <w:rFonts w:hint="eastAsia" w:ascii="宋体" w:hAnsi="宋体"/>
          <w:b/>
          <w:sz w:val="32"/>
          <w:szCs w:val="32"/>
          <w:highlight w:val="none"/>
          <w:lang w:eastAsia="zh-CN"/>
        </w:rPr>
        <w:t>求</w:t>
      </w:r>
    </w:p>
    <w:p>
      <w:pPr>
        <w:rPr>
          <w:rFonts w:hint="eastAsia" w:ascii="宋体" w:hAnsi="宋体" w:eastAsia="宋体" w:cs="宋体"/>
          <w:b/>
          <w:bCs/>
          <w:sz w:val="24"/>
        </w:rPr>
      </w:pPr>
      <w:r>
        <w:drawing>
          <wp:inline distT="0" distB="0" distL="114300" distR="114300">
            <wp:extent cx="5688330" cy="6177280"/>
            <wp:effectExtent l="0" t="0" r="7620" b="139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9"/>
                    <a:stretch>
                      <a:fillRect/>
                    </a:stretch>
                  </pic:blipFill>
                  <pic:spPr>
                    <a:xfrm>
                      <a:off x="0" y="0"/>
                      <a:ext cx="5688330" cy="6177280"/>
                    </a:xfrm>
                    <a:prstGeom prst="rect">
                      <a:avLst/>
                    </a:prstGeom>
                    <a:noFill/>
                    <a:ln>
                      <a:noFill/>
                    </a:ln>
                  </pic:spPr>
                </pic:pic>
              </a:graphicData>
            </a:graphic>
          </wp:inline>
        </w:drawing>
      </w:r>
    </w:p>
    <w:p>
      <w:pPr>
        <w:pStyle w:val="2"/>
        <w:rPr>
          <w:rFonts w:hint="eastAsia" w:ascii="宋体" w:hAnsi="宋体" w:eastAsia="宋体" w:cs="宋体"/>
          <w:b/>
          <w:bCs/>
          <w:sz w:val="24"/>
          <w:lang w:eastAsia="zh-CN"/>
        </w:rPr>
      </w:pPr>
      <w:r>
        <w:rPr>
          <w:rFonts w:hint="eastAsia" w:ascii="宋体" w:hAnsi="宋体"/>
          <w:szCs w:val="21"/>
          <w:highlight w:val="none"/>
        </w:rPr>
        <w:t>注：</w:t>
      </w:r>
      <w:r>
        <w:rPr>
          <w:rFonts w:hint="eastAsia" w:ascii="宋体" w:hAnsi="宋体" w:eastAsia="宋体" w:cs="宋体"/>
          <w:szCs w:val="21"/>
          <w:lang w:eastAsia="zh-CN"/>
        </w:rPr>
        <w:t>供应商</w:t>
      </w:r>
      <w:r>
        <w:rPr>
          <w:rFonts w:hint="eastAsia" w:ascii="宋体" w:hAnsi="宋体"/>
          <w:szCs w:val="21"/>
          <w:highlight w:val="none"/>
        </w:rPr>
        <w:t>须按上述格式要求截图并加盖公章，截图清晰显示</w:t>
      </w:r>
      <w:r>
        <w:rPr>
          <w:rFonts w:hint="eastAsia" w:ascii="宋体" w:hAnsi="宋体" w:eastAsia="宋体" w:cs="宋体"/>
          <w:szCs w:val="21"/>
          <w:lang w:eastAsia="zh-CN"/>
        </w:rPr>
        <w:t>供应商</w:t>
      </w:r>
      <w:r>
        <w:rPr>
          <w:rFonts w:hint="eastAsia" w:ascii="宋体" w:hAnsi="宋体"/>
          <w:szCs w:val="21"/>
          <w:highlight w:val="none"/>
        </w:rPr>
        <w:t>单位名称及列入</w:t>
      </w:r>
      <w:r>
        <w:rPr>
          <w:rFonts w:hint="eastAsia" w:ascii="宋体" w:hAnsi="宋体"/>
          <w:szCs w:val="21"/>
          <w:highlight w:val="none"/>
          <w:lang w:val="en-US" w:eastAsia="zh-CN"/>
        </w:rPr>
        <w:t>失信惩戒</w:t>
      </w:r>
      <w:r>
        <w:rPr>
          <w:rFonts w:hint="eastAsia" w:ascii="宋体" w:hAnsi="宋体"/>
          <w:szCs w:val="21"/>
          <w:highlight w:val="none"/>
        </w:rPr>
        <w:t>信息，否则将被认定为无效报价文件</w:t>
      </w:r>
      <w:r>
        <w:rPr>
          <w:rFonts w:hint="eastAsia" w:ascii="宋体" w:hAnsi="宋体"/>
          <w:szCs w:val="21"/>
          <w:highlight w:val="none"/>
          <w:lang w:eastAsia="zh-CN"/>
        </w:rPr>
        <w:t>。</w:t>
      </w:r>
    </w:p>
    <w:p>
      <w:pPr>
        <w:rPr>
          <w:rFonts w:hint="eastAsia" w:ascii="宋体" w:hAnsi="宋体" w:eastAsia="宋体" w:cs="宋体"/>
          <w:b/>
          <w:bCs/>
          <w:sz w:val="24"/>
        </w:rPr>
      </w:pPr>
    </w:p>
    <w:p>
      <w:pPr>
        <w:pStyle w:val="2"/>
        <w:rPr>
          <w:rFonts w:hint="eastAsia"/>
        </w:rPr>
      </w:pPr>
    </w:p>
    <w:p>
      <w:pPr>
        <w:jc w:val="both"/>
        <w:rPr>
          <w:rFonts w:hint="default"/>
          <w:lang w:val="en-US" w:eastAsia="zh-CN"/>
        </w:rPr>
      </w:pPr>
      <w:r>
        <w:rPr>
          <w:rFonts w:hint="eastAsia" w:ascii="宋体" w:hAnsi="宋体"/>
          <w:b w:val="0"/>
          <w:bCs/>
          <w:sz w:val="24"/>
          <w:szCs w:val="24"/>
          <w:highlight w:val="none"/>
          <w:lang w:val="en-US" w:eastAsia="zh-CN"/>
        </w:rPr>
        <w:t xml:space="preserve">8.3 </w:t>
      </w:r>
      <w:r>
        <w:rPr>
          <w:rFonts w:hint="eastAsia" w:ascii="宋体" w:hAnsi="宋体"/>
          <w:b w:val="0"/>
          <w:bCs/>
          <w:sz w:val="24"/>
          <w:szCs w:val="24"/>
          <w:highlight w:val="none"/>
        </w:rPr>
        <w:t>“中国执行信息公开网”网站截</w:t>
      </w:r>
      <w:r>
        <w:rPr>
          <w:rFonts w:hint="eastAsia" w:ascii="宋体" w:hAnsi="宋体"/>
          <w:b w:val="0"/>
          <w:bCs/>
          <w:sz w:val="24"/>
          <w:szCs w:val="24"/>
          <w:highlight w:val="none"/>
          <w:lang w:eastAsia="zh-CN"/>
        </w:rPr>
        <w:t>图模式格式要求</w:t>
      </w:r>
    </w:p>
    <w:p>
      <w:pPr>
        <w:jc w:val="center"/>
        <w:rPr>
          <w:rFonts w:hint="eastAsia" w:ascii="宋体" w:hAnsi="宋体"/>
          <w:b/>
          <w:sz w:val="32"/>
          <w:szCs w:val="32"/>
          <w:highlight w:val="none"/>
        </w:rPr>
      </w:pPr>
    </w:p>
    <w:p>
      <w:pPr>
        <w:jc w:val="center"/>
        <w:rPr>
          <w:rFonts w:hint="eastAsia" w:ascii="宋体" w:hAnsi="宋体" w:eastAsia="宋体" w:cs="宋体"/>
          <w:b/>
          <w:bCs/>
          <w:sz w:val="24"/>
          <w:lang w:eastAsia="zh-CN"/>
        </w:rPr>
      </w:pPr>
      <w:r>
        <w:rPr>
          <w:rFonts w:hint="eastAsia" w:ascii="宋体" w:hAnsi="宋体"/>
          <w:b/>
          <w:sz w:val="32"/>
          <w:szCs w:val="32"/>
          <w:highlight w:val="none"/>
        </w:rPr>
        <w:t>“中国执行信息公开网”网站截</w:t>
      </w:r>
      <w:r>
        <w:rPr>
          <w:rFonts w:hint="eastAsia" w:ascii="宋体" w:hAnsi="宋体"/>
          <w:b/>
          <w:sz w:val="32"/>
          <w:szCs w:val="32"/>
          <w:highlight w:val="none"/>
          <w:lang w:eastAsia="zh-CN"/>
        </w:rPr>
        <w:t>图格式要求</w:t>
      </w:r>
    </w:p>
    <w:p>
      <w:pPr>
        <w:rPr>
          <w:rFonts w:hint="eastAsia" w:ascii="宋体" w:hAnsi="宋体" w:eastAsia="宋体" w:cs="宋体"/>
          <w:b/>
          <w:bCs/>
          <w:sz w:val="24"/>
        </w:rPr>
      </w:pPr>
      <w:r>
        <w:drawing>
          <wp:inline distT="0" distB="0" distL="114300" distR="114300">
            <wp:extent cx="5682615" cy="5032375"/>
            <wp:effectExtent l="0" t="0" r="1333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0"/>
                    <a:stretch>
                      <a:fillRect/>
                    </a:stretch>
                  </pic:blipFill>
                  <pic:spPr>
                    <a:xfrm>
                      <a:off x="0" y="0"/>
                      <a:ext cx="5682615" cy="5032375"/>
                    </a:xfrm>
                    <a:prstGeom prst="rect">
                      <a:avLst/>
                    </a:prstGeom>
                    <a:noFill/>
                    <a:ln>
                      <a:noFill/>
                    </a:ln>
                  </pic:spPr>
                </pic:pic>
              </a:graphicData>
            </a:graphic>
          </wp:inline>
        </w:drawing>
      </w:r>
    </w:p>
    <w:p>
      <w:pPr>
        <w:rPr>
          <w:rFonts w:hint="eastAsia" w:ascii="宋体" w:hAnsi="宋体" w:eastAsia="宋体" w:cs="宋体"/>
          <w:b/>
          <w:bCs/>
          <w:sz w:val="24"/>
          <w:lang w:eastAsia="zh-CN"/>
        </w:rPr>
      </w:pPr>
      <w:r>
        <w:rPr>
          <w:rFonts w:hint="eastAsia" w:ascii="宋体" w:hAnsi="宋体"/>
          <w:szCs w:val="21"/>
          <w:highlight w:val="none"/>
        </w:rPr>
        <w:t>注：</w:t>
      </w:r>
      <w:r>
        <w:rPr>
          <w:rFonts w:hint="eastAsia" w:ascii="宋体" w:hAnsi="宋体" w:eastAsia="宋体" w:cs="宋体"/>
          <w:szCs w:val="21"/>
          <w:lang w:eastAsia="zh-CN"/>
        </w:rPr>
        <w:t>供应商</w:t>
      </w:r>
      <w:r>
        <w:rPr>
          <w:rFonts w:hint="eastAsia" w:ascii="宋体" w:hAnsi="宋体"/>
          <w:szCs w:val="21"/>
          <w:highlight w:val="none"/>
        </w:rPr>
        <w:t>须按上述格式要求截图并加盖公章，截图清晰显示</w:t>
      </w:r>
      <w:r>
        <w:rPr>
          <w:rFonts w:hint="eastAsia" w:ascii="宋体" w:hAnsi="宋体" w:eastAsia="宋体" w:cs="宋体"/>
          <w:szCs w:val="21"/>
          <w:lang w:eastAsia="zh-CN"/>
        </w:rPr>
        <w:t>供应商</w:t>
      </w:r>
      <w:r>
        <w:rPr>
          <w:rFonts w:hint="eastAsia" w:ascii="宋体" w:hAnsi="宋体"/>
          <w:szCs w:val="21"/>
          <w:highlight w:val="none"/>
        </w:rPr>
        <w:t>单位名称及查询结果，否则将被认定为无效报价文件</w:t>
      </w:r>
      <w:r>
        <w:rPr>
          <w:rFonts w:hint="eastAsia" w:ascii="宋体" w:hAnsi="宋体"/>
          <w:szCs w:val="21"/>
          <w:highlight w:val="none"/>
          <w:lang w:eastAsia="zh-CN"/>
        </w:rPr>
        <w:t>。</w:t>
      </w: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eastAsia" w:ascii="宋体" w:hAnsi="宋体" w:eastAsia="宋体" w:cs="宋体"/>
          <w:b/>
          <w:bCs/>
          <w:sz w:val="24"/>
        </w:rPr>
      </w:pPr>
    </w:p>
    <w:p>
      <w:pPr>
        <w:rPr>
          <w:rFonts w:hint="default" w:ascii="宋体" w:hAnsi="宋体" w:eastAsia="宋体" w:cs="宋体"/>
          <w:b/>
          <w:bCs/>
          <w:sz w:val="24"/>
          <w:lang w:val="en-US" w:eastAsia="zh-CN"/>
        </w:rPr>
      </w:pPr>
      <w:r>
        <w:rPr>
          <w:rFonts w:hint="eastAsia" w:ascii="宋体" w:hAnsi="宋体" w:cs="宋体"/>
          <w:b/>
          <w:bCs/>
          <w:sz w:val="28"/>
          <w:szCs w:val="28"/>
          <w:lang w:val="en-US" w:eastAsia="zh-CN"/>
        </w:rPr>
        <w:t>九、诚信承诺函及企业声明</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0"/>
        <w:rPr>
          <w:rFonts w:hint="default" w:ascii="宋体" w:hAnsi="宋体" w:eastAsia="宋体" w:cs="宋体"/>
          <w:b/>
          <w:bCs/>
          <w:spacing w:val="9"/>
          <w:sz w:val="24"/>
          <w:szCs w:val="24"/>
          <w:highlight w:val="none"/>
          <w:lang w:val="en-US" w:eastAsia="zh-CN"/>
        </w:rPr>
      </w:pPr>
      <w:r>
        <w:rPr>
          <w:rFonts w:hint="eastAsia" w:ascii="宋体" w:hAnsi="宋体" w:cs="宋体"/>
          <w:b w:val="0"/>
          <w:bCs w:val="0"/>
          <w:spacing w:val="9"/>
          <w:sz w:val="24"/>
          <w:szCs w:val="24"/>
          <w:highlight w:val="none"/>
          <w:lang w:val="en-US" w:eastAsia="zh-CN"/>
        </w:rPr>
        <w:t>9.1 诚信承诺函</w:t>
      </w:r>
    </w:p>
    <w:p>
      <w:pPr>
        <w:spacing w:before="63" w:line="225" w:lineRule="auto"/>
        <w:ind w:left="3376"/>
        <w:outlineLvl w:val="0"/>
        <w:rPr>
          <w:rFonts w:ascii="宋体" w:hAnsi="宋体" w:eastAsia="宋体" w:cs="宋体"/>
          <w:sz w:val="31"/>
          <w:szCs w:val="31"/>
          <w:highlight w:val="none"/>
        </w:rPr>
      </w:pPr>
      <w:r>
        <w:rPr>
          <w:rFonts w:ascii="宋体" w:hAnsi="宋体" w:eastAsia="宋体" w:cs="宋体"/>
          <w:b/>
          <w:bCs/>
          <w:spacing w:val="9"/>
          <w:sz w:val="31"/>
          <w:szCs w:val="31"/>
          <w:highlight w:val="none"/>
        </w:rPr>
        <w:t>诚信承诺</w:t>
      </w:r>
      <w:r>
        <w:rPr>
          <w:rFonts w:ascii="宋体" w:hAnsi="宋体" w:eastAsia="宋体" w:cs="宋体"/>
          <w:b/>
          <w:bCs/>
          <w:spacing w:val="8"/>
          <w:sz w:val="31"/>
          <w:szCs w:val="31"/>
          <w:highlight w:val="none"/>
        </w:rPr>
        <w:t>函</w:t>
      </w:r>
    </w:p>
    <w:p>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ascii="宋体" w:hAnsi="宋体" w:eastAsia="宋体" w:cs="宋体"/>
          <w:spacing w:val="0"/>
          <w:kern w:val="21"/>
          <w:sz w:val="21"/>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 xml:space="preserve">致： </w:t>
      </w:r>
      <w:r>
        <w:rPr>
          <w:rFonts w:hint="eastAsia" w:ascii="宋体" w:hAnsi="宋体" w:eastAsia="宋体" w:cs="宋体"/>
          <w:spacing w:val="0"/>
          <w:kern w:val="21"/>
          <w:sz w:val="21"/>
          <w:szCs w:val="21"/>
          <w:highlight w:val="none"/>
          <w:lang w:eastAsia="zh-CN"/>
        </w:rPr>
        <w:t>广州白云国际机场</w:t>
      </w:r>
      <w:r>
        <w:rPr>
          <w:rFonts w:hint="eastAsia" w:ascii="宋体" w:hAnsi="宋体" w:cs="宋体"/>
          <w:spacing w:val="0"/>
          <w:kern w:val="21"/>
          <w:sz w:val="21"/>
          <w:szCs w:val="21"/>
          <w:highlight w:val="none"/>
          <w:lang w:eastAsia="zh-CN"/>
        </w:rPr>
        <w:t>宾馆</w:t>
      </w:r>
      <w:r>
        <w:rPr>
          <w:rFonts w:hint="eastAsia" w:ascii="宋体" w:hAnsi="宋体" w:eastAsia="宋体" w:cs="宋体"/>
          <w:spacing w:val="0"/>
          <w:kern w:val="21"/>
          <w:sz w:val="21"/>
          <w:szCs w:val="21"/>
          <w:highlight w:val="none"/>
          <w:lang w:eastAsia="zh-CN"/>
        </w:rPr>
        <w:t>有限公司</w:t>
      </w:r>
      <w:r>
        <w:rPr>
          <w:rFonts w:hint="eastAsia" w:ascii="宋体" w:hAnsi="宋体" w:cs="宋体"/>
          <w:spacing w:val="0"/>
          <w:kern w:val="21"/>
          <w:sz w:val="21"/>
          <w:szCs w:val="21"/>
          <w:highlight w:val="none"/>
          <w:lang w:val="en-US" w:eastAsia="zh-CN"/>
        </w:rPr>
        <w:t>广州戴斯</w:t>
      </w:r>
      <w:r>
        <w:rPr>
          <w:rFonts w:hint="eastAsia" w:ascii="宋体" w:hAnsi="宋体" w:eastAsia="宋体" w:cs="宋体"/>
          <w:spacing w:val="0"/>
          <w:kern w:val="21"/>
          <w:sz w:val="21"/>
          <w:szCs w:val="21"/>
          <w:highlight w:val="none"/>
          <w:lang w:val="en-US" w:eastAsia="zh-CN"/>
        </w:rPr>
        <w:t>酒店</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我司参与的</w:t>
      </w:r>
      <w:r>
        <w:rPr>
          <w:rFonts w:ascii="宋体" w:hAnsi="宋体" w:eastAsia="宋体" w:cs="宋体"/>
          <w:spacing w:val="0"/>
          <w:kern w:val="21"/>
          <w:sz w:val="21"/>
          <w:szCs w:val="21"/>
          <w:highlight w:val="none"/>
          <w:u w:val="single" w:color="auto"/>
        </w:rPr>
        <w:t xml:space="preserve">                 </w:t>
      </w:r>
      <w:r>
        <w:rPr>
          <w:rFonts w:ascii="宋体" w:hAnsi="宋体" w:eastAsia="宋体" w:cs="宋体"/>
          <w:spacing w:val="0"/>
          <w:kern w:val="21"/>
          <w:sz w:val="21"/>
          <w:szCs w:val="21"/>
          <w:highlight w:val="none"/>
        </w:rPr>
        <w:t xml:space="preserve"> 项目(项目编号：     ) 的采购活动，在研究并完全理解了项目招标(采购)文件， 我司完全同意并接受项目招标文件的所有内容，同时向贵司承诺：</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1.20</w:t>
      </w:r>
      <w:r>
        <w:rPr>
          <w:rFonts w:hint="eastAsia" w:ascii="宋体" w:hAnsi="宋体" w:eastAsia="宋体" w:cs="宋体"/>
          <w:spacing w:val="0"/>
          <w:kern w:val="21"/>
          <w:sz w:val="21"/>
          <w:szCs w:val="21"/>
          <w:highlight w:val="none"/>
          <w:lang w:val="en-US" w:eastAsia="zh-CN"/>
        </w:rPr>
        <w:t>19</w:t>
      </w:r>
      <w:r>
        <w:rPr>
          <w:rFonts w:ascii="宋体" w:hAnsi="宋体" w:eastAsia="宋体" w:cs="宋体"/>
          <w:spacing w:val="0"/>
          <w:kern w:val="21"/>
          <w:sz w:val="21"/>
          <w:szCs w:val="21"/>
          <w:highlight w:val="none"/>
        </w:rPr>
        <w:t xml:space="preserve"> 年1月 1日至今， 我司(包括关联公司)与招标人(采购人)及其子公司无发生各种诉讼、仲裁和不良投诉；</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2.我司在参与本次采购活动时不存在国家、省市相关法律法规和行业有关规定不得参与投标的情形，且未被列入招标人(采购人)管理单位的不予合作对象名单。</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3.在参与项目采购活动、合同履行、项目实施、运行阶段等期间严格遵守招标人(采购人管理单位的采购合作对象有关管理规定，如有违反，我司愿按照规定被列入不予合作对象名单且接受相应处置，并愿承担由此引起的一切法律责任。</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不予合作对象名单的认定条件：</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一、参与招投标活动的投标人或非招标采购活动的报名人，存在国家、省市相关法律法规和行业有关规定不得参与投标情形的，列入不予合作对象名单。</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二、 参与非招标采购活动的报名人，有下列情形之一的，列入不予合作对象名单：</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(一)报名人通过向评审委员会成员、招标代理机构、采购人提供不正当利益谋取成交；</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(二)借用他人名称、资质进行挂靠，或者将自己的名称、资质借给他人挂靠进行报价，或以其他方式弄虚作假，骗取成交；</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(三) 采取不正当手段诋毁、排挤其他合作对象；</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(四) 在采购过程与采购人员、招标代理机构私下进行协商谈判，损害采购人或其他报名人利益；</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(五)报名人针对资格审查文件、采购文件或者在资格预审公示或成交候选人公示期间，故意捏造事实、伪造证明材料， 恶意进行质疑，影响采购工作顺利推进；</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(六) 存在围标串标行为；</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(七) 采购人成交通知书发出后，报名人拒绝签订合同(因不可抗力原因不能履行合同的除外)；</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(八)自采购公告发布之日起前三年内与采购人或采购人管理单位发生诉讼或仲裁的单位；</w:t>
      </w:r>
    </w:p>
    <w:p>
      <w:pPr>
        <w:pStyle w:val="18"/>
        <w:keepNext w:val="0"/>
        <w:keepLines w:val="0"/>
        <w:pageBreakBefore w:val="0"/>
        <w:widowControl w:val="0"/>
        <w:kinsoku/>
        <w:wordWrap/>
        <w:overflowPunct/>
        <w:topLinePunct w:val="0"/>
        <w:bidi w:val="0"/>
        <w:snapToGrid/>
        <w:spacing w:line="360" w:lineRule="auto"/>
        <w:ind w:left="0" w:leftChars="0" w:firstLine="420" w:firstLineChars="200"/>
        <w:textAlignment w:val="auto"/>
        <w:rPr>
          <w:rFonts w:hint="default" w:eastAsia="宋体"/>
          <w:lang w:val="en-US" w:eastAsia="zh-CN"/>
        </w:rPr>
      </w:pPr>
      <w:r>
        <w:rPr>
          <w:rFonts w:hint="eastAsia" w:hAnsi="宋体" w:eastAsia="宋体" w:cs="宋体"/>
          <w:spacing w:val="0"/>
          <w:kern w:val="21"/>
          <w:sz w:val="21"/>
          <w:szCs w:val="21"/>
          <w:highlight w:val="none"/>
          <w:lang w:val="en-US" w:eastAsia="zh-CN"/>
        </w:rPr>
        <w:t>(九)报名人发生向采购人工作人员行贿情形；</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(十) 参与非招标采购活动进行两次(含) 以上无效异议的合作对象，因其无效异议对采购人或采购人管理单位造成经济损失、工作滞后的，可纳入非招标采购项目不予合作名单。具有下列情形之一的，应视为无效异议：</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1.异议主体不是项目参与合作对象或其他利害关系人；</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2.合作对象是法人的，异议书必须由其法定代表人或者授权代表签字并盖章；其他组织或者自然人投诉的，异议书必须由其主要负责人或者投诉人本人签字，并附有效身份证明复印件；</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3.合作对象未提供必要的证明材料和明确的要求；</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4.合作对象捏造事实、伪造材料或者以非法手段取得证明材料进行异议的，证据来源的合法性存在明显疑问，合作对象无法证明其取得方式合法的，视为以非法手段取得证明材料；</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5.其他属无效异议的情形。</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三、 在合同履行，项目实施、运行阶段，有下列情形之一的，列入不予合作对象名单：</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(一) 不按采购文件要求，投标文件或报价文件承诺的条件与采购人及采购人管理单位签订合同，或在合同签订中存在欺诈情形，违反采购文件规定，对采购人或采购人管理单位不利；</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(二) 违反合同约定，将承揽项目转包或违法分包给他人；</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(三) 因合作对象责任原因连续发生不安全事件、事故或造成恶劣不良影响；</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(四) 使用的设备、材料以次充好或提供与合同不符的假冒伪劣产品等降低质量情形或造成不良影响；</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(五) 因环保、噪音问题造成社会恶劣影响；</w:t>
      </w:r>
    </w:p>
    <w:p>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(六) 拖欠农民工工资，造成恶劣影响的，或发生上访维稳事件，或导致采购人或采购人管理单位垫付农民工工资；</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(七) 虚报工程量或设备、材料结算量，拒不接受第三方咨询单位按合同约定审定的工程造价，设备、材料数量，造成工程延误、设备材料到货期延误、结算滞后；</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(八) 拒绝履行合同主要条款， 造成合同无法正常履约；</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(九) 因严重违约情形被采购人依法解除合同；</w:t>
      </w:r>
    </w:p>
    <w:p>
      <w:pPr>
        <w:pStyle w:val="18"/>
        <w:keepNext w:val="0"/>
        <w:keepLines w:val="0"/>
        <w:pageBreakBefore w:val="0"/>
        <w:widowControl w:val="0"/>
        <w:kinsoku/>
        <w:wordWrap/>
        <w:overflowPunct/>
        <w:topLinePunct w:val="0"/>
        <w:bidi w:val="0"/>
        <w:snapToGrid/>
        <w:spacing w:line="360" w:lineRule="auto"/>
        <w:ind w:left="0" w:leftChars="0" w:firstLine="420" w:firstLineChars="200"/>
        <w:textAlignment w:val="auto"/>
        <w:rPr>
          <w:rFonts w:hint="default" w:eastAsia="宋体"/>
          <w:sz w:val="21"/>
          <w:szCs w:val="21"/>
          <w:lang w:val="en-US" w:eastAsia="zh-CN"/>
        </w:rPr>
      </w:pPr>
      <w:r>
        <w:rPr>
          <w:rFonts w:hint="eastAsia" w:eastAsia="宋体"/>
          <w:sz w:val="21"/>
          <w:szCs w:val="21"/>
          <w:lang w:val="en-US" w:eastAsia="zh-CN"/>
        </w:rPr>
        <w:t>(十)存在向采购人或采购人管理单位相关人员行贿等不良廉洁情形。</w:t>
      </w:r>
    </w:p>
    <w:p>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eastAsia" w:ascii="宋体" w:hAnsi="宋体" w:eastAsia="宋体" w:cs="宋体"/>
          <w:spacing w:val="0"/>
          <w:kern w:val="21"/>
          <w:sz w:val="21"/>
          <w:szCs w:val="21"/>
          <w:highlight w:val="none"/>
        </w:rPr>
      </w:pPr>
      <w:r>
        <w:rPr>
          <w:rFonts w:hint="eastAsia" w:ascii="宋体" w:hAnsi="宋体" w:eastAsia="宋体" w:cs="宋体"/>
          <w:spacing w:val="0"/>
          <w:kern w:val="21"/>
          <w:sz w:val="21"/>
          <w:szCs w:val="21"/>
          <w:highlight w:val="none"/>
        </w:rPr>
        <w:t>备注： 本承诺函必须提供且内容不得擅自删改，否则视为无效投标(报价)。</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宋体" w:hAnsi="宋体" w:eastAsia="宋体" w:cs="宋体"/>
          <w:spacing w:val="0"/>
          <w:kern w:val="21"/>
          <w:sz w:val="21"/>
          <w:szCs w:val="21"/>
          <w:highlight w:val="none"/>
        </w:rPr>
      </w:pP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宋体" w:hAnsi="宋体" w:eastAsia="宋体" w:cs="宋体"/>
          <w:spacing w:val="0"/>
          <w:kern w:val="21"/>
          <w:sz w:val="21"/>
          <w:szCs w:val="21"/>
          <w:highlight w:val="none"/>
        </w:rPr>
      </w:pPr>
      <w:r>
        <w:rPr>
          <w:rFonts w:hint="eastAsia" w:ascii="宋体" w:hAnsi="宋体" w:eastAsia="宋体" w:cs="宋体"/>
          <w:spacing w:val="0"/>
          <w:kern w:val="21"/>
          <w:sz w:val="21"/>
          <w:szCs w:val="21"/>
          <w:highlight w:val="none"/>
        </w:rPr>
        <w:t>投标人 (</w:t>
      </w:r>
      <w:r>
        <w:rPr>
          <w:rFonts w:hint="eastAsia" w:ascii="宋体" w:hAnsi="宋体" w:cs="宋体"/>
          <w:spacing w:val="0"/>
          <w:kern w:val="21"/>
          <w:sz w:val="21"/>
          <w:szCs w:val="21"/>
          <w:highlight w:val="none"/>
          <w:lang w:eastAsia="zh-CN"/>
        </w:rPr>
        <w:t xml:space="preserve">供应商 </w:t>
      </w:r>
      <w:r>
        <w:rPr>
          <w:rFonts w:hint="eastAsia" w:ascii="宋体" w:hAnsi="宋体" w:eastAsia="宋体" w:cs="宋体"/>
          <w:spacing w:val="0"/>
          <w:kern w:val="21"/>
          <w:sz w:val="21"/>
          <w:szCs w:val="21"/>
          <w:highlight w:val="none"/>
        </w:rPr>
        <w:t>) 名称：</w:t>
      </w:r>
      <w:r>
        <w:rPr>
          <w:rFonts w:hint="eastAsia" w:ascii="宋体" w:hAnsi="宋体" w:eastAsia="宋体" w:cs="宋体"/>
          <w:spacing w:val="0"/>
          <w:kern w:val="21"/>
          <w:sz w:val="21"/>
          <w:szCs w:val="21"/>
          <w:highlight w:val="none"/>
          <w:u w:val="single" w:color="auto"/>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宋体" w:hAnsi="宋体" w:eastAsia="宋体" w:cs="宋体"/>
          <w:spacing w:val="0"/>
          <w:kern w:val="21"/>
          <w:sz w:val="21"/>
          <w:szCs w:val="21"/>
          <w:highlight w:val="none"/>
        </w:rPr>
      </w:pPr>
      <w:r>
        <w:rPr>
          <w:rFonts w:hint="eastAsia" w:ascii="宋体" w:hAnsi="宋体" w:eastAsia="宋体" w:cs="宋体"/>
          <w:spacing w:val="0"/>
          <w:kern w:val="21"/>
          <w:sz w:val="21"/>
          <w:szCs w:val="21"/>
          <w:highlight w:val="none"/>
        </w:rPr>
        <w:t>投标人 (</w:t>
      </w:r>
      <w:r>
        <w:rPr>
          <w:rFonts w:hint="eastAsia" w:ascii="宋体" w:hAnsi="宋体" w:cs="宋体"/>
          <w:spacing w:val="0"/>
          <w:kern w:val="21"/>
          <w:sz w:val="21"/>
          <w:szCs w:val="21"/>
          <w:highlight w:val="none"/>
          <w:lang w:eastAsia="zh-CN"/>
        </w:rPr>
        <w:t xml:space="preserve">供应商 </w:t>
      </w:r>
      <w:r>
        <w:rPr>
          <w:rFonts w:hint="eastAsia" w:ascii="宋体" w:hAnsi="宋体" w:eastAsia="宋体" w:cs="宋体"/>
          <w:spacing w:val="0"/>
          <w:kern w:val="21"/>
          <w:sz w:val="21"/>
          <w:szCs w:val="21"/>
          <w:highlight w:val="none"/>
        </w:rPr>
        <w:t>) 公章：</w:t>
      </w:r>
      <w:r>
        <w:rPr>
          <w:rFonts w:hint="eastAsia" w:ascii="宋体" w:hAnsi="宋体" w:eastAsia="宋体" w:cs="宋体"/>
          <w:spacing w:val="0"/>
          <w:kern w:val="21"/>
          <w:sz w:val="21"/>
          <w:szCs w:val="21"/>
          <w:highlight w:val="none"/>
          <w:u w:val="single" w:color="auto"/>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宋体" w:hAnsi="宋体" w:eastAsia="宋体" w:cs="宋体"/>
          <w:spacing w:val="0"/>
          <w:kern w:val="21"/>
          <w:sz w:val="21"/>
          <w:szCs w:val="21"/>
          <w:highlight w:val="none"/>
        </w:rPr>
      </w:pPr>
      <w:r>
        <w:rPr>
          <w:rFonts w:ascii="宋体" w:hAnsi="宋体" w:eastAsia="宋体" w:cs="宋体"/>
          <w:spacing w:val="0"/>
          <w:kern w:val="21"/>
          <w:sz w:val="21"/>
          <w:szCs w:val="21"/>
          <w:highlight w:val="none"/>
        </w:rPr>
        <w:t>法定代表人或投标人授权代表(签名或盖章)：</w:t>
      </w:r>
      <w:r>
        <w:rPr>
          <w:rFonts w:ascii="宋体" w:hAnsi="宋体" w:eastAsia="宋体" w:cs="宋体"/>
          <w:spacing w:val="0"/>
          <w:kern w:val="21"/>
          <w:sz w:val="21"/>
          <w:szCs w:val="21"/>
          <w:highlight w:val="none"/>
          <w:u w:val="single" w:color="auto"/>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hint="eastAsia" w:ascii="宋体" w:hAnsi="宋体" w:eastAsia="宋体" w:cs="宋体"/>
          <w:b/>
          <w:bCs/>
          <w:spacing w:val="0"/>
          <w:kern w:val="21"/>
          <w:sz w:val="21"/>
          <w:szCs w:val="21"/>
          <w:lang w:eastAsia="zh-CN"/>
        </w:rPr>
      </w:pPr>
      <w:r>
        <w:rPr>
          <w:rFonts w:ascii="宋体" w:hAnsi="宋体" w:eastAsia="宋体" w:cs="宋体"/>
          <w:spacing w:val="0"/>
          <w:kern w:val="21"/>
          <w:sz w:val="21"/>
          <w:szCs w:val="21"/>
          <w:highlight w:val="none"/>
        </w:rPr>
        <w:t>日期</w:t>
      </w:r>
      <w:r>
        <w:rPr>
          <w:rFonts w:hint="eastAsia" w:ascii="宋体" w:hAnsi="宋体" w:cs="宋体"/>
          <w:spacing w:val="0"/>
          <w:kern w:val="21"/>
          <w:sz w:val="21"/>
          <w:szCs w:val="21"/>
          <w:highlight w:val="none"/>
          <w:lang w:eastAsia="zh-CN"/>
        </w:rPr>
        <w:t>：</w:t>
      </w:r>
    </w:p>
    <w:p>
      <w:pPr>
        <w:rPr>
          <w:rFonts w:hint="default" w:ascii="宋体" w:hAnsi="宋体" w:eastAsia="宋体" w:cs="宋体"/>
          <w:b w:val="0"/>
          <w:bCs w:val="0"/>
          <w:sz w:val="24"/>
          <w:lang w:val="en-US" w:eastAsia="zh-CN"/>
        </w:rPr>
      </w:pPr>
      <w:r>
        <w:rPr>
          <w:rFonts w:hint="eastAsia" w:ascii="宋体" w:hAnsi="宋体" w:cs="宋体"/>
          <w:b w:val="0"/>
          <w:bCs w:val="0"/>
          <w:sz w:val="24"/>
          <w:lang w:val="en-US" w:eastAsia="zh-CN"/>
        </w:rPr>
        <w:t>9.2 企业声明</w:t>
      </w:r>
    </w:p>
    <w:p>
      <w:pPr>
        <w:widowControl/>
        <w:tabs>
          <w:tab w:val="left" w:pos="142"/>
        </w:tabs>
        <w:autoSpaceDE w:val="0"/>
        <w:autoSpaceDN w:val="0"/>
        <w:jc w:val="center"/>
        <w:textAlignment w:val="bottom"/>
        <w:rPr>
          <w:rFonts w:hint="eastAsia" w:ascii="宋体" w:hAnsi="宋体" w:eastAsia="宋体" w:cs="宋体"/>
          <w:b/>
          <w:sz w:val="32"/>
          <w:szCs w:val="32"/>
          <w:lang w:eastAsia="zh-CN"/>
        </w:rPr>
      </w:pPr>
      <w:r>
        <w:rPr>
          <w:rFonts w:hint="eastAsia" w:ascii="宋体" w:hAnsi="宋体" w:cs="宋体"/>
          <w:b/>
          <w:sz w:val="32"/>
          <w:szCs w:val="32"/>
          <w:lang w:eastAsia="zh-CN"/>
        </w:rPr>
        <w:t>企业声明</w:t>
      </w:r>
    </w:p>
    <w:p>
      <w:pPr>
        <w:keepNext w:val="0"/>
        <w:keepLines w:val="0"/>
        <w:pageBreakBefore w:val="0"/>
        <w:widowControl/>
        <w:tabs>
          <w:tab w:val="left" w:pos="142"/>
        </w:tabs>
        <w:kinsoku/>
        <w:wordWrap/>
        <w:overflowPunct/>
        <w:topLinePunct w:val="0"/>
        <w:autoSpaceDE w:val="0"/>
        <w:autoSpaceDN w:val="0"/>
        <w:bidi w:val="0"/>
        <w:snapToGrid/>
        <w:spacing w:line="360" w:lineRule="auto"/>
        <w:jc w:val="both"/>
        <w:textAlignment w:val="bottom"/>
        <w:rPr>
          <w:rFonts w:hint="eastAsia" w:ascii="宋体" w:hAnsi="宋体" w:eastAsia="宋体" w:cs="宋体"/>
          <w:b/>
          <w:sz w:val="21"/>
          <w:szCs w:val="21"/>
          <w:lang w:eastAsia="zh-CN"/>
        </w:rPr>
      </w:pPr>
    </w:p>
    <w:p>
      <w:pPr>
        <w:keepNext w:val="0"/>
        <w:keepLines w:val="0"/>
        <w:pageBreakBefore w:val="0"/>
        <w:widowControl/>
        <w:tabs>
          <w:tab w:val="left" w:pos="142"/>
        </w:tabs>
        <w:kinsoku/>
        <w:wordWrap/>
        <w:overflowPunct/>
        <w:topLinePunct w:val="0"/>
        <w:autoSpaceDE w:val="0"/>
        <w:autoSpaceDN w:val="0"/>
        <w:bidi w:val="0"/>
        <w:snapToGrid/>
        <w:spacing w:line="360" w:lineRule="auto"/>
        <w:jc w:val="both"/>
        <w:textAlignment w:val="bottom"/>
        <w:rPr>
          <w:rFonts w:hint="eastAsia" w:ascii="宋体" w:hAnsi="宋体" w:eastAsia="宋体" w:cs="宋体"/>
          <w:b/>
          <w:sz w:val="21"/>
          <w:szCs w:val="21"/>
          <w:lang w:eastAsia="zh-CN"/>
        </w:rPr>
      </w:pPr>
      <w:r>
        <w:rPr>
          <w:rFonts w:hint="eastAsia" w:ascii="宋体" w:hAnsi="宋体" w:eastAsia="宋体" w:cs="宋体"/>
          <w:b/>
          <w:sz w:val="21"/>
          <w:szCs w:val="21"/>
          <w:lang w:eastAsia="zh-CN"/>
        </w:rPr>
        <w:t>致：</w:t>
      </w:r>
    </w:p>
    <w:p>
      <w:pPr>
        <w:keepNext w:val="0"/>
        <w:keepLines w:val="0"/>
        <w:pageBreakBefore w:val="0"/>
        <w:widowControl/>
        <w:tabs>
          <w:tab w:val="left" w:pos="142"/>
        </w:tabs>
        <w:kinsoku/>
        <w:wordWrap/>
        <w:overflowPunct/>
        <w:topLinePunct w:val="0"/>
        <w:autoSpaceDE w:val="0"/>
        <w:autoSpaceDN w:val="0"/>
        <w:bidi w:val="0"/>
        <w:snapToGrid/>
        <w:spacing w:line="360" w:lineRule="auto"/>
        <w:ind w:firstLine="420" w:firstLineChars="200"/>
        <w:jc w:val="both"/>
        <w:textAlignment w:val="bottom"/>
        <w:rPr>
          <w:rFonts w:hint="eastAsia" w:ascii="宋体" w:hAnsi="宋体" w:eastAsia="宋体" w:cs="宋体"/>
          <w:b/>
          <w:sz w:val="21"/>
          <w:szCs w:val="21"/>
          <w:lang w:eastAsia="zh-CN"/>
        </w:rPr>
      </w:pPr>
      <w:r>
        <w:rPr>
          <w:rFonts w:hint="eastAsia" w:ascii="宋体" w:hAnsi="宋体" w:eastAsia="宋体" w:cs="宋体"/>
          <w:color w:val="000000"/>
          <w:sz w:val="21"/>
          <w:szCs w:val="21"/>
          <w:highlight w:val="none"/>
        </w:rPr>
        <w:t>我公司就参加</w:t>
      </w:r>
      <w:r>
        <w:rPr>
          <w:rFonts w:hint="eastAsia" w:ascii="宋体" w:hAnsi="宋体" w:cs="宋体"/>
          <w:color w:val="000000"/>
          <w:sz w:val="21"/>
          <w:szCs w:val="21"/>
          <w:highlight w:val="none"/>
          <w:u w:val="single"/>
          <w:lang w:val="en-US" w:eastAsia="zh-CN"/>
        </w:rPr>
        <w:t xml:space="preserve"> </w:t>
      </w:r>
      <w:r>
        <w:rPr>
          <w:rFonts w:hint="eastAsia" w:ascii="宋体" w:hAnsi="宋体" w:eastAsia="宋体" w:cs="宋体"/>
          <w:sz w:val="21"/>
          <w:szCs w:val="21"/>
          <w:highlight w:val="none"/>
          <w:u w:val="single"/>
          <w:lang w:eastAsia="zh-CN"/>
        </w:rPr>
        <w:t>广州白云国际机场宾馆有限公司广州戴斯</w:t>
      </w:r>
      <w:r>
        <w:rPr>
          <w:rFonts w:hint="eastAsia" w:ascii="宋体" w:hAnsi="宋体" w:eastAsia="宋体" w:cs="宋体"/>
          <w:color w:val="000000"/>
          <w:kern w:val="0"/>
          <w:sz w:val="21"/>
          <w:szCs w:val="21"/>
          <w:highlight w:val="none"/>
          <w:u w:val="single"/>
          <w:lang w:val="en-US" w:eastAsia="zh-CN"/>
        </w:rPr>
        <w:t>酒店</w:t>
      </w:r>
      <w:r>
        <w:rPr>
          <w:rFonts w:hint="eastAsia" w:ascii="宋体" w:hAnsi="宋体" w:cs="宋体"/>
          <w:color w:val="000000"/>
          <w:kern w:val="0"/>
          <w:sz w:val="21"/>
          <w:szCs w:val="21"/>
          <w:highlight w:val="none"/>
          <w:u w:val="single"/>
          <w:lang w:val="en-US" w:eastAsia="zh-CN"/>
        </w:rPr>
        <w:t xml:space="preserve">客房一次性用品采购项目 </w:t>
      </w:r>
      <w:r>
        <w:rPr>
          <w:rFonts w:hint="eastAsia" w:ascii="宋体" w:hAnsi="宋体" w:eastAsia="宋体" w:cs="宋体"/>
          <w:color w:val="000000"/>
          <w:sz w:val="21"/>
          <w:szCs w:val="21"/>
          <w:highlight w:val="none"/>
        </w:rPr>
        <w:t>，作出郑重声明</w:t>
      </w:r>
      <w:r>
        <w:rPr>
          <w:rFonts w:hint="eastAsia" w:ascii="宋体" w:hAnsi="宋体" w:eastAsia="宋体" w:cs="宋体"/>
          <w:color w:val="000000"/>
          <w:sz w:val="21"/>
          <w:szCs w:val="21"/>
          <w:highlight w:val="none"/>
          <w:lang w:eastAsia="zh-CN"/>
        </w:rPr>
        <w:t>：</w:t>
      </w:r>
    </w:p>
    <w:p>
      <w:pPr>
        <w:keepNext w:val="0"/>
        <w:keepLines w:val="0"/>
        <w:pageBreakBefore w:val="0"/>
        <w:widowControl/>
        <w:tabs>
          <w:tab w:val="left" w:pos="142"/>
        </w:tabs>
        <w:kinsoku/>
        <w:wordWrap/>
        <w:overflowPunct/>
        <w:topLinePunct w:val="0"/>
        <w:autoSpaceDE w:val="0"/>
        <w:autoSpaceDN w:val="0"/>
        <w:bidi w:val="0"/>
        <w:snapToGrid/>
        <w:spacing w:line="360" w:lineRule="auto"/>
        <w:ind w:firstLine="420" w:firstLineChars="200"/>
        <w:jc w:val="left"/>
        <w:textAlignment w:val="bottom"/>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rPr>
        <w:t>在项目采购、实施、运行过程中严格遵守</w:t>
      </w:r>
      <w:r>
        <w:rPr>
          <w:rFonts w:hint="eastAsia" w:ascii="宋体" w:hAnsi="宋体" w:cs="宋体"/>
          <w:color w:val="000000"/>
          <w:sz w:val="21"/>
          <w:szCs w:val="21"/>
          <w:highlight w:val="none"/>
          <w:lang w:eastAsia="zh-CN"/>
        </w:rPr>
        <w:t>机场宾馆</w:t>
      </w:r>
      <w:r>
        <w:rPr>
          <w:rFonts w:hint="eastAsia" w:ascii="宋体" w:hAnsi="宋体" w:eastAsia="宋体" w:cs="宋体"/>
          <w:color w:val="000000"/>
          <w:sz w:val="21"/>
          <w:szCs w:val="21"/>
          <w:highlight w:val="none"/>
        </w:rPr>
        <w:t>相关管理规定。承诺如违反，将自愿接受：通报批评，记录不良行为，列入黑名单，停止广州白云国际机场</w:t>
      </w:r>
      <w:r>
        <w:rPr>
          <w:rFonts w:hint="eastAsia" w:ascii="宋体" w:hAnsi="宋体" w:cs="宋体"/>
          <w:color w:val="000000"/>
          <w:sz w:val="21"/>
          <w:szCs w:val="21"/>
          <w:highlight w:val="none"/>
          <w:lang w:eastAsia="zh-CN"/>
        </w:rPr>
        <w:t>宾馆</w:t>
      </w:r>
      <w:r>
        <w:rPr>
          <w:rFonts w:hint="eastAsia" w:ascii="宋体" w:hAnsi="宋体" w:eastAsia="宋体" w:cs="宋体"/>
          <w:color w:val="000000"/>
          <w:sz w:val="21"/>
          <w:szCs w:val="21"/>
          <w:highlight w:val="none"/>
        </w:rPr>
        <w:t>有限公司的所有非招标采购项目采购活动</w:t>
      </w:r>
      <w:r>
        <w:rPr>
          <w:rFonts w:hint="eastAsia" w:ascii="宋体" w:hAnsi="宋体" w:eastAsia="宋体" w:cs="宋体"/>
          <w:color w:val="000000"/>
          <w:sz w:val="21"/>
          <w:szCs w:val="21"/>
          <w:highlight w:val="none"/>
          <w:lang w:eastAsia="zh-CN"/>
        </w:rPr>
        <w:t>。</w:t>
      </w:r>
    </w:p>
    <w:p>
      <w:pPr>
        <w:pStyle w:val="18"/>
        <w:keepNext w:val="0"/>
        <w:keepLines w:val="0"/>
        <w:pageBreakBefore w:val="0"/>
        <w:kinsoku/>
        <w:wordWrap/>
        <w:overflowPunct/>
        <w:topLinePunct w:val="0"/>
        <w:autoSpaceDE w:val="0"/>
        <w:autoSpaceDN w:val="0"/>
        <w:bidi w:val="0"/>
        <w:snapToGrid/>
        <w:spacing w:line="360" w:lineRule="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特此声明！</w:t>
      </w:r>
    </w:p>
    <w:p>
      <w:pPr>
        <w:pStyle w:val="18"/>
        <w:keepNext w:val="0"/>
        <w:keepLines w:val="0"/>
        <w:pageBreakBefore w:val="0"/>
        <w:kinsoku/>
        <w:wordWrap/>
        <w:overflowPunct/>
        <w:topLinePunct w:val="0"/>
        <w:autoSpaceDE w:val="0"/>
        <w:autoSpaceDN w:val="0"/>
        <w:bidi w:val="0"/>
        <w:snapToGrid/>
        <w:spacing w:line="360" w:lineRule="auto"/>
        <w:rPr>
          <w:rFonts w:hint="eastAsia" w:ascii="宋体" w:hAnsi="宋体" w:eastAsia="宋体" w:cs="宋体"/>
          <w:color w:val="000000"/>
          <w:sz w:val="21"/>
          <w:szCs w:val="21"/>
          <w:highlight w:val="none"/>
          <w:lang w:eastAsia="zh-CN"/>
        </w:rPr>
      </w:pPr>
    </w:p>
    <w:p>
      <w:pPr>
        <w:pStyle w:val="18"/>
        <w:keepNext w:val="0"/>
        <w:keepLines w:val="0"/>
        <w:pageBreakBefore w:val="0"/>
        <w:kinsoku/>
        <w:wordWrap/>
        <w:overflowPunct/>
        <w:topLinePunct w:val="0"/>
        <w:autoSpaceDE w:val="0"/>
        <w:autoSpaceDN w:val="0"/>
        <w:bidi w:val="0"/>
        <w:snapToGrid/>
        <w:spacing w:line="360" w:lineRule="auto"/>
        <w:rPr>
          <w:rFonts w:hint="eastAsia" w:ascii="宋体" w:hAnsi="宋体" w:eastAsia="宋体" w:cs="宋体"/>
          <w:color w:val="000000"/>
          <w:sz w:val="21"/>
          <w:szCs w:val="21"/>
          <w:highlight w:val="none"/>
          <w:lang w:eastAsia="zh-CN"/>
        </w:rPr>
      </w:pPr>
    </w:p>
    <w:p>
      <w:pPr>
        <w:pStyle w:val="18"/>
        <w:keepNext w:val="0"/>
        <w:keepLines w:val="0"/>
        <w:pageBreakBefore w:val="0"/>
        <w:kinsoku/>
        <w:wordWrap/>
        <w:overflowPunct/>
        <w:topLinePunct w:val="0"/>
        <w:autoSpaceDE w:val="0"/>
        <w:autoSpaceDN w:val="0"/>
        <w:bidi w:val="0"/>
        <w:snapToGrid/>
        <w:spacing w:line="360" w:lineRule="auto"/>
        <w:rPr>
          <w:rFonts w:hint="eastAsia" w:ascii="宋体" w:hAnsi="宋体" w:eastAsia="宋体" w:cs="宋体"/>
          <w:color w:val="000000"/>
          <w:sz w:val="21"/>
          <w:szCs w:val="21"/>
          <w:highlight w:val="none"/>
          <w:lang w:eastAsia="zh-CN"/>
        </w:rPr>
      </w:pPr>
    </w:p>
    <w:p>
      <w:pPr>
        <w:pStyle w:val="18"/>
        <w:keepNext w:val="0"/>
        <w:keepLines w:val="0"/>
        <w:pageBreakBefore w:val="0"/>
        <w:kinsoku/>
        <w:wordWrap/>
        <w:overflowPunct/>
        <w:topLinePunct w:val="0"/>
        <w:autoSpaceDE w:val="0"/>
        <w:autoSpaceDN w:val="0"/>
        <w:bidi w:val="0"/>
        <w:snapToGrid/>
        <w:spacing w:line="360" w:lineRule="auto"/>
        <w:rPr>
          <w:rFonts w:hint="default" w:ascii="宋体" w:hAnsi="宋体" w:eastAsia="宋体" w:cs="宋体"/>
          <w:color w:val="000000"/>
          <w:sz w:val="21"/>
          <w:szCs w:val="21"/>
          <w:highlight w:val="none"/>
          <w:u w:val="single"/>
          <w:lang w:val="en-US" w:eastAsia="zh-CN"/>
        </w:rPr>
      </w:pPr>
      <w:r>
        <w:rPr>
          <w:rFonts w:hint="eastAsia" w:ascii="宋体" w:hAnsi="宋体" w:eastAsia="宋体" w:cs="宋体"/>
          <w:color w:val="000000"/>
          <w:sz w:val="21"/>
          <w:szCs w:val="21"/>
          <w:highlight w:val="none"/>
          <w:lang w:eastAsia="zh-CN"/>
        </w:rPr>
        <w:t>供应商名称（公章）：</w:t>
      </w:r>
      <w:r>
        <w:rPr>
          <w:rFonts w:hint="eastAsia" w:ascii="宋体" w:hAnsi="宋体" w:eastAsia="宋体" w:cs="宋体"/>
          <w:color w:val="000000"/>
          <w:sz w:val="21"/>
          <w:szCs w:val="21"/>
          <w:highlight w:val="none"/>
          <w:u w:val="single"/>
          <w:lang w:val="en-US" w:eastAsia="zh-CN"/>
        </w:rPr>
        <w:t xml:space="preserve">                                           </w:t>
      </w:r>
    </w:p>
    <w:p>
      <w:pPr>
        <w:pStyle w:val="18"/>
        <w:keepNext w:val="0"/>
        <w:keepLines w:val="0"/>
        <w:pageBreakBefore w:val="0"/>
        <w:kinsoku/>
        <w:wordWrap/>
        <w:overflowPunct/>
        <w:topLinePunct w:val="0"/>
        <w:autoSpaceDE w:val="0"/>
        <w:autoSpaceDN w:val="0"/>
        <w:bidi w:val="0"/>
        <w:snapToGrid/>
        <w:spacing w:line="360" w:lineRule="auto"/>
        <w:rPr>
          <w:rFonts w:hint="eastAsia" w:ascii="宋体" w:hAnsi="宋体" w:eastAsia="宋体" w:cs="宋体"/>
          <w:color w:val="000000"/>
          <w:sz w:val="21"/>
          <w:szCs w:val="21"/>
          <w:highlight w:val="none"/>
          <w:lang w:eastAsia="zh-CN"/>
        </w:rPr>
      </w:pPr>
    </w:p>
    <w:p>
      <w:pPr>
        <w:pStyle w:val="18"/>
        <w:keepNext w:val="0"/>
        <w:keepLines w:val="0"/>
        <w:pageBreakBefore w:val="0"/>
        <w:kinsoku/>
        <w:wordWrap/>
        <w:overflowPunct/>
        <w:topLinePunct w:val="0"/>
        <w:autoSpaceDE w:val="0"/>
        <w:autoSpaceDN w:val="0"/>
        <w:bidi w:val="0"/>
        <w:snapToGrid/>
        <w:spacing w:line="360" w:lineRule="auto"/>
        <w:rPr>
          <w:rFonts w:hint="default" w:ascii="宋体" w:hAnsi="宋体" w:eastAsia="宋体" w:cs="宋体"/>
          <w:color w:val="000000"/>
          <w:sz w:val="21"/>
          <w:szCs w:val="21"/>
          <w:highlight w:val="none"/>
          <w:u w:val="single"/>
          <w:lang w:val="en-US" w:eastAsia="zh-CN"/>
        </w:rPr>
      </w:pPr>
      <w:r>
        <w:rPr>
          <w:rFonts w:hint="eastAsia" w:ascii="宋体" w:hAnsi="宋体" w:eastAsia="宋体" w:cs="宋体"/>
          <w:color w:val="000000"/>
          <w:sz w:val="21"/>
          <w:szCs w:val="21"/>
          <w:highlight w:val="none"/>
          <w:lang w:eastAsia="zh-CN"/>
        </w:rPr>
        <w:t>授权代表姓名、职务（印刷体）：</w:t>
      </w:r>
      <w:r>
        <w:rPr>
          <w:rFonts w:hint="eastAsia" w:ascii="宋体" w:hAnsi="宋体" w:eastAsia="宋体" w:cs="宋体"/>
          <w:color w:val="000000"/>
          <w:sz w:val="21"/>
          <w:szCs w:val="21"/>
          <w:highlight w:val="none"/>
          <w:u w:val="single"/>
          <w:lang w:val="en-US" w:eastAsia="zh-CN"/>
        </w:rPr>
        <w:t xml:space="preserve">                                 </w:t>
      </w:r>
    </w:p>
    <w:p>
      <w:pPr>
        <w:pStyle w:val="18"/>
        <w:keepNext w:val="0"/>
        <w:keepLines w:val="0"/>
        <w:pageBreakBefore w:val="0"/>
        <w:kinsoku/>
        <w:wordWrap/>
        <w:overflowPunct/>
        <w:topLinePunct w:val="0"/>
        <w:autoSpaceDE w:val="0"/>
        <w:autoSpaceDN w:val="0"/>
        <w:bidi w:val="0"/>
        <w:snapToGrid/>
        <w:spacing w:line="360" w:lineRule="auto"/>
        <w:rPr>
          <w:rFonts w:hint="eastAsia" w:ascii="宋体" w:hAnsi="宋体" w:eastAsia="宋体" w:cs="宋体"/>
          <w:color w:val="000000"/>
          <w:sz w:val="21"/>
          <w:szCs w:val="21"/>
          <w:highlight w:val="none"/>
          <w:lang w:eastAsia="zh-CN"/>
        </w:rPr>
      </w:pPr>
    </w:p>
    <w:p>
      <w:pPr>
        <w:pStyle w:val="18"/>
        <w:keepNext w:val="0"/>
        <w:keepLines w:val="0"/>
        <w:pageBreakBefore w:val="0"/>
        <w:kinsoku/>
        <w:wordWrap/>
        <w:overflowPunct/>
        <w:topLinePunct w:val="0"/>
        <w:autoSpaceDE w:val="0"/>
        <w:autoSpaceDN w:val="0"/>
        <w:bidi w:val="0"/>
        <w:snapToGrid/>
        <w:spacing w:line="360" w:lineRule="auto"/>
        <w:rPr>
          <w:rFonts w:hint="default" w:ascii="宋体" w:hAnsi="宋体" w:eastAsia="宋体" w:cs="宋体"/>
          <w:color w:val="000000"/>
          <w:sz w:val="21"/>
          <w:szCs w:val="21"/>
          <w:highlight w:val="none"/>
          <w:u w:val="single"/>
          <w:lang w:val="en-US" w:eastAsia="zh-CN"/>
        </w:rPr>
      </w:pPr>
      <w:r>
        <w:rPr>
          <w:rFonts w:hint="eastAsia" w:ascii="宋体" w:hAnsi="宋体" w:eastAsia="宋体" w:cs="宋体"/>
          <w:color w:val="000000"/>
          <w:sz w:val="21"/>
          <w:szCs w:val="21"/>
          <w:highlight w:val="none"/>
          <w:lang w:eastAsia="zh-CN"/>
        </w:rPr>
        <w:t>法定代表人或授权代表签名：</w:t>
      </w:r>
      <w:r>
        <w:rPr>
          <w:rFonts w:hint="eastAsia" w:ascii="宋体" w:hAnsi="宋体" w:eastAsia="宋体" w:cs="宋体"/>
          <w:color w:val="000000"/>
          <w:sz w:val="21"/>
          <w:szCs w:val="21"/>
          <w:highlight w:val="none"/>
          <w:u w:val="single"/>
          <w:lang w:val="en-US" w:eastAsia="zh-CN"/>
        </w:rPr>
        <w:t xml:space="preserve">                                     </w:t>
      </w:r>
    </w:p>
    <w:p>
      <w:pPr>
        <w:pStyle w:val="18"/>
        <w:keepNext w:val="0"/>
        <w:keepLines w:val="0"/>
        <w:pageBreakBefore w:val="0"/>
        <w:kinsoku/>
        <w:wordWrap/>
        <w:overflowPunct/>
        <w:topLinePunct w:val="0"/>
        <w:autoSpaceDE w:val="0"/>
        <w:autoSpaceDN w:val="0"/>
        <w:bidi w:val="0"/>
        <w:snapToGrid/>
        <w:spacing w:line="360" w:lineRule="auto"/>
        <w:rPr>
          <w:rFonts w:hint="eastAsia" w:ascii="宋体" w:hAnsi="宋体" w:eastAsia="宋体" w:cs="宋体"/>
          <w:color w:val="000000"/>
          <w:sz w:val="21"/>
          <w:szCs w:val="21"/>
          <w:highlight w:val="none"/>
          <w:lang w:eastAsia="zh-CN"/>
        </w:rPr>
      </w:pPr>
    </w:p>
    <w:p>
      <w:pPr>
        <w:pStyle w:val="18"/>
        <w:keepNext w:val="0"/>
        <w:keepLines w:val="0"/>
        <w:pageBreakBefore w:val="0"/>
        <w:kinsoku/>
        <w:wordWrap/>
        <w:overflowPunct/>
        <w:topLinePunct w:val="0"/>
        <w:autoSpaceDE w:val="0"/>
        <w:autoSpaceDN w:val="0"/>
        <w:bidi w:val="0"/>
        <w:snapToGrid/>
        <w:spacing w:line="360" w:lineRule="auto"/>
        <w:rPr>
          <w:rFonts w:hint="default" w:ascii="宋体" w:hAnsi="宋体" w:eastAsia="宋体" w:cs="宋体"/>
          <w:color w:val="000000"/>
          <w:sz w:val="21"/>
          <w:szCs w:val="21"/>
          <w:highlight w:val="none"/>
          <w:u w:val="single"/>
          <w:lang w:val="en-US" w:eastAsia="zh-CN"/>
        </w:rPr>
      </w:pPr>
      <w:r>
        <w:rPr>
          <w:rFonts w:hint="eastAsia" w:ascii="宋体" w:hAnsi="宋体" w:eastAsia="宋体" w:cs="宋体"/>
          <w:color w:val="000000"/>
          <w:sz w:val="21"/>
          <w:szCs w:val="21"/>
          <w:highlight w:val="none"/>
          <w:lang w:eastAsia="zh-CN"/>
        </w:rPr>
        <w:t>日期：</w:t>
      </w:r>
      <w:r>
        <w:rPr>
          <w:rFonts w:hint="eastAsia" w:ascii="宋体" w:hAnsi="宋体" w:eastAsia="宋体" w:cs="宋体"/>
          <w:color w:val="000000"/>
          <w:sz w:val="21"/>
          <w:szCs w:val="21"/>
          <w:highlight w:val="none"/>
          <w:u w:val="single"/>
          <w:lang w:val="en-US" w:eastAsia="zh-CN"/>
        </w:rPr>
        <w:t xml:space="preserve">                                                         </w:t>
      </w:r>
    </w:p>
    <w:p>
      <w:pPr>
        <w:widowControl/>
        <w:tabs>
          <w:tab w:val="left" w:pos="142"/>
        </w:tabs>
        <w:autoSpaceDE w:val="0"/>
        <w:autoSpaceDN w:val="0"/>
        <w:jc w:val="both"/>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left"/>
        <w:textAlignment w:val="bottom"/>
        <w:rPr>
          <w:rFonts w:hint="eastAsia" w:ascii="黑体" w:hAnsi="黑体" w:eastAsia="黑体" w:cs="黑体"/>
          <w:b w:val="0"/>
          <w:bCs/>
          <w:sz w:val="28"/>
          <w:szCs w:val="28"/>
          <w:lang w:eastAsia="zh-CN"/>
        </w:rPr>
      </w:pPr>
    </w:p>
    <w:p>
      <w:pPr>
        <w:widowControl/>
        <w:tabs>
          <w:tab w:val="left" w:pos="142"/>
        </w:tabs>
        <w:autoSpaceDE w:val="0"/>
        <w:autoSpaceDN w:val="0"/>
        <w:jc w:val="left"/>
        <w:textAlignment w:val="bottom"/>
        <w:rPr>
          <w:rFonts w:hint="default" w:ascii="黑体" w:hAnsi="黑体" w:eastAsia="黑体" w:cs="黑体"/>
          <w:b/>
          <w:sz w:val="32"/>
          <w:szCs w:val="32"/>
          <w:lang w:val="en-US"/>
        </w:rPr>
      </w:pPr>
      <w:r>
        <w:rPr>
          <w:rFonts w:hint="eastAsia" w:ascii="黑体" w:hAnsi="黑体" w:eastAsia="黑体" w:cs="黑体"/>
          <w:b w:val="0"/>
          <w:bCs/>
          <w:sz w:val="28"/>
          <w:szCs w:val="28"/>
          <w:lang w:eastAsia="zh-CN"/>
        </w:rPr>
        <w:t>十、企业同类项目业绩</w:t>
      </w:r>
      <w:r>
        <w:rPr>
          <w:rFonts w:hint="eastAsia" w:ascii="黑体" w:hAnsi="黑体" w:eastAsia="黑体" w:cs="黑体"/>
          <w:b/>
          <w:sz w:val="28"/>
          <w:szCs w:val="28"/>
          <w:lang w:val="en-US" w:eastAsia="zh-CN"/>
        </w:rPr>
        <w:t xml:space="preserve"> </w:t>
      </w:r>
    </w:p>
    <w:p>
      <w:pPr>
        <w:pStyle w:val="18"/>
        <w:ind w:left="0" w:leftChars="0" w:firstLine="0" w:firstLineChars="0"/>
        <w:rPr>
          <w:rFonts w:hint="default" w:hAnsi="宋体" w:eastAsia="宋体" w:cs="宋体"/>
          <w:b/>
          <w:sz w:val="28"/>
          <w:szCs w:val="28"/>
          <w:lang w:val="en-US" w:eastAsia="zh-CN"/>
        </w:rPr>
      </w:pPr>
      <w:r>
        <w:rPr>
          <w:rFonts w:hint="eastAsia" w:hAnsi="宋体" w:eastAsia="宋体" w:cs="宋体"/>
          <w:b/>
          <w:sz w:val="28"/>
          <w:szCs w:val="28"/>
          <w:lang w:val="en-US" w:eastAsia="zh-CN"/>
        </w:rPr>
        <w:t xml:space="preserve"> </w:t>
      </w:r>
    </w:p>
    <w:p>
      <w:pPr>
        <w:autoSpaceDE w:val="0"/>
        <w:autoSpaceDN w:val="0"/>
        <w:jc w:val="center"/>
        <w:rPr>
          <w:rFonts w:hint="eastAsia"/>
          <w:b/>
          <w:sz w:val="32"/>
          <w:szCs w:val="32"/>
        </w:rPr>
      </w:pPr>
      <w:r>
        <w:rPr>
          <w:rFonts w:hint="eastAsia"/>
          <w:b/>
          <w:sz w:val="32"/>
          <w:szCs w:val="32"/>
          <w:lang w:eastAsia="zh-CN"/>
        </w:rPr>
        <w:t>企业</w:t>
      </w:r>
      <w:r>
        <w:rPr>
          <w:rFonts w:hint="eastAsia"/>
          <w:b/>
          <w:sz w:val="32"/>
          <w:szCs w:val="32"/>
        </w:rPr>
        <w:t>同类项目业绩</w:t>
      </w:r>
    </w:p>
    <w:p>
      <w:pPr>
        <w:autoSpaceDE w:val="0"/>
        <w:autoSpaceDN w:val="0"/>
        <w:rPr>
          <w:rFonts w:hint="eastAsia"/>
          <w:szCs w:val="24"/>
        </w:rPr>
      </w:pPr>
    </w:p>
    <w:tbl>
      <w:tblPr>
        <w:tblStyle w:val="13"/>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5"/>
        <w:gridCol w:w="2747"/>
        <w:gridCol w:w="2072"/>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235" w:type="dxa"/>
            <w:noWrap w:val="0"/>
            <w:vAlign w:val="center"/>
          </w:tcPr>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起止时间</w:t>
            </w:r>
          </w:p>
        </w:tc>
        <w:tc>
          <w:tcPr>
            <w:tcW w:w="2747" w:type="dxa"/>
            <w:noWrap w:val="0"/>
            <w:vAlign w:val="center"/>
          </w:tcPr>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项目名称及主要内容</w:t>
            </w:r>
          </w:p>
        </w:tc>
        <w:tc>
          <w:tcPr>
            <w:tcW w:w="2072" w:type="dxa"/>
            <w:noWrap w:val="0"/>
            <w:vAlign w:val="center"/>
          </w:tcPr>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业主名称</w:t>
            </w:r>
          </w:p>
        </w:tc>
        <w:tc>
          <w:tcPr>
            <w:tcW w:w="1276" w:type="dxa"/>
            <w:noWrap w:val="0"/>
            <w:vAlign w:val="center"/>
          </w:tcPr>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合同金额</w:t>
            </w:r>
          </w:p>
        </w:tc>
        <w:tc>
          <w:tcPr>
            <w:tcW w:w="1276" w:type="dxa"/>
            <w:noWrap w:val="0"/>
            <w:vAlign w:val="center"/>
          </w:tcPr>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完成状态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235" w:type="dxa"/>
            <w:noWrap w:val="0"/>
            <w:vAlign w:val="center"/>
          </w:tcPr>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自    年  月  日</w:t>
            </w:r>
          </w:p>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至    年  月  日</w:t>
            </w:r>
          </w:p>
        </w:tc>
        <w:tc>
          <w:tcPr>
            <w:tcW w:w="2747" w:type="dxa"/>
            <w:noWrap w:val="0"/>
            <w:vAlign w:val="center"/>
          </w:tcPr>
          <w:p>
            <w:pPr>
              <w:autoSpaceDE w:val="0"/>
              <w:autoSpaceDN w:val="0"/>
              <w:jc w:val="center"/>
              <w:rPr>
                <w:rFonts w:hint="eastAsia" w:ascii="宋体" w:hAnsi="宋体" w:eastAsia="宋体" w:cs="宋体"/>
                <w:sz w:val="21"/>
                <w:szCs w:val="21"/>
              </w:rPr>
            </w:pPr>
          </w:p>
        </w:tc>
        <w:tc>
          <w:tcPr>
            <w:tcW w:w="2072" w:type="dxa"/>
            <w:noWrap w:val="0"/>
            <w:vAlign w:val="center"/>
          </w:tcPr>
          <w:p>
            <w:pPr>
              <w:autoSpaceDE w:val="0"/>
              <w:autoSpaceDN w:val="0"/>
              <w:jc w:val="center"/>
              <w:rPr>
                <w:rFonts w:hint="eastAsia" w:ascii="宋体" w:hAnsi="宋体" w:eastAsia="宋体" w:cs="宋体"/>
                <w:sz w:val="21"/>
                <w:szCs w:val="21"/>
              </w:rPr>
            </w:pPr>
          </w:p>
        </w:tc>
        <w:tc>
          <w:tcPr>
            <w:tcW w:w="1276" w:type="dxa"/>
            <w:noWrap w:val="0"/>
            <w:vAlign w:val="center"/>
          </w:tcPr>
          <w:p>
            <w:pPr>
              <w:autoSpaceDE w:val="0"/>
              <w:autoSpaceDN w:val="0"/>
              <w:jc w:val="center"/>
              <w:rPr>
                <w:rFonts w:hint="eastAsia" w:ascii="宋体" w:hAnsi="宋体" w:eastAsia="宋体" w:cs="宋体"/>
                <w:sz w:val="21"/>
                <w:szCs w:val="21"/>
              </w:rPr>
            </w:pPr>
          </w:p>
        </w:tc>
        <w:tc>
          <w:tcPr>
            <w:tcW w:w="1276" w:type="dxa"/>
            <w:noWrap w:val="0"/>
            <w:vAlign w:val="center"/>
          </w:tcPr>
          <w:p>
            <w:pPr>
              <w:autoSpaceDE w:val="0"/>
              <w:autoSpaceDN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235" w:type="dxa"/>
            <w:noWrap w:val="0"/>
            <w:vAlign w:val="center"/>
          </w:tcPr>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自    年  月  日</w:t>
            </w:r>
          </w:p>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至    年  月  日</w:t>
            </w:r>
          </w:p>
        </w:tc>
        <w:tc>
          <w:tcPr>
            <w:tcW w:w="2747" w:type="dxa"/>
            <w:noWrap w:val="0"/>
            <w:vAlign w:val="center"/>
          </w:tcPr>
          <w:p>
            <w:pPr>
              <w:autoSpaceDE w:val="0"/>
              <w:autoSpaceDN w:val="0"/>
              <w:jc w:val="center"/>
              <w:rPr>
                <w:rFonts w:hint="eastAsia" w:ascii="宋体" w:hAnsi="宋体" w:eastAsia="宋体" w:cs="宋体"/>
                <w:sz w:val="21"/>
                <w:szCs w:val="21"/>
              </w:rPr>
            </w:pPr>
          </w:p>
        </w:tc>
        <w:tc>
          <w:tcPr>
            <w:tcW w:w="2072" w:type="dxa"/>
            <w:noWrap w:val="0"/>
            <w:vAlign w:val="center"/>
          </w:tcPr>
          <w:p>
            <w:pPr>
              <w:autoSpaceDE w:val="0"/>
              <w:autoSpaceDN w:val="0"/>
              <w:jc w:val="center"/>
              <w:rPr>
                <w:rFonts w:hint="eastAsia" w:ascii="宋体" w:hAnsi="宋体" w:eastAsia="宋体" w:cs="宋体"/>
                <w:sz w:val="21"/>
                <w:szCs w:val="21"/>
              </w:rPr>
            </w:pPr>
          </w:p>
        </w:tc>
        <w:tc>
          <w:tcPr>
            <w:tcW w:w="1276" w:type="dxa"/>
            <w:noWrap w:val="0"/>
            <w:vAlign w:val="center"/>
          </w:tcPr>
          <w:p>
            <w:pPr>
              <w:autoSpaceDE w:val="0"/>
              <w:autoSpaceDN w:val="0"/>
              <w:jc w:val="center"/>
              <w:rPr>
                <w:rFonts w:hint="eastAsia" w:ascii="宋体" w:hAnsi="宋体" w:eastAsia="宋体" w:cs="宋体"/>
                <w:sz w:val="21"/>
                <w:szCs w:val="21"/>
              </w:rPr>
            </w:pPr>
          </w:p>
        </w:tc>
        <w:tc>
          <w:tcPr>
            <w:tcW w:w="1276" w:type="dxa"/>
            <w:noWrap w:val="0"/>
            <w:vAlign w:val="center"/>
          </w:tcPr>
          <w:p>
            <w:pPr>
              <w:autoSpaceDE w:val="0"/>
              <w:autoSpaceDN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235" w:type="dxa"/>
            <w:noWrap w:val="0"/>
            <w:vAlign w:val="center"/>
          </w:tcPr>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自    年  月  日</w:t>
            </w:r>
          </w:p>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至    年  月  日</w:t>
            </w:r>
          </w:p>
        </w:tc>
        <w:tc>
          <w:tcPr>
            <w:tcW w:w="2747" w:type="dxa"/>
            <w:noWrap w:val="0"/>
            <w:vAlign w:val="center"/>
          </w:tcPr>
          <w:p>
            <w:pPr>
              <w:autoSpaceDE w:val="0"/>
              <w:autoSpaceDN w:val="0"/>
              <w:jc w:val="center"/>
              <w:rPr>
                <w:rFonts w:hint="eastAsia" w:ascii="宋体" w:hAnsi="宋体" w:eastAsia="宋体" w:cs="宋体"/>
                <w:sz w:val="21"/>
                <w:szCs w:val="21"/>
              </w:rPr>
            </w:pPr>
          </w:p>
        </w:tc>
        <w:tc>
          <w:tcPr>
            <w:tcW w:w="2072" w:type="dxa"/>
            <w:noWrap w:val="0"/>
            <w:vAlign w:val="center"/>
          </w:tcPr>
          <w:p>
            <w:pPr>
              <w:autoSpaceDE w:val="0"/>
              <w:autoSpaceDN w:val="0"/>
              <w:jc w:val="center"/>
              <w:rPr>
                <w:rFonts w:hint="eastAsia" w:ascii="宋体" w:hAnsi="宋体" w:eastAsia="宋体" w:cs="宋体"/>
                <w:sz w:val="21"/>
                <w:szCs w:val="21"/>
              </w:rPr>
            </w:pPr>
          </w:p>
        </w:tc>
        <w:tc>
          <w:tcPr>
            <w:tcW w:w="1276" w:type="dxa"/>
            <w:noWrap w:val="0"/>
            <w:vAlign w:val="center"/>
          </w:tcPr>
          <w:p>
            <w:pPr>
              <w:autoSpaceDE w:val="0"/>
              <w:autoSpaceDN w:val="0"/>
              <w:jc w:val="center"/>
              <w:rPr>
                <w:rFonts w:hint="eastAsia" w:ascii="宋体" w:hAnsi="宋体" w:eastAsia="宋体" w:cs="宋体"/>
                <w:sz w:val="21"/>
                <w:szCs w:val="21"/>
              </w:rPr>
            </w:pPr>
          </w:p>
        </w:tc>
        <w:tc>
          <w:tcPr>
            <w:tcW w:w="1276" w:type="dxa"/>
            <w:noWrap w:val="0"/>
            <w:vAlign w:val="center"/>
          </w:tcPr>
          <w:p>
            <w:pPr>
              <w:autoSpaceDE w:val="0"/>
              <w:autoSpaceDN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2235" w:type="dxa"/>
            <w:noWrap w:val="0"/>
            <w:vAlign w:val="center"/>
          </w:tcPr>
          <w:p>
            <w:pPr>
              <w:autoSpaceDE w:val="0"/>
              <w:autoSpaceDN w:val="0"/>
              <w:jc w:val="center"/>
              <w:rPr>
                <w:rFonts w:hint="eastAsia" w:ascii="宋体" w:hAnsi="宋体" w:eastAsia="宋体" w:cs="宋体"/>
                <w:sz w:val="21"/>
                <w:szCs w:val="21"/>
              </w:rPr>
            </w:pPr>
            <w:r>
              <w:rPr>
                <w:rFonts w:hint="eastAsia" w:ascii="宋体" w:hAnsi="宋体" w:eastAsia="宋体" w:cs="宋体"/>
                <w:sz w:val="21"/>
                <w:szCs w:val="21"/>
              </w:rPr>
              <w:t>……</w:t>
            </w:r>
          </w:p>
        </w:tc>
        <w:tc>
          <w:tcPr>
            <w:tcW w:w="2747" w:type="dxa"/>
            <w:noWrap w:val="0"/>
            <w:vAlign w:val="center"/>
          </w:tcPr>
          <w:p>
            <w:pPr>
              <w:autoSpaceDE w:val="0"/>
              <w:autoSpaceDN w:val="0"/>
              <w:jc w:val="center"/>
              <w:rPr>
                <w:rFonts w:hint="eastAsia" w:ascii="宋体" w:hAnsi="宋体" w:eastAsia="宋体" w:cs="宋体"/>
                <w:sz w:val="21"/>
                <w:szCs w:val="21"/>
              </w:rPr>
            </w:pPr>
          </w:p>
        </w:tc>
        <w:tc>
          <w:tcPr>
            <w:tcW w:w="2072" w:type="dxa"/>
            <w:noWrap w:val="0"/>
            <w:vAlign w:val="center"/>
          </w:tcPr>
          <w:p>
            <w:pPr>
              <w:autoSpaceDE w:val="0"/>
              <w:autoSpaceDN w:val="0"/>
              <w:jc w:val="center"/>
              <w:rPr>
                <w:rFonts w:hint="eastAsia" w:ascii="宋体" w:hAnsi="宋体" w:eastAsia="宋体" w:cs="宋体"/>
                <w:sz w:val="21"/>
                <w:szCs w:val="21"/>
              </w:rPr>
            </w:pPr>
          </w:p>
        </w:tc>
        <w:tc>
          <w:tcPr>
            <w:tcW w:w="1276" w:type="dxa"/>
            <w:noWrap w:val="0"/>
            <w:vAlign w:val="center"/>
          </w:tcPr>
          <w:p>
            <w:pPr>
              <w:autoSpaceDE w:val="0"/>
              <w:autoSpaceDN w:val="0"/>
              <w:jc w:val="center"/>
              <w:rPr>
                <w:rFonts w:hint="eastAsia" w:ascii="宋体" w:hAnsi="宋体" w:eastAsia="宋体" w:cs="宋体"/>
                <w:sz w:val="21"/>
                <w:szCs w:val="21"/>
              </w:rPr>
            </w:pPr>
          </w:p>
        </w:tc>
        <w:tc>
          <w:tcPr>
            <w:tcW w:w="1276" w:type="dxa"/>
            <w:noWrap w:val="0"/>
            <w:vAlign w:val="center"/>
          </w:tcPr>
          <w:p>
            <w:pPr>
              <w:autoSpaceDE w:val="0"/>
              <w:autoSpaceDN w:val="0"/>
              <w:jc w:val="center"/>
              <w:rPr>
                <w:rFonts w:hint="eastAsia" w:ascii="宋体" w:hAnsi="宋体" w:eastAsia="宋体" w:cs="宋体"/>
                <w:sz w:val="21"/>
                <w:szCs w:val="21"/>
              </w:rPr>
            </w:pPr>
          </w:p>
        </w:tc>
      </w:tr>
    </w:tbl>
    <w:p>
      <w:pPr>
        <w:rPr>
          <w:rFonts w:hint="eastAsia" w:ascii="宋体" w:hAnsi="宋体" w:eastAsia="宋体" w:cs="宋体"/>
          <w:sz w:val="21"/>
          <w:szCs w:val="21"/>
        </w:rPr>
      </w:pPr>
      <w:r>
        <w:rPr>
          <w:rFonts w:hint="eastAsia" w:ascii="宋体" w:hAnsi="宋体" w:eastAsia="宋体" w:cs="宋体"/>
          <w:sz w:val="21"/>
          <w:szCs w:val="21"/>
        </w:rPr>
        <w:t>注：1.</w:t>
      </w:r>
      <w:r>
        <w:rPr>
          <w:rFonts w:hint="eastAsia" w:ascii="宋体" w:hAnsi="宋体" w:eastAsia="宋体" w:cs="宋体"/>
          <w:sz w:val="21"/>
          <w:szCs w:val="21"/>
          <w:lang w:eastAsia="zh-CN"/>
        </w:rPr>
        <w:t>供应商</w:t>
      </w:r>
      <w:r>
        <w:rPr>
          <w:rFonts w:hint="eastAsia" w:ascii="宋体" w:hAnsi="宋体" w:eastAsia="宋体" w:cs="宋体"/>
          <w:sz w:val="21"/>
          <w:szCs w:val="21"/>
        </w:rPr>
        <w:t>应如实填写同类项目业绩，不得弄虚作假；</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2.如果</w:t>
      </w:r>
      <w:r>
        <w:rPr>
          <w:rFonts w:hint="eastAsia" w:ascii="宋体" w:hAnsi="宋体" w:eastAsia="宋体" w:cs="宋体"/>
          <w:sz w:val="21"/>
          <w:szCs w:val="21"/>
          <w:lang w:eastAsia="zh-CN"/>
        </w:rPr>
        <w:t>供应商</w:t>
      </w:r>
      <w:r>
        <w:rPr>
          <w:rFonts w:hint="eastAsia" w:ascii="宋体" w:hAnsi="宋体" w:eastAsia="宋体" w:cs="宋体"/>
          <w:sz w:val="21"/>
          <w:szCs w:val="21"/>
        </w:rPr>
        <w:t>有同类项目业绩，请在上表后附业绩的相关材料（如评分表中对相关材料作出要求的，按其要求提供；如评分表中未对相关材料作出要求的，提供反映业绩各方当事人名称、合同金额、合同时间及当事人盖章签署等合同关键页等）；</w:t>
      </w:r>
    </w:p>
    <w:p>
      <w:pPr>
        <w:ind w:firstLine="420" w:firstLineChars="200"/>
        <w:rPr>
          <w:rFonts w:hint="eastAsia" w:ascii="宋体" w:hAnsi="宋体" w:eastAsia="宋体" w:cs="宋体"/>
          <w:sz w:val="21"/>
          <w:szCs w:val="21"/>
        </w:rPr>
      </w:pPr>
      <w:r>
        <w:rPr>
          <w:rFonts w:hint="eastAsia" w:ascii="宋体" w:hAnsi="宋体" w:eastAsia="宋体" w:cs="宋体"/>
          <w:sz w:val="21"/>
          <w:szCs w:val="21"/>
        </w:rPr>
        <w:t>3.如果</w:t>
      </w:r>
      <w:r>
        <w:rPr>
          <w:rFonts w:hint="eastAsia" w:ascii="宋体" w:hAnsi="宋体" w:eastAsia="宋体" w:cs="宋体"/>
          <w:sz w:val="21"/>
          <w:szCs w:val="21"/>
          <w:lang w:eastAsia="zh-CN"/>
        </w:rPr>
        <w:t>供应商</w:t>
      </w:r>
      <w:r>
        <w:rPr>
          <w:rFonts w:hint="eastAsia" w:ascii="宋体" w:hAnsi="宋体" w:eastAsia="宋体" w:cs="宋体"/>
          <w:sz w:val="21"/>
          <w:szCs w:val="21"/>
        </w:rPr>
        <w:t>没有同类项目业绩，请在上表正文内容第一行填写“无同类项目业绩”。</w:t>
      </w:r>
    </w:p>
    <w:p>
      <w:pPr>
        <w:rPr>
          <w:rFonts w:hint="eastAsia" w:ascii="宋体" w:hAnsi="宋体" w:eastAsia="宋体" w:cs="宋体"/>
          <w:sz w:val="21"/>
          <w:szCs w:val="21"/>
        </w:rPr>
      </w:pPr>
    </w:p>
    <w:p>
      <w:pPr>
        <w:autoSpaceDE w:val="0"/>
        <w:autoSpaceDN w:val="0"/>
        <w:rPr>
          <w:rFonts w:hint="eastAsia" w:ascii="宋体" w:hAnsi="宋体" w:eastAsia="宋体" w:cs="宋体"/>
          <w:sz w:val="21"/>
          <w:szCs w:val="21"/>
          <w:lang w:eastAsia="zh-CN"/>
        </w:rPr>
      </w:pPr>
    </w:p>
    <w:p>
      <w:pPr>
        <w:autoSpaceDE w:val="0"/>
        <w:autoSpaceDN w:val="0"/>
        <w:rPr>
          <w:rFonts w:hint="eastAsia" w:ascii="宋体" w:hAnsi="宋体" w:eastAsia="宋体" w:cs="宋体"/>
          <w:sz w:val="21"/>
          <w:szCs w:val="21"/>
          <w:lang w:eastAsia="zh-CN"/>
        </w:rPr>
      </w:pPr>
    </w:p>
    <w:p>
      <w:pPr>
        <w:autoSpaceDE w:val="0"/>
        <w:autoSpaceDN w:val="0"/>
        <w:rPr>
          <w:rFonts w:hint="eastAsia" w:ascii="宋体" w:hAnsi="宋体" w:eastAsia="宋体" w:cs="宋体"/>
          <w:sz w:val="21"/>
          <w:szCs w:val="21"/>
        </w:rPr>
      </w:pPr>
      <w:r>
        <w:rPr>
          <w:rFonts w:hint="eastAsia" w:ascii="宋体" w:hAnsi="宋体" w:eastAsia="宋体" w:cs="宋体"/>
          <w:sz w:val="21"/>
          <w:szCs w:val="21"/>
          <w:lang w:eastAsia="zh-CN"/>
        </w:rPr>
        <w:t>供应商</w:t>
      </w:r>
      <w:r>
        <w:rPr>
          <w:rFonts w:hint="eastAsia" w:ascii="宋体" w:hAnsi="宋体" w:eastAsia="宋体" w:cs="宋体"/>
          <w:sz w:val="21"/>
          <w:szCs w:val="21"/>
        </w:rPr>
        <w:t>名称（加盖公章）：</w:t>
      </w:r>
      <w:r>
        <w:rPr>
          <w:rFonts w:hint="eastAsia" w:ascii="宋体" w:hAnsi="宋体" w:eastAsia="宋体" w:cs="宋体"/>
          <w:sz w:val="21"/>
          <w:szCs w:val="21"/>
          <w:u w:val="single"/>
        </w:rPr>
        <w:t xml:space="preserve">                                   </w:t>
      </w:r>
    </w:p>
    <w:p>
      <w:pPr>
        <w:autoSpaceDE w:val="0"/>
        <w:autoSpaceDN w:val="0"/>
        <w:rPr>
          <w:rFonts w:hint="eastAsia" w:ascii="宋体" w:hAnsi="宋体" w:eastAsia="宋体" w:cs="宋体"/>
          <w:sz w:val="21"/>
          <w:szCs w:val="21"/>
          <w:lang w:eastAsia="zh-CN"/>
        </w:rPr>
      </w:pPr>
    </w:p>
    <w:p>
      <w:pPr>
        <w:autoSpaceDE w:val="0"/>
        <w:autoSpaceDN w:val="0"/>
        <w:rPr>
          <w:rFonts w:hint="eastAsia" w:ascii="宋体" w:hAnsi="宋体" w:eastAsia="宋体" w:cs="宋体"/>
          <w:sz w:val="21"/>
          <w:szCs w:val="21"/>
          <w:lang w:eastAsia="zh-CN"/>
        </w:rPr>
      </w:pPr>
    </w:p>
    <w:p>
      <w:pPr>
        <w:autoSpaceDE w:val="0"/>
        <w:autoSpaceDN w:val="0"/>
        <w:rPr>
          <w:rFonts w:hint="eastAsia" w:ascii="宋体" w:hAnsi="宋体" w:eastAsia="宋体" w:cs="宋体"/>
          <w:sz w:val="21"/>
          <w:szCs w:val="21"/>
        </w:rPr>
      </w:pPr>
      <w:r>
        <w:rPr>
          <w:rFonts w:hint="eastAsia" w:ascii="宋体" w:hAnsi="宋体" w:eastAsia="宋体" w:cs="宋体"/>
          <w:sz w:val="21"/>
          <w:szCs w:val="21"/>
          <w:lang w:eastAsia="zh-CN"/>
        </w:rPr>
        <w:t>供应商</w:t>
      </w:r>
      <w:r>
        <w:rPr>
          <w:rFonts w:hint="eastAsia" w:ascii="宋体" w:hAnsi="宋体" w:eastAsia="宋体" w:cs="宋体"/>
          <w:sz w:val="21"/>
          <w:szCs w:val="21"/>
        </w:rPr>
        <w:t>法定代表人或授权代表（签字或盖章）：</w:t>
      </w:r>
      <w:r>
        <w:rPr>
          <w:rFonts w:hint="eastAsia" w:ascii="宋体" w:hAnsi="宋体" w:eastAsia="宋体" w:cs="宋体"/>
          <w:sz w:val="21"/>
          <w:szCs w:val="21"/>
          <w:u w:val="single"/>
        </w:rPr>
        <w:t xml:space="preserve">                 </w:t>
      </w:r>
    </w:p>
    <w:p>
      <w:pPr>
        <w:autoSpaceDE w:val="0"/>
        <w:autoSpaceDN w:val="0"/>
        <w:rPr>
          <w:rFonts w:hint="eastAsia" w:ascii="宋体" w:hAnsi="宋体" w:eastAsia="宋体" w:cs="宋体"/>
          <w:sz w:val="21"/>
          <w:szCs w:val="21"/>
        </w:rPr>
      </w:pPr>
    </w:p>
    <w:p>
      <w:pPr>
        <w:autoSpaceDE w:val="0"/>
        <w:autoSpaceDN w:val="0"/>
        <w:rPr>
          <w:rFonts w:hint="eastAsia" w:ascii="宋体" w:hAnsi="宋体" w:eastAsia="宋体" w:cs="宋体"/>
          <w:sz w:val="21"/>
          <w:szCs w:val="21"/>
        </w:rPr>
      </w:pPr>
    </w:p>
    <w:p>
      <w:pPr>
        <w:autoSpaceDE w:val="0"/>
        <w:autoSpaceDN w:val="0"/>
        <w:rPr>
          <w:rFonts w:hint="eastAsia" w:ascii="仿宋" w:hAnsi="仿宋" w:eastAsia="仿宋" w:cs="仿宋"/>
          <w:szCs w:val="24"/>
        </w:rPr>
      </w:pPr>
      <w:r>
        <w:rPr>
          <w:rFonts w:hint="eastAsia" w:ascii="宋体" w:hAnsi="宋体" w:eastAsia="宋体" w:cs="宋体"/>
          <w:sz w:val="21"/>
          <w:szCs w:val="21"/>
        </w:rPr>
        <w:t>日期：</w:t>
      </w:r>
      <w:r>
        <w:rPr>
          <w:rFonts w:hint="eastAsia" w:ascii="宋体" w:hAnsi="宋体" w:eastAsia="宋体" w:cs="宋体"/>
          <w:sz w:val="21"/>
          <w:szCs w:val="21"/>
          <w:u w:val="single"/>
        </w:rPr>
        <w:t xml:space="preserve">        </w:t>
      </w:r>
      <w:r>
        <w:rPr>
          <w:rFonts w:hint="eastAsia" w:ascii="宋体" w:hAnsi="宋体" w:eastAsia="宋体" w:cs="宋体"/>
          <w:sz w:val="21"/>
          <w:szCs w:val="21"/>
        </w:rPr>
        <w:t>年</w:t>
      </w:r>
      <w:r>
        <w:rPr>
          <w:rFonts w:hint="eastAsia" w:ascii="宋体" w:hAnsi="宋体" w:eastAsia="宋体" w:cs="宋体"/>
          <w:sz w:val="21"/>
          <w:szCs w:val="21"/>
          <w:u w:val="single"/>
        </w:rPr>
        <w:t xml:space="preserve">    </w:t>
      </w:r>
      <w:r>
        <w:rPr>
          <w:rFonts w:hint="eastAsia" w:ascii="宋体" w:hAnsi="宋体" w:eastAsia="宋体" w:cs="宋体"/>
          <w:sz w:val="21"/>
          <w:szCs w:val="21"/>
        </w:rPr>
        <w:t>月</w:t>
      </w:r>
      <w:r>
        <w:rPr>
          <w:rFonts w:hint="eastAsia" w:ascii="宋体" w:hAnsi="宋体" w:eastAsia="宋体" w:cs="宋体"/>
          <w:sz w:val="21"/>
          <w:szCs w:val="21"/>
          <w:u w:val="single"/>
        </w:rPr>
        <w:t xml:space="preserve">    </w:t>
      </w:r>
      <w:r>
        <w:rPr>
          <w:rFonts w:hint="eastAsia" w:ascii="宋体" w:hAnsi="宋体" w:eastAsia="宋体" w:cs="宋体"/>
          <w:sz w:val="21"/>
          <w:szCs w:val="21"/>
        </w:rPr>
        <w:t>日</w:t>
      </w: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pStyle w:val="2"/>
        <w:rPr>
          <w:rFonts w:hint="eastAsia" w:ascii="黑体" w:hAnsi="黑体" w:eastAsia="黑体" w:cs="黑体"/>
          <w:b w:val="0"/>
          <w:bCs/>
          <w:sz w:val="28"/>
          <w:szCs w:val="28"/>
          <w:lang w:eastAsia="zh-CN"/>
        </w:rPr>
      </w:pPr>
      <w:r>
        <w:rPr>
          <w:rFonts w:hint="eastAsia" w:ascii="黑体" w:hAnsi="黑体" w:eastAsia="黑体" w:cs="黑体"/>
          <w:b w:val="0"/>
          <w:bCs/>
          <w:sz w:val="28"/>
          <w:szCs w:val="28"/>
          <w:lang w:eastAsia="zh-CN"/>
        </w:rPr>
        <w:t>十一、拟派本项目主要团队</w:t>
      </w:r>
    </w:p>
    <w:p>
      <w:pPr>
        <w:ind w:firstLine="840" w:firstLineChars="400"/>
        <w:rPr>
          <w:rFonts w:hint="eastAsia" w:eastAsia="宋体"/>
          <w:lang w:eastAsia="zh-CN"/>
        </w:rPr>
      </w:pPr>
      <w:r>
        <w:rPr>
          <w:rFonts w:hint="eastAsia"/>
          <w:lang w:eastAsia="zh-CN"/>
        </w:rPr>
        <w:t>（格式及内容自定）</w:t>
      </w:r>
    </w:p>
    <w:p>
      <w:pPr>
        <w:widowControl/>
        <w:tabs>
          <w:tab w:val="left" w:pos="142"/>
        </w:tabs>
        <w:autoSpaceDE w:val="0"/>
        <w:autoSpaceDN w:val="0"/>
        <w:jc w:val="center"/>
        <w:textAlignment w:val="bottom"/>
        <w:rPr>
          <w:rFonts w:hint="eastAsia" w:ascii="宋体" w:hAnsi="宋体" w:eastAsia="宋体" w:cs="宋体"/>
          <w:b/>
          <w:sz w:val="32"/>
          <w:szCs w:val="32"/>
        </w:rPr>
      </w:pPr>
    </w:p>
    <w:p>
      <w:pPr>
        <w:pStyle w:val="2"/>
        <w:rPr>
          <w:rFonts w:hint="eastAsia" w:ascii="宋体" w:hAnsi="宋体" w:eastAsia="宋体" w:cs="宋体"/>
          <w:b/>
          <w:sz w:val="32"/>
          <w:szCs w:val="32"/>
        </w:rPr>
      </w:pPr>
    </w:p>
    <w:p>
      <w:pPr>
        <w:rPr>
          <w:rFonts w:hint="eastAsia" w:ascii="宋体" w:hAnsi="宋体" w:eastAsia="宋体" w:cs="宋体"/>
          <w:b/>
          <w:sz w:val="32"/>
          <w:szCs w:val="32"/>
        </w:rPr>
      </w:pPr>
    </w:p>
    <w:p>
      <w:pPr>
        <w:pStyle w:val="2"/>
        <w:rPr>
          <w:rFonts w:hint="eastAsia" w:ascii="宋体" w:hAnsi="宋体" w:eastAsia="宋体" w:cs="宋体"/>
          <w:b/>
          <w:sz w:val="32"/>
          <w:szCs w:val="32"/>
        </w:rPr>
      </w:pPr>
    </w:p>
    <w:p>
      <w:pPr>
        <w:rPr>
          <w:rFonts w:hint="eastAsia" w:ascii="宋体" w:hAnsi="宋体" w:eastAsia="宋体" w:cs="宋体"/>
          <w:b/>
          <w:sz w:val="32"/>
          <w:szCs w:val="32"/>
        </w:rPr>
      </w:pPr>
    </w:p>
    <w:p>
      <w:pPr>
        <w:pStyle w:val="2"/>
        <w:rPr>
          <w:rFonts w:hint="eastAsia" w:ascii="宋体" w:hAnsi="宋体" w:eastAsia="宋体" w:cs="宋体"/>
          <w:b/>
          <w:sz w:val="32"/>
          <w:szCs w:val="32"/>
        </w:rPr>
      </w:pPr>
    </w:p>
    <w:p>
      <w:pPr>
        <w:rPr>
          <w:rFonts w:hint="eastAsia" w:ascii="宋体" w:hAnsi="宋体" w:eastAsia="宋体" w:cs="宋体"/>
          <w:b/>
          <w:sz w:val="32"/>
          <w:szCs w:val="32"/>
        </w:rPr>
      </w:pPr>
    </w:p>
    <w:p>
      <w:pPr>
        <w:pStyle w:val="2"/>
        <w:rPr>
          <w:rFonts w:hint="eastAsia" w:ascii="宋体" w:hAnsi="宋体" w:eastAsia="宋体" w:cs="宋体"/>
          <w:b/>
          <w:sz w:val="32"/>
          <w:szCs w:val="32"/>
        </w:rPr>
      </w:pPr>
    </w:p>
    <w:p>
      <w:pPr>
        <w:rPr>
          <w:rFonts w:hint="eastAsia" w:ascii="宋体" w:hAnsi="宋体" w:eastAsia="宋体" w:cs="宋体"/>
          <w:b/>
          <w:sz w:val="32"/>
          <w:szCs w:val="32"/>
        </w:rPr>
      </w:pPr>
    </w:p>
    <w:p>
      <w:pPr>
        <w:pStyle w:val="2"/>
        <w:rPr>
          <w:rFonts w:hint="eastAsia" w:ascii="宋体" w:hAnsi="宋体" w:eastAsia="宋体" w:cs="宋体"/>
          <w:b/>
          <w:sz w:val="32"/>
          <w:szCs w:val="32"/>
        </w:rPr>
      </w:pPr>
    </w:p>
    <w:p>
      <w:pPr>
        <w:rPr>
          <w:rFonts w:hint="eastAsia" w:ascii="宋体" w:hAnsi="宋体" w:eastAsia="宋体" w:cs="宋体"/>
          <w:b/>
          <w:sz w:val="32"/>
          <w:szCs w:val="32"/>
        </w:rPr>
      </w:pPr>
    </w:p>
    <w:p>
      <w:pPr>
        <w:pStyle w:val="2"/>
        <w:rPr>
          <w:rFonts w:hint="eastAsia" w:ascii="宋体" w:hAnsi="宋体" w:eastAsia="宋体" w:cs="宋体"/>
          <w:b/>
          <w:sz w:val="32"/>
          <w:szCs w:val="32"/>
        </w:rPr>
      </w:pPr>
    </w:p>
    <w:p>
      <w:pPr>
        <w:rPr>
          <w:rFonts w:hint="eastAsia" w:ascii="宋体" w:hAnsi="宋体" w:eastAsia="宋体" w:cs="宋体"/>
          <w:b/>
          <w:sz w:val="32"/>
          <w:szCs w:val="32"/>
        </w:rPr>
      </w:pPr>
    </w:p>
    <w:p>
      <w:pPr>
        <w:pStyle w:val="2"/>
        <w:rPr>
          <w:rFonts w:hint="eastAsia" w:ascii="宋体" w:hAnsi="宋体" w:eastAsia="宋体" w:cs="宋体"/>
          <w:b/>
          <w:sz w:val="32"/>
          <w:szCs w:val="32"/>
        </w:rPr>
      </w:pPr>
    </w:p>
    <w:p>
      <w:pPr>
        <w:rPr>
          <w:rFonts w:hint="eastAsia" w:ascii="宋体" w:hAnsi="宋体" w:eastAsia="宋体" w:cs="宋体"/>
          <w:b/>
          <w:sz w:val="32"/>
          <w:szCs w:val="32"/>
        </w:rPr>
      </w:pPr>
    </w:p>
    <w:p>
      <w:pPr>
        <w:pStyle w:val="2"/>
        <w:rPr>
          <w:rFonts w:hint="eastAsia" w:ascii="宋体" w:hAnsi="宋体" w:eastAsia="宋体" w:cs="宋体"/>
          <w:b/>
          <w:sz w:val="32"/>
          <w:szCs w:val="32"/>
        </w:rPr>
      </w:pPr>
    </w:p>
    <w:p>
      <w:pPr>
        <w:rPr>
          <w:rFonts w:hint="eastAsia" w:ascii="宋体" w:hAnsi="宋体" w:eastAsia="宋体" w:cs="宋体"/>
          <w:b/>
          <w:sz w:val="32"/>
          <w:szCs w:val="32"/>
        </w:rPr>
      </w:pPr>
    </w:p>
    <w:p>
      <w:pPr>
        <w:pStyle w:val="2"/>
        <w:rPr>
          <w:rFonts w:hint="eastAsia" w:ascii="宋体" w:hAnsi="宋体" w:eastAsia="宋体" w:cs="宋体"/>
          <w:b/>
          <w:sz w:val="32"/>
          <w:szCs w:val="32"/>
        </w:rPr>
      </w:pPr>
    </w:p>
    <w:p>
      <w:pPr>
        <w:rPr>
          <w:rFonts w:hint="eastAsia" w:ascii="宋体" w:hAnsi="宋体" w:eastAsia="宋体" w:cs="宋体"/>
          <w:b/>
          <w:sz w:val="32"/>
          <w:szCs w:val="32"/>
        </w:rPr>
      </w:pPr>
    </w:p>
    <w:p>
      <w:pPr>
        <w:pStyle w:val="2"/>
        <w:rPr>
          <w:rFonts w:hint="eastAsia" w:ascii="宋体" w:hAnsi="宋体" w:eastAsia="宋体" w:cs="宋体"/>
          <w:b/>
          <w:sz w:val="32"/>
          <w:szCs w:val="32"/>
        </w:rPr>
      </w:pPr>
    </w:p>
    <w:p>
      <w:pPr>
        <w:rPr>
          <w:rFonts w:hint="eastAsia" w:ascii="宋体" w:hAnsi="宋体" w:eastAsia="宋体" w:cs="宋体"/>
          <w:b/>
          <w:sz w:val="32"/>
          <w:szCs w:val="32"/>
        </w:rPr>
      </w:pPr>
    </w:p>
    <w:p>
      <w:pPr>
        <w:widowControl/>
        <w:tabs>
          <w:tab w:val="left" w:pos="142"/>
        </w:tabs>
        <w:autoSpaceDE w:val="0"/>
        <w:autoSpaceDN w:val="0"/>
        <w:jc w:val="left"/>
        <w:textAlignment w:val="bottom"/>
        <w:rPr>
          <w:rFonts w:hint="eastAsia" w:ascii="宋体" w:hAnsi="宋体" w:cs="宋体"/>
          <w:b/>
          <w:sz w:val="32"/>
          <w:szCs w:val="32"/>
          <w:lang w:eastAsia="zh-CN"/>
        </w:rPr>
      </w:pPr>
      <w:r>
        <w:rPr>
          <w:rFonts w:hint="eastAsia" w:ascii="黑体" w:hAnsi="黑体" w:eastAsia="黑体" w:cs="黑体"/>
          <w:b/>
          <w:bCs w:val="0"/>
          <w:sz w:val="28"/>
          <w:szCs w:val="28"/>
          <w:lang w:eastAsia="zh-CN"/>
        </w:rPr>
        <w:t>一、</w:t>
      </w:r>
      <w:r>
        <w:rPr>
          <w:rFonts w:hint="eastAsia" w:ascii="黑体" w:hAnsi="黑体" w:eastAsia="黑体" w:cs="黑体"/>
          <w:b/>
          <w:bCs w:val="0"/>
          <w:sz w:val="28"/>
          <w:szCs w:val="28"/>
        </w:rPr>
        <w:t>目录</w:t>
      </w:r>
    </w:p>
    <w:p>
      <w:pPr>
        <w:widowControl/>
        <w:tabs>
          <w:tab w:val="left" w:pos="142"/>
        </w:tabs>
        <w:autoSpaceDE w:val="0"/>
        <w:autoSpaceDN w:val="0"/>
        <w:jc w:val="center"/>
        <w:textAlignment w:val="bottom"/>
        <w:rPr>
          <w:rFonts w:hint="eastAsia" w:ascii="宋体" w:hAnsi="宋体" w:eastAsia="宋体" w:cs="宋体"/>
          <w:b/>
          <w:sz w:val="32"/>
          <w:szCs w:val="32"/>
          <w:lang w:eastAsia="zh-CN"/>
        </w:rPr>
      </w:pPr>
      <w:r>
        <w:rPr>
          <w:rFonts w:hint="eastAsia" w:ascii="宋体" w:hAnsi="宋体" w:cs="宋体"/>
          <w:b/>
          <w:sz w:val="32"/>
          <w:szCs w:val="32"/>
          <w:lang w:eastAsia="zh-CN"/>
        </w:rPr>
        <w:t>目</w:t>
      </w:r>
      <w:r>
        <w:rPr>
          <w:rFonts w:hint="eastAsia" w:ascii="宋体" w:hAnsi="宋体" w:cs="宋体"/>
          <w:b/>
          <w:sz w:val="32"/>
          <w:szCs w:val="32"/>
          <w:lang w:val="en-US" w:eastAsia="zh-CN"/>
        </w:rPr>
        <w:t xml:space="preserve">  </w:t>
      </w:r>
      <w:r>
        <w:rPr>
          <w:rFonts w:hint="eastAsia" w:ascii="宋体" w:hAnsi="宋体" w:cs="宋体"/>
          <w:b/>
          <w:sz w:val="32"/>
          <w:szCs w:val="32"/>
          <w:lang w:eastAsia="zh-CN"/>
        </w:rPr>
        <w:t>录</w:t>
      </w:r>
    </w:p>
    <w:tbl>
      <w:tblPr>
        <w:tblStyle w:val="13"/>
        <w:tblW w:w="895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2"/>
        <w:gridCol w:w="23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u w:val="none"/>
                <w:lang w:val="en-US" w:eastAsia="zh-CN"/>
              </w:rPr>
            </w:pPr>
            <w:r>
              <w:rPr>
                <w:rFonts w:hint="eastAsia" w:ascii="宋体" w:hAnsi="宋体" w:eastAsia="宋体" w:cs="宋体"/>
                <w:b/>
                <w:bCs/>
                <w:sz w:val="28"/>
                <w:szCs w:val="28"/>
                <w:u w:val="none"/>
              </w:rPr>
              <w:fldChar w:fldCharType="begin"/>
            </w:r>
            <w:r>
              <w:rPr>
                <w:rStyle w:val="16"/>
                <w:rFonts w:hint="eastAsia" w:ascii="宋体" w:hAnsi="宋体" w:eastAsia="宋体" w:cs="宋体"/>
                <w:b/>
                <w:bCs/>
                <w:color w:val="auto"/>
                <w:sz w:val="28"/>
                <w:szCs w:val="28"/>
                <w:u w:val="none"/>
              </w:rPr>
              <w:instrText xml:space="preserve"> </w:instrText>
            </w:r>
            <w:r>
              <w:rPr>
                <w:rFonts w:hint="eastAsia" w:ascii="宋体" w:hAnsi="宋体" w:eastAsia="宋体" w:cs="宋体"/>
                <w:b/>
                <w:bCs/>
                <w:sz w:val="28"/>
                <w:szCs w:val="28"/>
                <w:u w:val="none"/>
              </w:rPr>
              <w:instrText xml:space="preserve">HYPERLINK \l "_Toc22806189"</w:instrText>
            </w:r>
            <w:r>
              <w:rPr>
                <w:rStyle w:val="16"/>
                <w:rFonts w:hint="eastAsia" w:ascii="宋体" w:hAnsi="宋体" w:eastAsia="宋体" w:cs="宋体"/>
                <w:b/>
                <w:bCs/>
                <w:color w:val="auto"/>
                <w:sz w:val="28"/>
                <w:szCs w:val="28"/>
                <w:u w:val="none"/>
              </w:rPr>
              <w:instrText xml:space="preserve"> </w:instrText>
            </w:r>
            <w:r>
              <w:rPr>
                <w:rFonts w:hint="eastAsia" w:ascii="宋体" w:hAnsi="宋体" w:eastAsia="宋体" w:cs="宋体"/>
                <w:b/>
                <w:bCs/>
                <w:sz w:val="28"/>
                <w:szCs w:val="28"/>
                <w:u w:val="none"/>
              </w:rPr>
              <w:fldChar w:fldCharType="separate"/>
            </w:r>
            <w:r>
              <w:rPr>
                <w:rStyle w:val="16"/>
                <w:rFonts w:hint="eastAsia" w:ascii="宋体" w:hAnsi="宋体" w:eastAsia="宋体" w:cs="宋体"/>
                <w:b/>
                <w:bCs/>
                <w:color w:val="auto"/>
                <w:sz w:val="28"/>
                <w:szCs w:val="28"/>
                <w:u w:val="none"/>
              </w:rPr>
              <w:t>封面（供参考）</w:t>
            </w:r>
            <w:r>
              <w:rPr>
                <w:rFonts w:hint="eastAsia" w:ascii="宋体" w:hAnsi="宋体" w:eastAsia="宋体" w:cs="宋体"/>
                <w:b/>
                <w:bCs/>
                <w:sz w:val="28"/>
                <w:szCs w:val="28"/>
                <w:u w:val="none"/>
              </w:rPr>
              <w:fldChar w:fldCharType="end"/>
            </w:r>
            <w:r>
              <w:rPr>
                <w:rFonts w:hint="eastAsia" w:ascii="宋体" w:hAnsi="宋体" w:eastAsia="宋体" w:cs="宋体"/>
                <w:b/>
                <w:bCs/>
                <w:sz w:val="28"/>
                <w:szCs w:val="28"/>
                <w:highlight w:val="yellow"/>
                <w:lang w:val="en-US" w:eastAsia="zh-CN"/>
              </w:rPr>
              <w:t>技术文件</w:t>
            </w:r>
          </w:p>
        </w:tc>
        <w:tc>
          <w:tcPr>
            <w:tcW w:w="2331" w:type="dxa"/>
            <w:noWrap w:val="0"/>
            <w:vAlign w:val="center"/>
          </w:tcPr>
          <w:p>
            <w:pPr>
              <w:autoSpaceDE w:val="0"/>
              <w:autoSpaceDN w:val="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0"/>
                <w:sz w:val="21"/>
                <w:szCs w:val="22"/>
                <w:lang w:val="en-US" w:eastAsia="zh-CN" w:bidi="ar-SA"/>
              </w:rPr>
            </w:pPr>
            <w:r>
              <w:rPr>
                <w:rFonts w:hint="eastAsia" w:ascii="宋体" w:hAnsi="宋体" w:eastAsia="宋体" w:cs="宋体"/>
                <w:kern w:val="0"/>
                <w:lang w:eastAsia="zh-CN"/>
              </w:rPr>
              <w:t>一、目录</w:t>
            </w:r>
          </w:p>
        </w:tc>
        <w:tc>
          <w:tcPr>
            <w:tcW w:w="2331" w:type="dxa"/>
            <w:noWrap w:val="0"/>
            <w:vAlign w:val="center"/>
          </w:tcPr>
          <w:p>
            <w:pPr>
              <w:autoSpaceDE w:val="0"/>
              <w:autoSpaceDN w:val="0"/>
              <w:jc w:val="center"/>
              <w:rPr>
                <w:rFonts w:hint="eastAsia" w:ascii="宋体" w:hAnsi="宋体" w:eastAsia="宋体" w:cs="宋体"/>
                <w:kern w:val="2"/>
                <w:sz w:val="21"/>
                <w:szCs w:val="22"/>
                <w:lang w:val="en-US" w:eastAsia="zh-CN" w:bidi="ar-SA"/>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0"/>
                <w:sz w:val="21"/>
                <w:szCs w:val="22"/>
                <w:lang w:val="en-US" w:eastAsia="zh-CN" w:bidi="ar-SA"/>
              </w:rPr>
            </w:pPr>
            <w:r>
              <w:rPr>
                <w:rFonts w:hint="eastAsia" w:ascii="宋体" w:hAnsi="宋体" w:eastAsia="宋体" w:cs="宋体"/>
                <w:kern w:val="0"/>
                <w:lang w:val="en-US" w:eastAsia="zh-CN"/>
              </w:rPr>
              <w:t>二、</w:t>
            </w:r>
            <w:r>
              <w:rPr>
                <w:rFonts w:hint="eastAsia" w:ascii="宋体" w:hAnsi="宋体" w:eastAsia="宋体" w:cs="宋体"/>
                <w:u w:val="none"/>
              </w:rPr>
              <w:fldChar w:fldCharType="begin"/>
            </w:r>
            <w:r>
              <w:rPr>
                <w:rStyle w:val="16"/>
                <w:rFonts w:hint="eastAsia" w:ascii="宋体" w:hAnsi="宋体" w:eastAsia="宋体" w:cs="宋体"/>
                <w:color w:val="auto"/>
                <w:u w:val="none"/>
              </w:rPr>
              <w:instrText xml:space="preserve"> </w:instrText>
            </w:r>
            <w:r>
              <w:rPr>
                <w:rFonts w:hint="eastAsia" w:ascii="宋体" w:hAnsi="宋体" w:eastAsia="宋体" w:cs="宋体"/>
                <w:u w:val="none"/>
              </w:rPr>
              <w:instrText xml:space="preserve">HYPERLINK \l "_Toc22806191"</w:instrText>
            </w:r>
            <w:r>
              <w:rPr>
                <w:rStyle w:val="16"/>
                <w:rFonts w:hint="eastAsia" w:ascii="宋体" w:hAnsi="宋体" w:eastAsia="宋体" w:cs="宋体"/>
                <w:color w:val="auto"/>
                <w:u w:val="none"/>
              </w:rPr>
              <w:instrText xml:space="preserve"> </w:instrText>
            </w:r>
            <w:r>
              <w:rPr>
                <w:rFonts w:hint="eastAsia" w:ascii="宋体" w:hAnsi="宋体" w:eastAsia="宋体" w:cs="宋体"/>
                <w:u w:val="none"/>
              </w:rPr>
              <w:fldChar w:fldCharType="separate"/>
            </w:r>
            <w:r>
              <w:rPr>
                <w:rStyle w:val="16"/>
                <w:rFonts w:hint="eastAsia" w:ascii="宋体" w:hAnsi="宋体" w:eastAsia="宋体" w:cs="宋体"/>
                <w:color w:val="auto"/>
                <w:u w:val="none"/>
              </w:rPr>
              <w:t>项</w:t>
            </w:r>
            <w:r>
              <w:rPr>
                <w:rFonts w:hint="eastAsia" w:ascii="宋体" w:hAnsi="宋体" w:eastAsia="宋体" w:cs="宋体"/>
                <w:u w:val="none"/>
              </w:rPr>
              <w:fldChar w:fldCharType="end"/>
            </w:r>
            <w:r>
              <w:rPr>
                <w:rFonts w:hint="eastAsia" w:ascii="宋体" w:hAnsi="宋体" w:eastAsia="宋体" w:cs="宋体"/>
                <w:u w:val="none"/>
              </w:rPr>
              <w:t>目</w:t>
            </w:r>
            <w:r>
              <w:rPr>
                <w:rFonts w:hint="eastAsia" w:ascii="宋体" w:hAnsi="宋体" w:eastAsia="宋体" w:cs="宋体"/>
              </w:rPr>
              <w:t>说明书</w:t>
            </w:r>
          </w:p>
        </w:tc>
        <w:tc>
          <w:tcPr>
            <w:tcW w:w="2331" w:type="dxa"/>
            <w:noWrap w:val="0"/>
            <w:vAlign w:val="center"/>
          </w:tcPr>
          <w:p>
            <w:pPr>
              <w:autoSpaceDE w:val="0"/>
              <w:autoSpaceDN w:val="0"/>
              <w:jc w:val="center"/>
              <w:rPr>
                <w:rFonts w:hint="eastAsia" w:ascii="宋体" w:hAnsi="宋体" w:eastAsia="宋体" w:cs="宋体"/>
                <w:kern w:val="2"/>
                <w:sz w:val="21"/>
                <w:szCs w:val="22"/>
                <w:lang w:val="en-US" w:eastAsia="zh-CN" w:bidi="ar-SA"/>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三、</w:t>
            </w:r>
            <w:r>
              <w:rPr>
                <w:rFonts w:hint="eastAsia" w:ascii="宋体" w:hAnsi="宋体" w:eastAsia="宋体" w:cs="宋体"/>
                <w:lang w:eastAsia="zh-CN"/>
              </w:rPr>
              <w:t>本项目的工作方案</w:t>
            </w:r>
          </w:p>
        </w:tc>
        <w:tc>
          <w:tcPr>
            <w:tcW w:w="2331" w:type="dxa"/>
            <w:noWrap w:val="0"/>
            <w:vAlign w:val="center"/>
          </w:tcPr>
          <w:p>
            <w:pPr>
              <w:autoSpaceDE w:val="0"/>
              <w:autoSpaceDN w:val="0"/>
              <w:jc w:val="center"/>
              <w:rPr>
                <w:rFonts w:hint="eastAsia" w:ascii="宋体" w:hAnsi="宋体" w:eastAsia="宋体" w:cs="宋体"/>
                <w:kern w:val="2"/>
                <w:sz w:val="21"/>
                <w:szCs w:val="22"/>
                <w:lang w:val="en-US" w:eastAsia="zh-CN" w:bidi="ar-SA"/>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四、</w:t>
            </w:r>
            <w:r>
              <w:rPr>
                <w:rFonts w:hint="eastAsia" w:ascii="宋体" w:hAnsi="宋体" w:cs="宋体"/>
                <w:lang w:val="en-US" w:eastAsia="zh-CN"/>
              </w:rPr>
              <w:t>供应商</w:t>
            </w:r>
            <w:r>
              <w:rPr>
                <w:rFonts w:hint="eastAsia" w:ascii="宋体" w:hAnsi="宋体" w:eastAsia="宋体" w:cs="宋体"/>
                <w:lang w:val="en-US" w:eastAsia="zh-CN"/>
              </w:rPr>
              <w:t>认为有必要提供的其他资料</w:t>
            </w:r>
          </w:p>
        </w:tc>
        <w:tc>
          <w:tcPr>
            <w:tcW w:w="2331" w:type="dxa"/>
            <w:noWrap w:val="0"/>
            <w:vAlign w:val="center"/>
          </w:tcPr>
          <w:p>
            <w:pPr>
              <w:autoSpaceDE w:val="0"/>
              <w:autoSpaceDN w:val="0"/>
              <w:jc w:val="center"/>
              <w:rPr>
                <w:rFonts w:hint="eastAsia" w:ascii="宋体" w:hAnsi="宋体" w:eastAsia="宋体" w:cs="宋体"/>
                <w:kern w:val="2"/>
                <w:sz w:val="21"/>
                <w:szCs w:val="22"/>
                <w:lang w:val="en-US" w:eastAsia="zh-CN" w:bidi="ar-SA"/>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五、</w:t>
            </w:r>
            <w:r>
              <w:rPr>
                <w:rFonts w:hint="eastAsia" w:ascii="宋体" w:hAnsi="宋体" w:eastAsia="宋体" w:cs="宋体"/>
                <w:lang w:eastAsia="zh-CN"/>
              </w:rPr>
              <w:t>价格文件</w:t>
            </w:r>
          </w:p>
        </w:tc>
        <w:tc>
          <w:tcPr>
            <w:tcW w:w="2331" w:type="dxa"/>
            <w:noWrap w:val="0"/>
            <w:vAlign w:val="center"/>
          </w:tcPr>
          <w:p>
            <w:pPr>
              <w:autoSpaceDE w:val="0"/>
              <w:autoSpaceDN w:val="0"/>
              <w:jc w:val="center"/>
              <w:rPr>
                <w:rFonts w:hint="eastAsia" w:ascii="宋体" w:hAnsi="宋体" w:eastAsia="宋体" w:cs="宋体"/>
                <w:kern w:val="2"/>
                <w:sz w:val="21"/>
                <w:szCs w:val="22"/>
                <w:lang w:val="en-US" w:eastAsia="zh-CN" w:bidi="ar-SA"/>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 xml:space="preserve">5.1 </w:t>
            </w:r>
            <w:r>
              <w:rPr>
                <w:rFonts w:hint="eastAsia" w:ascii="宋体" w:hAnsi="宋体" w:eastAsia="宋体" w:cs="宋体"/>
                <w:lang w:eastAsia="zh-CN"/>
              </w:rPr>
              <w:t>报</w:t>
            </w:r>
            <w:r>
              <w:rPr>
                <w:rFonts w:hint="eastAsia" w:ascii="宋体" w:hAnsi="宋体" w:eastAsia="宋体" w:cs="宋体"/>
              </w:rPr>
              <w:t>价函</w:t>
            </w:r>
          </w:p>
        </w:tc>
        <w:tc>
          <w:tcPr>
            <w:tcW w:w="2331" w:type="dxa"/>
            <w:noWrap w:val="0"/>
            <w:vAlign w:val="center"/>
          </w:tcPr>
          <w:p>
            <w:pPr>
              <w:autoSpaceDE w:val="0"/>
              <w:autoSpaceDN w:val="0"/>
              <w:jc w:val="center"/>
              <w:rPr>
                <w:rFonts w:hint="eastAsia" w:ascii="宋体" w:hAnsi="宋体" w:eastAsia="宋体" w:cs="宋体"/>
                <w:kern w:val="2"/>
                <w:sz w:val="21"/>
                <w:szCs w:val="22"/>
                <w:lang w:val="en-US" w:eastAsia="zh-CN" w:bidi="ar-SA"/>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kern w:val="2"/>
                <w:sz w:val="21"/>
                <w:szCs w:val="22"/>
                <w:lang w:val="en-US" w:eastAsia="zh-CN" w:bidi="ar-SA"/>
              </w:rPr>
            </w:pPr>
            <w:r>
              <w:rPr>
                <w:rFonts w:hint="eastAsia" w:ascii="宋体" w:hAnsi="宋体" w:eastAsia="宋体" w:cs="宋体"/>
                <w:lang w:val="en-US" w:eastAsia="zh-CN"/>
              </w:rPr>
              <w:t>5.2 报价明细表</w:t>
            </w:r>
          </w:p>
        </w:tc>
        <w:tc>
          <w:tcPr>
            <w:tcW w:w="2331" w:type="dxa"/>
            <w:noWrap w:val="0"/>
            <w:vAlign w:val="center"/>
          </w:tcPr>
          <w:p>
            <w:pPr>
              <w:autoSpaceDE w:val="0"/>
              <w:autoSpaceDN w:val="0"/>
              <w:jc w:val="center"/>
              <w:rPr>
                <w:rFonts w:hint="eastAsia" w:ascii="宋体" w:hAnsi="宋体" w:eastAsia="宋体" w:cs="宋体"/>
                <w:kern w:val="2"/>
                <w:sz w:val="21"/>
                <w:szCs w:val="22"/>
                <w:lang w:val="en-US" w:eastAsia="zh-CN" w:bidi="ar-SA"/>
              </w:rPr>
            </w:pPr>
            <w:r>
              <w:rPr>
                <w:rFonts w:hint="eastAsia" w:ascii="宋体" w:hAnsi="宋体" w:eastAsia="宋体" w:cs="宋体"/>
              </w:rPr>
              <w:t>见报价文件第（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u w:val="none"/>
                <w:lang w:val="en-US" w:eastAsia="zh-CN"/>
              </w:rPr>
            </w:pPr>
          </w:p>
        </w:tc>
        <w:tc>
          <w:tcPr>
            <w:tcW w:w="2331" w:type="dxa"/>
            <w:noWrap w:val="0"/>
            <w:vAlign w:val="center"/>
          </w:tcPr>
          <w:p>
            <w:pPr>
              <w:autoSpaceDE w:val="0"/>
              <w:autoSpaceDN w:val="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u w:val="none"/>
                <w:lang w:val="en-US" w:eastAsia="zh-CN"/>
              </w:rPr>
            </w:pPr>
          </w:p>
        </w:tc>
        <w:tc>
          <w:tcPr>
            <w:tcW w:w="2331" w:type="dxa"/>
            <w:noWrap w:val="0"/>
            <w:vAlign w:val="center"/>
          </w:tcPr>
          <w:p>
            <w:pPr>
              <w:autoSpaceDE w:val="0"/>
              <w:autoSpaceDN w:val="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3" w:hRule="atLeast"/>
        </w:trPr>
        <w:tc>
          <w:tcPr>
            <w:tcW w:w="6622" w:type="dxa"/>
            <w:noWrap w:val="0"/>
            <w:vAlign w:val="center"/>
          </w:tcPr>
          <w:p>
            <w:pPr>
              <w:autoSpaceDE w:val="0"/>
              <w:autoSpaceDN w:val="0"/>
              <w:rPr>
                <w:rFonts w:hint="eastAsia" w:ascii="宋体" w:hAnsi="宋体" w:eastAsia="宋体" w:cs="宋体"/>
                <w:u w:val="none"/>
                <w:lang w:val="en-US" w:eastAsia="zh-CN"/>
              </w:rPr>
            </w:pPr>
          </w:p>
        </w:tc>
        <w:tc>
          <w:tcPr>
            <w:tcW w:w="2331" w:type="dxa"/>
            <w:noWrap w:val="0"/>
            <w:vAlign w:val="center"/>
          </w:tcPr>
          <w:p>
            <w:pPr>
              <w:autoSpaceDE w:val="0"/>
              <w:autoSpaceDN w:val="0"/>
              <w:jc w:val="center"/>
              <w:rPr>
                <w:rFonts w:hint="eastAsia" w:ascii="宋体" w:hAnsi="宋体" w:eastAsia="宋体" w:cs="宋体"/>
              </w:rPr>
            </w:pPr>
          </w:p>
        </w:tc>
      </w:tr>
    </w:tbl>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center"/>
        <w:textAlignment w:val="bottom"/>
        <w:rPr>
          <w:rFonts w:hint="eastAsia" w:ascii="宋体" w:hAnsi="宋体" w:eastAsia="宋体" w:cs="宋体"/>
          <w:b/>
          <w:sz w:val="32"/>
          <w:szCs w:val="32"/>
        </w:rPr>
      </w:pPr>
    </w:p>
    <w:p>
      <w:pPr>
        <w:widowControl/>
        <w:tabs>
          <w:tab w:val="left" w:pos="142"/>
        </w:tabs>
        <w:autoSpaceDE w:val="0"/>
        <w:autoSpaceDN w:val="0"/>
        <w:jc w:val="both"/>
        <w:textAlignment w:val="bottom"/>
        <w:rPr>
          <w:rFonts w:hint="eastAsia" w:ascii="宋体" w:hAnsi="宋体" w:cs="宋体"/>
          <w:b/>
          <w:sz w:val="32"/>
          <w:szCs w:val="32"/>
          <w:lang w:eastAsia="zh-CN"/>
        </w:rPr>
      </w:pPr>
    </w:p>
    <w:p>
      <w:pPr>
        <w:widowControl/>
        <w:tabs>
          <w:tab w:val="left" w:pos="142"/>
        </w:tabs>
        <w:autoSpaceDE w:val="0"/>
        <w:autoSpaceDN w:val="0"/>
        <w:jc w:val="both"/>
        <w:textAlignment w:val="bottom"/>
        <w:rPr>
          <w:rFonts w:hint="eastAsia" w:ascii="宋体" w:hAnsi="宋体" w:cs="宋体"/>
          <w:b/>
          <w:sz w:val="32"/>
          <w:szCs w:val="32"/>
          <w:lang w:eastAsia="zh-CN"/>
        </w:rPr>
      </w:pPr>
    </w:p>
    <w:p>
      <w:pPr>
        <w:widowControl/>
        <w:tabs>
          <w:tab w:val="left" w:pos="142"/>
        </w:tabs>
        <w:autoSpaceDE w:val="0"/>
        <w:autoSpaceDN w:val="0"/>
        <w:jc w:val="both"/>
        <w:textAlignment w:val="bottom"/>
        <w:rPr>
          <w:rFonts w:hint="eastAsia" w:ascii="宋体" w:hAnsi="宋体" w:eastAsia="宋体" w:cs="宋体"/>
          <w:b/>
          <w:sz w:val="32"/>
          <w:szCs w:val="32"/>
          <w:lang w:eastAsia="zh-CN"/>
        </w:rPr>
      </w:pPr>
      <w:r>
        <w:rPr>
          <w:rFonts w:hint="eastAsia" w:ascii="宋体" w:hAnsi="宋体" w:cs="宋体"/>
          <w:b/>
          <w:sz w:val="32"/>
          <w:szCs w:val="32"/>
          <w:lang w:eastAsia="zh-CN"/>
        </w:rPr>
        <w:t>二、项目说明书</w:t>
      </w:r>
    </w:p>
    <w:p>
      <w:pPr>
        <w:widowControl/>
        <w:tabs>
          <w:tab w:val="left" w:pos="142"/>
        </w:tabs>
        <w:autoSpaceDE w:val="0"/>
        <w:autoSpaceDN w:val="0"/>
        <w:jc w:val="both"/>
        <w:textAlignment w:val="bottom"/>
        <w:rPr>
          <w:rFonts w:hint="eastAsia" w:ascii="宋体" w:hAnsi="宋体" w:eastAsia="宋体" w:cs="宋体"/>
          <w:szCs w:val="24"/>
        </w:rPr>
      </w:pPr>
      <w:r>
        <w:rPr>
          <w:rFonts w:hint="eastAsia" w:ascii="宋体" w:hAnsi="宋体" w:eastAsia="宋体" w:cs="宋体"/>
          <w:highlight w:val="none"/>
        </w:rPr>
        <w:t>项目概况及</w:t>
      </w:r>
      <w:r>
        <w:rPr>
          <w:rFonts w:hint="eastAsia" w:ascii="宋体" w:hAnsi="宋体" w:eastAsia="宋体" w:cs="宋体"/>
          <w:highlight w:val="none"/>
          <w:lang w:eastAsia="zh-CN"/>
        </w:rPr>
        <w:t>供应商</w:t>
      </w:r>
      <w:r>
        <w:rPr>
          <w:rFonts w:hint="eastAsia" w:ascii="宋体" w:hAnsi="宋体" w:eastAsia="宋体" w:cs="宋体"/>
          <w:highlight w:val="none"/>
        </w:rPr>
        <w:t>对项目的理解</w:t>
      </w:r>
      <w:r>
        <w:rPr>
          <w:rFonts w:hint="eastAsia" w:ascii="宋体" w:hAnsi="宋体" w:eastAsia="宋体" w:cs="宋体"/>
          <w:szCs w:val="24"/>
        </w:rPr>
        <w:t>（格式及内容自定）。</w:t>
      </w:r>
    </w:p>
    <w:p>
      <w:pPr>
        <w:widowControl/>
        <w:numPr>
          <w:ilvl w:val="0"/>
          <w:numId w:val="0"/>
        </w:numPr>
        <w:tabs>
          <w:tab w:val="left" w:pos="142"/>
        </w:tabs>
        <w:autoSpaceDE w:val="0"/>
        <w:autoSpaceDN w:val="0"/>
        <w:jc w:val="both"/>
        <w:textAlignment w:val="bottom"/>
        <w:rPr>
          <w:rFonts w:hint="eastAsia" w:ascii="宋体" w:hAnsi="宋体" w:eastAsia="宋体" w:cs="宋体"/>
          <w:b/>
          <w:bCs/>
          <w:sz w:val="32"/>
          <w:szCs w:val="32"/>
          <w:lang w:eastAsia="zh-CN"/>
        </w:rPr>
      </w:pPr>
      <w:r>
        <w:rPr>
          <w:rFonts w:hint="eastAsia" w:ascii="宋体" w:hAnsi="宋体" w:eastAsia="宋体" w:cs="宋体"/>
          <w:b/>
          <w:bCs/>
          <w:sz w:val="32"/>
          <w:szCs w:val="32"/>
          <w:lang w:eastAsia="zh-CN"/>
        </w:rPr>
        <w:t>三、本项目的工作方案</w:t>
      </w:r>
    </w:p>
    <w:p>
      <w:pPr>
        <w:pStyle w:val="2"/>
        <w:numPr>
          <w:ilvl w:val="0"/>
          <w:numId w:val="0"/>
        </w:numPr>
        <w:rPr>
          <w:rFonts w:hint="eastAsia" w:ascii="宋体" w:hAnsi="宋体" w:eastAsia="宋体" w:cs="宋体"/>
          <w:lang w:eastAsia="zh-CN"/>
        </w:rPr>
      </w:pPr>
      <w:r>
        <w:rPr>
          <w:rFonts w:hint="eastAsia" w:ascii="宋体" w:hAnsi="宋体" w:eastAsia="宋体" w:cs="宋体"/>
          <w:szCs w:val="24"/>
        </w:rPr>
        <w:t>（格式及内容自定）</w:t>
      </w:r>
    </w:p>
    <w:p>
      <w:pPr>
        <w:widowControl/>
        <w:tabs>
          <w:tab w:val="left" w:pos="142"/>
        </w:tabs>
        <w:autoSpaceDE w:val="0"/>
        <w:autoSpaceDN w:val="0"/>
        <w:jc w:val="both"/>
        <w:textAlignment w:val="bottom"/>
        <w:rPr>
          <w:rFonts w:hint="eastAsia" w:ascii="仿宋" w:hAnsi="仿宋" w:eastAsia="仿宋" w:cs="仿宋"/>
          <w:b/>
          <w:bCs/>
          <w:sz w:val="32"/>
          <w:szCs w:val="32"/>
        </w:rPr>
      </w:pPr>
      <w:r>
        <w:rPr>
          <w:rFonts w:hint="eastAsia" w:ascii="宋体" w:hAnsi="宋体" w:eastAsia="宋体" w:cs="宋体"/>
          <w:b/>
          <w:bCs/>
          <w:sz w:val="32"/>
          <w:szCs w:val="32"/>
          <w:lang w:val="en-US" w:eastAsia="zh-CN"/>
        </w:rPr>
        <w:t>四、</w:t>
      </w:r>
      <w:r>
        <w:rPr>
          <w:rFonts w:hint="eastAsia" w:ascii="宋体" w:hAnsi="宋体" w:cs="宋体"/>
          <w:b/>
          <w:bCs/>
          <w:sz w:val="32"/>
          <w:szCs w:val="32"/>
          <w:lang w:val="en-US" w:eastAsia="zh-CN"/>
        </w:rPr>
        <w:t>供应商</w:t>
      </w:r>
      <w:r>
        <w:rPr>
          <w:rFonts w:hint="eastAsia" w:ascii="宋体" w:hAnsi="宋体" w:eastAsia="宋体" w:cs="宋体"/>
          <w:b/>
          <w:bCs/>
          <w:sz w:val="32"/>
          <w:szCs w:val="32"/>
          <w:lang w:val="en-US" w:eastAsia="zh-CN"/>
        </w:rPr>
        <w:t>认为有必要提供的其他资料</w:t>
      </w:r>
    </w:p>
    <w:p>
      <w:pPr>
        <w:pStyle w:val="2"/>
        <w:numPr>
          <w:ilvl w:val="0"/>
          <w:numId w:val="0"/>
        </w:numPr>
        <w:rPr>
          <w:rFonts w:hint="eastAsia" w:ascii="宋体" w:hAnsi="宋体" w:eastAsia="宋体" w:cs="宋体"/>
          <w:lang w:eastAsia="zh-CN"/>
        </w:rPr>
      </w:pPr>
      <w:r>
        <w:rPr>
          <w:rFonts w:hint="eastAsia" w:ascii="宋体" w:hAnsi="宋体" w:eastAsia="宋体" w:cs="宋体"/>
          <w:szCs w:val="24"/>
        </w:rPr>
        <w:t>（格式及内容自定）</w:t>
      </w:r>
    </w:p>
    <w:p>
      <w:pPr>
        <w:widowControl/>
        <w:tabs>
          <w:tab w:val="left" w:pos="142"/>
        </w:tabs>
        <w:autoSpaceDE w:val="0"/>
        <w:autoSpaceDN w:val="0"/>
        <w:jc w:val="both"/>
        <w:textAlignment w:val="bottom"/>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t>五、价格文件</w:t>
      </w:r>
    </w:p>
    <w:p>
      <w:pPr>
        <w:widowControl/>
        <w:tabs>
          <w:tab w:val="left" w:pos="142"/>
        </w:tabs>
        <w:autoSpaceDE w:val="0"/>
        <w:autoSpaceDN w:val="0"/>
        <w:jc w:val="both"/>
        <w:textAlignment w:val="bottom"/>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5.1 报价函</w:t>
      </w:r>
    </w:p>
    <w:p>
      <w:pPr>
        <w:widowControl/>
        <w:tabs>
          <w:tab w:val="left" w:pos="142"/>
        </w:tabs>
        <w:autoSpaceDE w:val="0"/>
        <w:autoSpaceDN w:val="0"/>
        <w:jc w:val="center"/>
        <w:textAlignment w:val="bottom"/>
        <w:rPr>
          <w:rFonts w:hint="eastAsia" w:ascii="宋体" w:hAnsi="宋体" w:eastAsia="宋体" w:cs="宋体"/>
          <w:b/>
          <w:sz w:val="32"/>
          <w:szCs w:val="32"/>
        </w:rPr>
      </w:pPr>
      <w:r>
        <w:rPr>
          <w:rFonts w:hint="eastAsia" w:ascii="宋体" w:hAnsi="宋体" w:eastAsia="宋体" w:cs="宋体"/>
          <w:b/>
          <w:sz w:val="32"/>
          <w:szCs w:val="32"/>
        </w:rPr>
        <w:t>报 价 函</w:t>
      </w:r>
    </w:p>
    <w:p>
      <w:pPr>
        <w:widowControl/>
        <w:tabs>
          <w:tab w:val="left" w:pos="142"/>
        </w:tabs>
        <w:autoSpaceDE w:val="0"/>
        <w:autoSpaceDN w:val="0"/>
        <w:jc w:val="center"/>
        <w:textAlignment w:val="bottom"/>
        <w:rPr>
          <w:rFonts w:hint="eastAsia" w:ascii="宋体" w:hAnsi="宋体" w:eastAsia="宋体" w:cs="宋体"/>
          <w:sz w:val="36"/>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szCs w:val="24"/>
        </w:rPr>
        <w:t>致：</w:t>
      </w:r>
      <w:r>
        <w:rPr>
          <w:rFonts w:hint="eastAsia" w:ascii="宋体" w:hAnsi="宋体" w:eastAsia="宋体" w:cs="宋体"/>
          <w:sz w:val="21"/>
          <w:szCs w:val="21"/>
        </w:rPr>
        <w:t>广州白云国际机场</w:t>
      </w:r>
      <w:r>
        <w:rPr>
          <w:rFonts w:hint="eastAsia" w:ascii="宋体" w:hAnsi="宋体" w:eastAsia="宋体" w:cs="宋体"/>
          <w:sz w:val="21"/>
          <w:szCs w:val="21"/>
          <w:lang w:eastAsia="zh-CN"/>
        </w:rPr>
        <w:t>宾馆</w:t>
      </w:r>
      <w:r>
        <w:rPr>
          <w:rFonts w:hint="eastAsia" w:ascii="宋体" w:hAnsi="宋体" w:eastAsia="宋体" w:cs="宋体"/>
          <w:sz w:val="21"/>
          <w:szCs w:val="21"/>
        </w:rPr>
        <w:t>有限公司</w:t>
      </w:r>
      <w:r>
        <w:rPr>
          <w:rFonts w:hint="eastAsia" w:ascii="宋体" w:hAnsi="宋体" w:eastAsia="宋体" w:cs="宋体"/>
          <w:sz w:val="21"/>
          <w:szCs w:val="21"/>
          <w:lang w:eastAsia="zh-CN"/>
        </w:rPr>
        <w:t>广州戴斯酒店</w:t>
      </w:r>
    </w:p>
    <w:p>
      <w:pPr>
        <w:pStyle w:val="2"/>
        <w:keepNext w:val="0"/>
        <w:keepLines w:val="0"/>
        <w:pageBreakBefore w:val="0"/>
        <w:widowControl w:val="0"/>
        <w:tabs>
          <w:tab w:val="left" w:pos="9766"/>
        </w:tabs>
        <w:kinsoku/>
        <w:wordWrap/>
        <w:overflowPunct/>
        <w:topLinePunct w:val="0"/>
        <w:autoSpaceDE/>
        <w:autoSpaceDN/>
        <w:bidi w:val="0"/>
        <w:adjustRightInd/>
        <w:snapToGrid/>
        <w:spacing w:line="360" w:lineRule="auto"/>
        <w:ind w:left="0" w:right="0" w:firstLine="420" w:firstLineChars="200"/>
        <w:textAlignment w:val="auto"/>
        <w:rPr>
          <w:spacing w:val="0"/>
          <w:lang w:eastAsia="zh-CN"/>
        </w:rPr>
      </w:pPr>
      <w:r>
        <w:rPr>
          <w:spacing w:val="0"/>
          <w:lang w:eastAsia="zh-CN"/>
        </w:rPr>
        <w:t>根据贵方为</w:t>
      </w:r>
      <w:r>
        <w:rPr>
          <w:rFonts w:hint="eastAsia"/>
          <w:spacing w:val="0"/>
          <w:u w:val="single"/>
          <w:lang w:eastAsia="zh-CN"/>
        </w:rPr>
        <w:t>客房一次性用品采购</w:t>
      </w:r>
      <w:r>
        <w:rPr>
          <w:spacing w:val="0"/>
          <w:u w:val="single"/>
          <w:lang w:eastAsia="zh-CN"/>
        </w:rPr>
        <w:t>项目</w:t>
      </w:r>
      <w:r>
        <w:rPr>
          <w:spacing w:val="0"/>
          <w:lang w:eastAsia="zh-CN"/>
        </w:rPr>
        <w:t>的采购公告</w:t>
      </w:r>
      <w:r>
        <w:rPr>
          <w:rFonts w:hint="eastAsia"/>
          <w:spacing w:val="0"/>
          <w:lang w:eastAsia="zh-CN"/>
        </w:rPr>
        <w:t>。</w:t>
      </w:r>
      <w:r>
        <w:rPr>
          <w:spacing w:val="0"/>
          <w:lang w:eastAsia="zh-CN"/>
        </w:rPr>
        <w:t>作为经供应商正式授权代表供应商</w:t>
      </w:r>
      <w:r>
        <w:rPr>
          <w:rFonts w:hint="eastAsia"/>
          <w:spacing w:val="0"/>
          <w:u w:val="single"/>
          <w:lang w:val="en-US" w:eastAsia="zh-CN"/>
        </w:rPr>
        <w:t xml:space="preserve">         </w:t>
      </w:r>
      <w:r>
        <w:rPr>
          <w:rFonts w:ascii="Times New Roman" w:eastAsia="Times New Roman"/>
          <w:spacing w:val="0"/>
          <w:lang w:eastAsia="zh-CN"/>
        </w:rPr>
        <w:t>(</w:t>
      </w:r>
      <w:r>
        <w:rPr>
          <w:spacing w:val="0"/>
          <w:lang w:eastAsia="zh-CN"/>
        </w:rPr>
        <w:t>供应商名称和地址</w:t>
      </w:r>
      <w:r>
        <w:rPr>
          <w:rFonts w:ascii="Times New Roman" w:eastAsia="Times New Roman"/>
          <w:spacing w:val="0"/>
          <w:lang w:eastAsia="zh-CN"/>
        </w:rPr>
        <w:t>)</w:t>
      </w:r>
      <w:r>
        <w:rPr>
          <w:spacing w:val="0"/>
          <w:lang w:eastAsia="zh-CN"/>
        </w:rPr>
        <w:t>的报价文件书签名方代表</w:t>
      </w:r>
      <w:r>
        <w:rPr>
          <w:spacing w:val="0"/>
          <w:u w:val="single"/>
          <w:lang w:eastAsia="zh-CN"/>
        </w:rPr>
        <w:t xml:space="preserve"> </w:t>
      </w:r>
      <w:r>
        <w:rPr>
          <w:rFonts w:hint="eastAsia"/>
          <w:spacing w:val="0"/>
          <w:u w:val="single"/>
          <w:lang w:val="en-US" w:eastAsia="zh-CN"/>
        </w:rPr>
        <w:t xml:space="preserve">               </w:t>
      </w:r>
      <w:r>
        <w:rPr>
          <w:rFonts w:ascii="Times New Roman" w:eastAsia="Times New Roman"/>
          <w:spacing w:val="0"/>
          <w:lang w:eastAsia="zh-CN"/>
        </w:rPr>
        <w:t>(</w:t>
      </w:r>
      <w:r>
        <w:rPr>
          <w:spacing w:val="0"/>
          <w:lang w:eastAsia="zh-CN"/>
        </w:rPr>
        <w:t>签名人全名</w:t>
      </w:r>
      <w:r>
        <w:rPr>
          <w:rFonts w:ascii="Times New Roman" w:eastAsia="Times New Roman"/>
          <w:spacing w:val="0"/>
          <w:lang w:eastAsia="zh-CN"/>
        </w:rPr>
        <w:t xml:space="preserve">, </w:t>
      </w:r>
      <w:r>
        <w:rPr>
          <w:spacing w:val="0"/>
          <w:lang w:eastAsia="zh-CN"/>
        </w:rPr>
        <w:t>职务</w:t>
      </w:r>
      <w:r>
        <w:rPr>
          <w:rFonts w:ascii="Times New Roman" w:eastAsia="Times New Roman"/>
          <w:spacing w:val="0"/>
          <w:lang w:eastAsia="zh-CN"/>
        </w:rPr>
        <w:t>)</w:t>
      </w:r>
      <w:r>
        <w:rPr>
          <w:rFonts w:hint="eastAsia" w:ascii="Times New Roman" w:eastAsia="Times New Roman"/>
          <w:spacing w:val="0"/>
          <w:lang w:eastAsia="zh-CN"/>
        </w:rPr>
        <w:t>，</w:t>
      </w:r>
      <w:r>
        <w:rPr>
          <w:spacing w:val="0"/>
          <w:lang w:eastAsia="zh-CN"/>
        </w:rPr>
        <w:t>在此提交项目报价文件</w:t>
      </w:r>
      <w:r>
        <w:rPr>
          <w:rFonts w:hint="eastAsia" w:ascii="Times New Roman" w:eastAsia="Times New Roman"/>
          <w:spacing w:val="0"/>
          <w:lang w:eastAsia="zh-CN"/>
        </w:rPr>
        <w:t>，</w:t>
      </w:r>
      <w:r>
        <w:rPr>
          <w:spacing w:val="0"/>
          <w:lang w:eastAsia="zh-CN"/>
        </w:rPr>
        <w:t>正本一份</w:t>
      </w:r>
      <w:r>
        <w:rPr>
          <w:rFonts w:hint="eastAsia" w:ascii="Times New Roman" w:eastAsia="Times New Roman"/>
          <w:spacing w:val="0"/>
          <w:lang w:eastAsia="zh-CN"/>
        </w:rPr>
        <w:t>，</w:t>
      </w:r>
      <w:r>
        <w:rPr>
          <w:rFonts w:ascii="Times New Roman" w:eastAsia="Times New Roman"/>
          <w:spacing w:val="0"/>
          <w:lang w:eastAsia="zh-CN"/>
        </w:rPr>
        <w:t xml:space="preserve"> </w:t>
      </w:r>
      <w:r>
        <w:rPr>
          <w:spacing w:val="0"/>
          <w:lang w:eastAsia="zh-CN"/>
        </w:rPr>
        <w:t>副本</w:t>
      </w:r>
      <w:r>
        <w:rPr>
          <w:rFonts w:hint="eastAsia"/>
          <w:spacing w:val="0"/>
          <w:lang w:eastAsia="zh-CN"/>
        </w:rPr>
        <w:t>一</w:t>
      </w:r>
      <w:r>
        <w:rPr>
          <w:spacing w:val="0"/>
          <w:lang w:eastAsia="zh-CN"/>
        </w:rPr>
        <w:t>份。</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rFonts w:ascii="Times New Roman" w:eastAsia="Times New Roman"/>
          <w:spacing w:val="0"/>
          <w:lang w:eastAsia="zh-CN"/>
        </w:rPr>
      </w:pPr>
      <w:r>
        <w:rPr>
          <w:spacing w:val="0"/>
          <w:lang w:eastAsia="zh-CN"/>
        </w:rPr>
        <w:t>签字人代表以此函申明并同意</w:t>
      </w:r>
      <w:r>
        <w:rPr>
          <w:rFonts w:hint="eastAsia"/>
          <w:spacing w:val="0"/>
          <w:lang w:eastAsia="zh-CN"/>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right="0" w:firstLine="420" w:firstLineChars="200"/>
        <w:jc w:val="both"/>
        <w:textAlignment w:val="auto"/>
        <w:rPr>
          <w:rFonts w:hint="default" w:ascii="宋体" w:hAnsi="宋体" w:eastAsia="宋体" w:cs="宋体"/>
          <w:b/>
          <w:bCs/>
          <w:spacing w:val="0"/>
          <w:sz w:val="21"/>
          <w:szCs w:val="21"/>
          <w:lang w:val="en-US" w:eastAsia="zh-CN"/>
        </w:rPr>
      </w:pPr>
      <w:r>
        <w:rPr>
          <w:rFonts w:hint="eastAsia"/>
          <w:spacing w:val="0"/>
          <w:sz w:val="21"/>
          <w:lang w:val="en-US" w:eastAsia="zh-CN"/>
        </w:rPr>
        <w:t>1.</w:t>
      </w:r>
      <w:r>
        <w:rPr>
          <w:spacing w:val="0"/>
          <w:sz w:val="21"/>
          <w:lang w:eastAsia="zh-CN"/>
        </w:rPr>
        <w:t>对随附报价表所规定的采购内容的总价为含税价人民币</w:t>
      </w:r>
      <w:r>
        <w:rPr>
          <w:rFonts w:hint="eastAsia"/>
          <w:spacing w:val="0"/>
          <w:sz w:val="21"/>
          <w:lang w:val="en-US" w:eastAsia="zh-CN"/>
        </w:rPr>
        <w:t xml:space="preserve"> </w:t>
      </w:r>
      <w:r>
        <w:rPr>
          <w:rFonts w:hint="eastAsia"/>
          <w:spacing w:val="0"/>
          <w:sz w:val="21"/>
          <w:u w:val="single"/>
          <w:lang w:val="en-US" w:eastAsia="zh-CN"/>
        </w:rPr>
        <w:t xml:space="preserve">        </w:t>
      </w:r>
      <w:r>
        <w:rPr>
          <w:spacing w:val="0"/>
          <w:sz w:val="21"/>
          <w:lang w:eastAsia="zh-CN"/>
        </w:rPr>
        <w:t>元</w:t>
      </w:r>
      <w:r>
        <w:rPr>
          <w:rFonts w:hint="eastAsia"/>
          <w:spacing w:val="0"/>
          <w:sz w:val="21"/>
          <w:lang w:eastAsia="zh-CN"/>
        </w:rPr>
        <w:t>（大写：</w:t>
      </w:r>
      <w:r>
        <w:rPr>
          <w:rFonts w:hint="eastAsia"/>
          <w:spacing w:val="0"/>
          <w:sz w:val="21"/>
          <w:u w:val="single"/>
          <w:lang w:val="en-US" w:eastAsia="zh-CN"/>
        </w:rPr>
        <w:t xml:space="preserve">           </w:t>
      </w:r>
      <w:r>
        <w:rPr>
          <w:rFonts w:hint="eastAsia"/>
          <w:spacing w:val="0"/>
          <w:sz w:val="21"/>
          <w:u w:val="none"/>
          <w:lang w:val="en-US" w:eastAsia="zh-CN"/>
        </w:rPr>
        <w:t>元</w:t>
      </w:r>
      <w:r>
        <w:rPr>
          <w:spacing w:val="0"/>
          <w:sz w:val="21"/>
          <w:lang w:eastAsia="zh-CN"/>
        </w:rPr>
        <w:t>）</w:t>
      </w:r>
      <w:r>
        <w:rPr>
          <w:rFonts w:hint="eastAsia"/>
          <w:spacing w:val="0"/>
          <w:sz w:val="21"/>
          <w:lang w:eastAsia="zh-CN"/>
        </w:rPr>
        <w:t>。</w:t>
      </w:r>
    </w:p>
    <w:p>
      <w:pPr>
        <w:pStyle w:val="24"/>
        <w:keepNext w:val="0"/>
        <w:keepLines w:val="0"/>
        <w:pageBreakBefore w:val="0"/>
        <w:widowControl w:val="0"/>
        <w:numPr>
          <w:ilvl w:val="0"/>
          <w:numId w:val="0"/>
        </w:numPr>
        <w:tabs>
          <w:tab w:val="left" w:pos="1164"/>
          <w:tab w:val="left" w:pos="1166"/>
        </w:tabs>
        <w:kinsoku/>
        <w:wordWrap/>
        <w:overflowPunct/>
        <w:topLinePunct w:val="0"/>
        <w:autoSpaceDE/>
        <w:autoSpaceDN/>
        <w:bidi w:val="0"/>
        <w:adjustRightInd/>
        <w:snapToGrid/>
        <w:spacing w:line="360" w:lineRule="auto"/>
        <w:ind w:leftChars="0" w:right="0" w:rightChars="0" w:firstLine="420" w:firstLineChars="200"/>
        <w:textAlignment w:val="auto"/>
        <w:rPr>
          <w:spacing w:val="0"/>
          <w:sz w:val="21"/>
          <w:lang w:eastAsia="zh-CN"/>
        </w:rPr>
      </w:pPr>
      <w:r>
        <w:rPr>
          <w:rFonts w:hint="eastAsia"/>
          <w:spacing w:val="0"/>
          <w:sz w:val="21"/>
          <w:lang w:val="en-US" w:eastAsia="zh-CN"/>
        </w:rPr>
        <w:t>2.</w:t>
      </w:r>
      <w:r>
        <w:rPr>
          <w:spacing w:val="0"/>
          <w:sz w:val="21"/>
          <w:lang w:eastAsia="zh-CN"/>
        </w:rPr>
        <w:t>供应商将承担按照采购文件的所有条款履行合同的责任和义务。</w:t>
      </w:r>
    </w:p>
    <w:p>
      <w:pPr>
        <w:pStyle w:val="24"/>
        <w:keepNext w:val="0"/>
        <w:keepLines w:val="0"/>
        <w:pageBreakBefore w:val="0"/>
        <w:widowControl w:val="0"/>
        <w:numPr>
          <w:ilvl w:val="0"/>
          <w:numId w:val="0"/>
        </w:numPr>
        <w:tabs>
          <w:tab w:val="left" w:pos="1164"/>
          <w:tab w:val="left" w:pos="1166"/>
        </w:tabs>
        <w:kinsoku/>
        <w:wordWrap/>
        <w:overflowPunct/>
        <w:topLinePunct w:val="0"/>
        <w:autoSpaceDE/>
        <w:autoSpaceDN/>
        <w:bidi w:val="0"/>
        <w:adjustRightInd/>
        <w:snapToGrid/>
        <w:spacing w:line="360" w:lineRule="auto"/>
        <w:ind w:leftChars="0" w:right="0" w:rightChars="0" w:firstLine="420" w:firstLineChars="200"/>
        <w:textAlignment w:val="auto"/>
        <w:rPr>
          <w:spacing w:val="0"/>
          <w:sz w:val="21"/>
          <w:lang w:eastAsia="zh-CN"/>
        </w:rPr>
      </w:pPr>
      <w:r>
        <w:rPr>
          <w:rFonts w:hint="eastAsia"/>
          <w:spacing w:val="0"/>
          <w:sz w:val="21"/>
          <w:lang w:val="en-US" w:eastAsia="zh-CN"/>
        </w:rPr>
        <w:t>3.</w:t>
      </w:r>
      <w:r>
        <w:rPr>
          <w:spacing w:val="0"/>
          <w:sz w:val="21"/>
          <w:lang w:eastAsia="zh-CN"/>
        </w:rPr>
        <w:t>供应商已详尽研究了所有采购文件包括修正文</w:t>
      </w:r>
      <w:r>
        <w:rPr>
          <w:rFonts w:ascii="Times New Roman" w:eastAsia="Times New Roman"/>
          <w:spacing w:val="0"/>
          <w:sz w:val="21"/>
          <w:lang w:eastAsia="zh-CN"/>
        </w:rPr>
        <w:t>(</w:t>
      </w:r>
      <w:r>
        <w:rPr>
          <w:spacing w:val="0"/>
          <w:sz w:val="21"/>
          <w:lang w:eastAsia="zh-CN"/>
        </w:rPr>
        <w:t>如果有</w:t>
      </w:r>
      <w:r>
        <w:rPr>
          <w:rFonts w:ascii="Times New Roman" w:eastAsia="Times New Roman"/>
          <w:spacing w:val="0"/>
          <w:sz w:val="21"/>
          <w:lang w:eastAsia="zh-CN"/>
        </w:rPr>
        <w:t>)</w:t>
      </w:r>
      <w:r>
        <w:rPr>
          <w:rFonts w:hint="eastAsia" w:ascii="Times New Roman" w:eastAsia="Times New Roman"/>
          <w:spacing w:val="0"/>
          <w:sz w:val="21"/>
          <w:lang w:eastAsia="zh-CN"/>
        </w:rPr>
        <w:t>，</w:t>
      </w:r>
      <w:r>
        <w:rPr>
          <w:spacing w:val="0"/>
          <w:sz w:val="21"/>
          <w:lang w:eastAsia="zh-CN"/>
        </w:rPr>
        <w:t>所有已提供的参考资料以及有关附件并完全明白</w:t>
      </w:r>
      <w:r>
        <w:rPr>
          <w:rFonts w:hint="eastAsia" w:ascii="Times New Roman" w:eastAsia="Times New Roman"/>
          <w:spacing w:val="0"/>
          <w:sz w:val="21"/>
          <w:lang w:eastAsia="zh-CN"/>
        </w:rPr>
        <w:t>，</w:t>
      </w:r>
      <w:r>
        <w:rPr>
          <w:spacing w:val="0"/>
          <w:sz w:val="21"/>
          <w:lang w:eastAsia="zh-CN"/>
        </w:rPr>
        <w:t>供应商必须放弃在此方面提出含糊意见或误解的一切权力。</w:t>
      </w:r>
    </w:p>
    <w:p>
      <w:pPr>
        <w:pStyle w:val="12"/>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textAlignment w:val="auto"/>
        <w:rPr>
          <w:spacing w:val="0"/>
          <w:sz w:val="21"/>
          <w:lang w:eastAsia="zh-CN"/>
        </w:rPr>
      </w:pPr>
      <w:r>
        <w:rPr>
          <w:rFonts w:hint="eastAsia"/>
          <w:spacing w:val="0"/>
          <w:sz w:val="21"/>
          <w:lang w:val="en-US" w:eastAsia="zh-CN"/>
        </w:rPr>
        <w:t>4.</w:t>
      </w:r>
      <w:r>
        <w:rPr>
          <w:spacing w:val="0"/>
          <w:sz w:val="21"/>
          <w:lang w:eastAsia="zh-CN"/>
        </w:rPr>
        <w:t>供应商之报价文件有效期为自报价之日起</w:t>
      </w:r>
      <w:r>
        <w:rPr>
          <w:rFonts w:ascii="Times New Roman" w:eastAsia="Times New Roman"/>
          <w:b/>
          <w:spacing w:val="0"/>
          <w:sz w:val="21"/>
          <w:u w:val="single"/>
          <w:lang w:eastAsia="zh-CN"/>
        </w:rPr>
        <w:t>90</w:t>
      </w:r>
      <w:r>
        <w:rPr>
          <w:rFonts w:ascii="Times New Roman" w:eastAsia="Times New Roman"/>
          <w:b/>
          <w:spacing w:val="0"/>
          <w:sz w:val="21"/>
          <w:lang w:eastAsia="zh-CN"/>
        </w:rPr>
        <w:t xml:space="preserve"> </w:t>
      </w:r>
      <w:r>
        <w:rPr>
          <w:spacing w:val="0"/>
          <w:sz w:val="21"/>
          <w:lang w:eastAsia="zh-CN"/>
        </w:rPr>
        <w:t>个日历日。</w:t>
      </w:r>
    </w:p>
    <w:p>
      <w:pPr>
        <w:pStyle w:val="24"/>
        <w:keepNext w:val="0"/>
        <w:keepLines w:val="0"/>
        <w:pageBreakBefore w:val="0"/>
        <w:widowControl w:val="0"/>
        <w:numPr>
          <w:ilvl w:val="0"/>
          <w:numId w:val="0"/>
        </w:numPr>
        <w:tabs>
          <w:tab w:val="left" w:pos="1164"/>
          <w:tab w:val="left" w:pos="1165"/>
        </w:tabs>
        <w:kinsoku/>
        <w:wordWrap/>
        <w:overflowPunct/>
        <w:topLinePunct w:val="0"/>
        <w:autoSpaceDE/>
        <w:autoSpaceDN/>
        <w:bidi w:val="0"/>
        <w:adjustRightInd/>
        <w:snapToGrid/>
        <w:spacing w:line="360" w:lineRule="auto"/>
        <w:ind w:leftChars="0" w:right="0" w:rightChars="0" w:firstLine="420" w:firstLineChars="200"/>
        <w:textAlignment w:val="auto"/>
        <w:rPr>
          <w:spacing w:val="0"/>
          <w:sz w:val="21"/>
          <w:lang w:eastAsia="zh-CN"/>
        </w:rPr>
      </w:pPr>
      <w:r>
        <w:rPr>
          <w:rFonts w:hint="eastAsia"/>
          <w:spacing w:val="0"/>
          <w:sz w:val="21"/>
          <w:lang w:val="en-US" w:eastAsia="zh-CN"/>
        </w:rPr>
        <w:t>5.</w:t>
      </w:r>
      <w:r>
        <w:rPr>
          <w:spacing w:val="0"/>
          <w:sz w:val="21"/>
          <w:lang w:eastAsia="zh-CN"/>
        </w:rPr>
        <w:t>供应商同意按照采购人可能提出的要求提供与其所递交报价文件有关的任何其它数据或信息。</w:t>
      </w:r>
    </w:p>
    <w:p>
      <w:pPr>
        <w:pStyle w:val="12"/>
        <w:keepNext w:val="0"/>
        <w:keepLines w:val="0"/>
        <w:pageBreakBefore w:val="0"/>
        <w:widowControl w:val="0"/>
        <w:kinsoku/>
        <w:wordWrap/>
        <w:overflowPunct/>
        <w:topLinePunct w:val="0"/>
        <w:autoSpaceDE/>
        <w:autoSpaceDN/>
        <w:bidi w:val="0"/>
        <w:adjustRightInd/>
        <w:snapToGrid/>
        <w:spacing w:line="360" w:lineRule="auto"/>
        <w:ind w:left="0" w:leftChars="0" w:right="0" w:firstLine="420" w:firstLineChars="200"/>
        <w:textAlignment w:val="auto"/>
        <w:rPr>
          <w:rFonts w:hint="eastAsia"/>
          <w:spacing w:val="0"/>
          <w:sz w:val="21"/>
          <w:lang w:val="en-US" w:eastAsia="zh-CN"/>
        </w:rPr>
      </w:pPr>
      <w:r>
        <w:rPr>
          <w:rFonts w:hint="eastAsia"/>
          <w:spacing w:val="0"/>
          <w:lang w:val="en-US" w:eastAsia="zh-CN"/>
        </w:rPr>
        <w:t>6.</w:t>
      </w:r>
      <w:r>
        <w:rPr>
          <w:spacing w:val="0"/>
          <w:sz w:val="21"/>
          <w:lang w:eastAsia="zh-CN"/>
        </w:rPr>
        <w:t>我方理解贵方不一定接受最低报价或任何贵方可能收到的报价文件。</w:t>
      </w:r>
    </w:p>
    <w:p>
      <w:pPr>
        <w:pStyle w:val="2"/>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textAlignment w:val="auto"/>
        <w:rPr>
          <w:spacing w:val="0"/>
          <w:lang w:eastAsia="zh-CN"/>
        </w:rPr>
      </w:pPr>
      <w:r>
        <w:rPr>
          <w:spacing w:val="0"/>
          <w:lang w:eastAsia="zh-CN"/>
        </w:rPr>
        <w:t>本报价文件连同贵方成交通知书应构成对双方均有约束力的合同</w:t>
      </w:r>
      <w:r>
        <w:rPr>
          <w:rFonts w:hint="eastAsia" w:ascii="Times New Roman" w:eastAsia="Times New Roman"/>
          <w:spacing w:val="0"/>
          <w:lang w:eastAsia="zh-CN"/>
        </w:rPr>
        <w:t>，</w:t>
      </w:r>
      <w:r>
        <w:rPr>
          <w:spacing w:val="0"/>
          <w:lang w:eastAsia="zh-CN"/>
        </w:rPr>
        <w:t>直至正式合同编制完毕并生效。</w:t>
      </w:r>
    </w:p>
    <w:p>
      <w:pPr>
        <w:pStyle w:val="24"/>
        <w:keepNext w:val="0"/>
        <w:keepLines w:val="0"/>
        <w:pageBreakBefore w:val="0"/>
        <w:widowControl w:val="0"/>
        <w:numPr>
          <w:ilvl w:val="0"/>
          <w:numId w:val="0"/>
        </w:numPr>
        <w:tabs>
          <w:tab w:val="left" w:pos="1164"/>
          <w:tab w:val="left" w:pos="1165"/>
        </w:tabs>
        <w:kinsoku/>
        <w:wordWrap/>
        <w:overflowPunct/>
        <w:topLinePunct w:val="0"/>
        <w:autoSpaceDE/>
        <w:autoSpaceDN/>
        <w:bidi w:val="0"/>
        <w:adjustRightInd/>
        <w:snapToGrid/>
        <w:spacing w:line="360" w:lineRule="auto"/>
        <w:ind w:leftChars="0" w:right="0" w:rightChars="0"/>
        <w:textAlignment w:val="auto"/>
        <w:rPr>
          <w:spacing w:val="0"/>
          <w:sz w:val="21"/>
          <w:lang w:eastAsia="zh-CN"/>
        </w:rPr>
      </w:pPr>
    </w:p>
    <w:p>
      <w:pPr>
        <w:widowControl/>
        <w:tabs>
          <w:tab w:val="left" w:pos="142"/>
        </w:tabs>
        <w:autoSpaceDE w:val="0"/>
        <w:autoSpaceDN w:val="0"/>
        <w:spacing w:line="288" w:lineRule="auto"/>
        <w:ind w:firstLine="420" w:firstLineChars="200"/>
        <w:textAlignment w:val="bottom"/>
        <w:rPr>
          <w:rFonts w:hint="eastAsia" w:ascii="宋体" w:hAnsi="宋体" w:eastAsia="宋体" w:cs="宋体"/>
          <w:szCs w:val="21"/>
        </w:rPr>
      </w:pPr>
      <w:r>
        <w:rPr>
          <w:rFonts w:hint="eastAsia" w:ascii="宋体" w:hAnsi="宋体" w:eastAsia="宋体" w:cs="宋体"/>
          <w:szCs w:val="21"/>
        </w:rPr>
        <w:t xml:space="preserve">供应商名称：（公章）  </w:t>
      </w:r>
      <w:r>
        <w:rPr>
          <w:rFonts w:hint="eastAsia" w:ascii="宋体" w:hAnsi="宋体" w:eastAsia="宋体" w:cs="宋体"/>
          <w:szCs w:val="21"/>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p>
    <w:p>
      <w:pPr>
        <w:widowControl/>
        <w:tabs>
          <w:tab w:val="left" w:pos="142"/>
        </w:tabs>
        <w:autoSpaceDE w:val="0"/>
        <w:autoSpaceDN w:val="0"/>
        <w:spacing w:line="288" w:lineRule="auto"/>
        <w:ind w:firstLine="420" w:firstLineChars="200"/>
        <w:textAlignment w:val="bottom"/>
        <w:rPr>
          <w:rFonts w:hint="eastAsia" w:ascii="宋体" w:hAnsi="宋体" w:eastAsia="宋体" w:cs="宋体"/>
          <w:szCs w:val="21"/>
        </w:rPr>
      </w:pPr>
      <w:r>
        <w:rPr>
          <w:rFonts w:hint="eastAsia" w:ascii="宋体" w:hAnsi="宋体" w:eastAsia="宋体" w:cs="宋体"/>
          <w:szCs w:val="21"/>
        </w:rPr>
        <w:t xml:space="preserve">法定代表人或授权代表签名： </w:t>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r>
        <w:rPr>
          <w:rFonts w:hint="eastAsia" w:ascii="宋体" w:hAnsi="宋体" w:eastAsia="宋体" w:cs="宋体"/>
          <w:szCs w:val="21"/>
          <w:u w:val="single"/>
        </w:rPr>
        <w:tab/>
      </w:r>
    </w:p>
    <w:p>
      <w:pPr>
        <w:widowControl/>
        <w:tabs>
          <w:tab w:val="left" w:pos="142"/>
        </w:tabs>
        <w:autoSpaceDE w:val="0"/>
        <w:autoSpaceDN w:val="0"/>
        <w:spacing w:line="288" w:lineRule="auto"/>
        <w:ind w:firstLine="420" w:firstLineChars="200"/>
        <w:textAlignment w:val="bottom"/>
        <w:rPr>
          <w:rFonts w:hint="eastAsia" w:ascii="宋体" w:hAnsi="宋体" w:eastAsia="宋体" w:cs="宋体"/>
          <w:u w:val="single"/>
        </w:rPr>
      </w:pPr>
      <w:r>
        <w:rPr>
          <w:rFonts w:hint="eastAsia" w:ascii="宋体" w:hAnsi="宋体" w:eastAsia="宋体" w:cs="宋体"/>
        </w:rPr>
        <w:t xml:space="preserve">日期： </w:t>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p>
    <w:p>
      <w:pPr>
        <w:pStyle w:val="12"/>
        <w:ind w:left="0" w:leftChars="0" w:firstLine="0" w:firstLineChars="0"/>
        <w:rPr>
          <w:rFonts w:hint="default" w:eastAsia="宋体"/>
          <w:lang w:val="en-US" w:eastAsia="zh-CN"/>
        </w:rPr>
      </w:pPr>
      <w:r>
        <w:rPr>
          <w:rFonts w:hint="eastAsia" w:ascii="宋体" w:hAnsi="宋体" w:cs="宋体"/>
          <w:b w:val="0"/>
          <w:bCs w:val="0"/>
          <w:sz w:val="24"/>
          <w:lang w:val="en-US" w:eastAsia="zh-CN"/>
        </w:rPr>
        <w:t>5</w:t>
      </w:r>
      <w:r>
        <w:rPr>
          <w:rFonts w:hint="eastAsia" w:ascii="宋体" w:hAnsi="宋体" w:eastAsia="宋体" w:cs="宋体"/>
          <w:b w:val="0"/>
          <w:bCs w:val="0"/>
          <w:sz w:val="24"/>
          <w:lang w:val="en-US" w:eastAsia="zh-CN"/>
        </w:rPr>
        <w:t>.2 报价明细表</w:t>
      </w:r>
      <w:r>
        <w:rPr>
          <w:rFonts w:hint="eastAsia" w:ascii="仿宋" w:hAnsi="仿宋" w:eastAsia="仿宋" w:cs="仿宋"/>
          <w:b/>
          <w:bCs/>
          <w:sz w:val="24"/>
          <w:lang w:val="en-US" w:eastAsia="zh-CN"/>
        </w:rPr>
        <w:t xml:space="preserve"> </w:t>
      </w:r>
    </w:p>
    <w:p>
      <w:pPr>
        <w:widowControl/>
        <w:tabs>
          <w:tab w:val="left" w:pos="142"/>
        </w:tabs>
        <w:autoSpaceDE w:val="0"/>
        <w:autoSpaceDN w:val="0"/>
        <w:jc w:val="center"/>
        <w:textAlignment w:val="bottom"/>
        <w:rPr>
          <w:rFonts w:hint="eastAsia" w:ascii="宋体" w:hAnsi="宋体" w:cs="宋体"/>
          <w:b/>
          <w:sz w:val="32"/>
          <w:szCs w:val="32"/>
        </w:rPr>
      </w:pPr>
      <w:r>
        <w:rPr>
          <w:rFonts w:hint="eastAsia" w:ascii="宋体" w:hAnsi="宋体" w:cs="宋体"/>
          <w:b/>
          <w:sz w:val="32"/>
          <w:szCs w:val="32"/>
          <w:lang w:eastAsia="zh-CN"/>
        </w:rPr>
        <w:t>客房一次性用品</w:t>
      </w:r>
      <w:r>
        <w:rPr>
          <w:rFonts w:hint="eastAsia" w:ascii="宋体" w:hAnsi="宋体" w:cs="宋体"/>
          <w:b/>
          <w:sz w:val="32"/>
          <w:szCs w:val="32"/>
        </w:rPr>
        <w:t>报价明细表</w:t>
      </w:r>
    </w:p>
    <w:tbl>
      <w:tblPr>
        <w:tblStyle w:val="13"/>
        <w:tblW w:w="9480" w:type="dxa"/>
        <w:tblInd w:w="-8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875"/>
        <w:gridCol w:w="4685"/>
        <w:gridCol w:w="1725"/>
        <w:gridCol w:w="46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50" w:type="dxa"/>
            <w:noWrap/>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875" w:type="dxa"/>
            <w:noWrap/>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产品</w:t>
            </w:r>
          </w:p>
          <w:p>
            <w:pPr>
              <w:keepNext w:val="0"/>
              <w:keepLines w:val="0"/>
              <w:pageBreakBefore w:val="0"/>
              <w:kinsoku/>
              <w:wordWrap/>
              <w:overflowPunct/>
              <w:topLinePunct w:val="0"/>
              <w:autoSpaceDE/>
              <w:autoSpaceDN/>
              <w:bidi w:val="0"/>
              <w:adjustRightInd/>
              <w:snapToGrid/>
              <w:ind w:left="-105" w:leftChars="-50" w:right="-105" w:rightChars="-5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名称</w:t>
            </w:r>
          </w:p>
        </w:tc>
        <w:tc>
          <w:tcPr>
            <w:tcW w:w="4685" w:type="dxa"/>
            <w:noWrap/>
            <w:vAlign w:val="center"/>
          </w:tcPr>
          <w:p>
            <w:pPr>
              <w:widowControl/>
              <w:jc w:val="center"/>
              <w:rPr>
                <w:rFonts w:hint="eastAsia" w:ascii="宋体" w:hAnsi="宋体" w:eastAsia="宋体" w:cs="宋体"/>
                <w:b/>
                <w:bCs/>
                <w:color w:val="000000"/>
                <w:kern w:val="0"/>
                <w:sz w:val="21"/>
                <w:szCs w:val="21"/>
                <w:lang w:eastAsia="zh-CN"/>
              </w:rPr>
            </w:pPr>
            <w:r>
              <w:rPr>
                <w:rFonts w:hint="eastAsia" w:ascii="宋体" w:hAnsi="宋体" w:eastAsia="宋体" w:cs="宋体"/>
                <w:b/>
                <w:bCs/>
                <w:color w:val="000000"/>
                <w:kern w:val="0"/>
                <w:sz w:val="21"/>
                <w:szCs w:val="21"/>
                <w:lang w:eastAsia="zh-CN"/>
              </w:rPr>
              <w:t>规格参数</w:t>
            </w:r>
          </w:p>
        </w:tc>
        <w:tc>
          <w:tcPr>
            <w:tcW w:w="1725" w:type="dxa"/>
            <w:noWrap/>
            <w:vAlign w:val="center"/>
          </w:tcPr>
          <w:p>
            <w:pPr>
              <w:widowControl/>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lang w:val="en-US" w:eastAsia="zh-CN"/>
              </w:rPr>
              <w:t>图片</w:t>
            </w:r>
          </w:p>
        </w:tc>
        <w:tc>
          <w:tcPr>
            <w:tcW w:w="465" w:type="dxa"/>
            <w:noWrap/>
            <w:vAlign w:val="center"/>
          </w:tcPr>
          <w:p>
            <w:pPr>
              <w:widowControl/>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eastAsia="zh-CN"/>
              </w:rPr>
              <w:t>单位</w:t>
            </w:r>
            <w:r>
              <w:rPr>
                <w:rFonts w:hint="eastAsia" w:ascii="宋体" w:hAnsi="宋体" w:eastAsia="宋体" w:cs="宋体"/>
                <w:b/>
                <w:bCs/>
                <w:color w:val="000000"/>
                <w:kern w:val="0"/>
                <w:sz w:val="21"/>
                <w:szCs w:val="21"/>
                <w:lang w:val="en-US" w:eastAsia="zh-CN"/>
              </w:rPr>
              <w:t xml:space="preserve"> </w:t>
            </w:r>
          </w:p>
        </w:tc>
        <w:tc>
          <w:tcPr>
            <w:tcW w:w="1080" w:type="dxa"/>
            <w:noWrap/>
            <w:vAlign w:val="center"/>
          </w:tcPr>
          <w:p>
            <w:pPr>
              <w:widowControl/>
              <w:jc w:val="center"/>
              <w:rPr>
                <w:rFonts w:hint="eastAsia" w:ascii="宋体" w:hAnsi="宋体" w:eastAsia="宋体" w:cs="宋体"/>
                <w:b/>
                <w:sz w:val="21"/>
                <w:szCs w:val="21"/>
                <w:lang w:eastAsia="zh-CN"/>
              </w:rPr>
            </w:pPr>
            <w:r>
              <w:rPr>
                <w:rFonts w:hint="eastAsia" w:ascii="宋体" w:hAnsi="宋体" w:eastAsia="宋体" w:cs="宋体"/>
                <w:b/>
                <w:bCs/>
                <w:color w:val="000000"/>
                <w:kern w:val="0"/>
                <w:sz w:val="21"/>
                <w:szCs w:val="21"/>
              </w:rPr>
              <w:t>含税</w:t>
            </w:r>
            <w:r>
              <w:rPr>
                <w:rFonts w:hint="eastAsia" w:ascii="宋体" w:hAnsi="宋体" w:eastAsia="宋体" w:cs="宋体"/>
                <w:b/>
                <w:bCs/>
                <w:color w:val="000000"/>
                <w:kern w:val="0"/>
                <w:sz w:val="21"/>
                <w:szCs w:val="21"/>
                <w:lang w:eastAsia="zh-CN"/>
              </w:rPr>
              <w:t>单价限价</w:t>
            </w:r>
            <w:r>
              <w:rPr>
                <w:rFonts w:hint="eastAsia" w:ascii="宋体" w:hAnsi="宋体" w:cs="宋体"/>
                <w:b/>
                <w:bCs/>
                <w:color w:val="000000"/>
                <w:kern w:val="0"/>
                <w:sz w:val="21"/>
                <w:szCs w:val="21"/>
                <w:lang w:val="en-US" w:eastAsia="zh-CN"/>
              </w:rPr>
              <w:t>(</w:t>
            </w:r>
            <w:r>
              <w:rPr>
                <w:rFonts w:hint="eastAsia" w:ascii="宋体" w:hAnsi="宋体" w:eastAsia="宋体" w:cs="宋体"/>
                <w:b/>
                <w:bCs/>
                <w:color w:val="000000"/>
                <w:kern w:val="0"/>
                <w:sz w:val="21"/>
                <w:szCs w:val="21"/>
              </w:rPr>
              <w:t>元</w:t>
            </w:r>
            <w:r>
              <w:rPr>
                <w:rFonts w:hint="eastAsia" w:ascii="宋体" w:hAnsi="宋体" w:cs="宋体"/>
                <w:b/>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color w:val="000000"/>
                <w:kern w:val="0"/>
                <w:sz w:val="21"/>
                <w:szCs w:val="21"/>
                <w:highlight w:val="none"/>
                <w:lang w:val="en-US"/>
              </w:rPr>
            </w:pPr>
            <w:r>
              <w:rPr>
                <w:rFonts w:hint="eastAsia" w:ascii="宋体" w:hAnsi="宋体" w:eastAsia="宋体" w:cs="宋体"/>
                <w:i w:val="0"/>
                <w:color w:val="000000"/>
                <w:kern w:val="0"/>
                <w:sz w:val="21"/>
                <w:szCs w:val="21"/>
                <w:highlight w:val="none"/>
                <w:u w:val="none"/>
                <w:lang w:val="en-US" w:eastAsia="zh-CN" w:bidi="ar"/>
              </w:rPr>
              <w:t>牙具</w:t>
            </w:r>
            <w:r>
              <w:rPr>
                <w:rFonts w:hint="eastAsia" w:ascii="宋体" w:hAnsi="宋体" w:cs="宋体"/>
                <w:i w:val="0"/>
                <w:color w:val="000000"/>
                <w:kern w:val="0"/>
                <w:sz w:val="21"/>
                <w:szCs w:val="21"/>
                <w:highlight w:val="none"/>
                <w:u w:val="none"/>
                <w:lang w:val="en-US" w:eastAsia="zh-CN" w:bidi="ar"/>
              </w:rPr>
              <w:t>A</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半透明含注胶</w:t>
            </w:r>
            <w:r>
              <w:rPr>
                <w:rFonts w:hint="eastAsia" w:ascii="宋体" w:hAnsi="宋体" w:cs="宋体"/>
                <w:kern w:val="2"/>
                <w:sz w:val="21"/>
                <w:szCs w:val="21"/>
                <w:highlight w:val="yellow"/>
                <w:lang w:val="en-US" w:eastAsia="zh-CN" w:bidi="ar-SA"/>
              </w:rPr>
              <w:t>蓝</w:t>
            </w:r>
            <w:r>
              <w:rPr>
                <w:rFonts w:hint="eastAsia" w:ascii="宋体" w:hAnsi="宋体" w:eastAsia="宋体" w:cs="宋体"/>
                <w:kern w:val="2"/>
                <w:sz w:val="21"/>
                <w:szCs w:val="21"/>
                <w:highlight w:val="yellow"/>
                <w:lang w:val="en-US" w:eastAsia="zh-CN" w:bidi="ar-SA"/>
              </w:rPr>
              <w:t>色</w:t>
            </w:r>
            <w:r>
              <w:rPr>
                <w:rFonts w:hint="eastAsia" w:ascii="宋体" w:hAnsi="宋体" w:eastAsia="宋体" w:cs="宋体"/>
                <w:kern w:val="2"/>
                <w:sz w:val="21"/>
                <w:szCs w:val="21"/>
                <w:highlight w:val="none"/>
                <w:lang w:val="en-US" w:eastAsia="zh-CN" w:bidi="ar-SA"/>
              </w:rPr>
              <w:t>牙刷柄（带防滑颗粒）+乳白色磨尖毛+6克牙膏，入半透明软膜袋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r>
              <w:rPr>
                <w:rFonts w:hint="eastAsia" w:ascii="宋体" w:hAnsi="宋体" w:eastAsia="宋体" w:cs="宋体"/>
                <w:kern w:val="2"/>
                <w:sz w:val="21"/>
                <w:szCs w:val="21"/>
                <w:highlight w:val="none"/>
                <w:lang w:val="en-US" w:eastAsia="zh-CN" w:bidi="ar-SA"/>
              </w:rPr>
              <w:t>。</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drawing>
                <wp:inline distT="0" distB="0" distL="114300" distR="114300">
                  <wp:extent cx="1012190" cy="394335"/>
                  <wp:effectExtent l="0" t="0" r="16510" b="571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7"/>
                          <a:stretch>
                            <a:fillRect/>
                          </a:stretch>
                        </pic:blipFill>
                        <pic:spPr>
                          <a:xfrm>
                            <a:off x="0" y="0"/>
                            <a:ext cx="1012190" cy="39433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套</w:t>
            </w:r>
          </w:p>
        </w:tc>
        <w:tc>
          <w:tcPr>
            <w:tcW w:w="1080" w:type="dxa"/>
            <w:noWrap/>
            <w:vAlign w:val="center"/>
          </w:tcPr>
          <w:p>
            <w:pPr>
              <w:widowControl/>
              <w:jc w:val="center"/>
              <w:rPr>
                <w:rFonts w:hint="default" w:ascii="宋体" w:hAnsi="宋体" w:eastAsia="宋体" w:cs="宋体"/>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color w:val="000000"/>
                <w:kern w:val="0"/>
                <w:sz w:val="21"/>
                <w:szCs w:val="21"/>
                <w:highlight w:val="yellow"/>
                <w:lang w:val="en-US"/>
              </w:rPr>
            </w:pPr>
            <w:r>
              <w:rPr>
                <w:rFonts w:hint="eastAsia" w:ascii="宋体" w:hAnsi="宋体" w:eastAsia="宋体" w:cs="宋体"/>
                <w:i w:val="0"/>
                <w:color w:val="000000"/>
                <w:kern w:val="0"/>
                <w:sz w:val="21"/>
                <w:szCs w:val="21"/>
                <w:u w:val="none"/>
                <w:lang w:val="en-US" w:eastAsia="zh-CN" w:bidi="ar"/>
              </w:rPr>
              <w:t>牙具</w:t>
            </w:r>
            <w:r>
              <w:rPr>
                <w:rFonts w:hint="eastAsia" w:ascii="宋体" w:hAnsi="宋体" w:cs="宋体"/>
                <w:i w:val="0"/>
                <w:color w:val="000000"/>
                <w:kern w:val="0"/>
                <w:sz w:val="21"/>
                <w:szCs w:val="21"/>
                <w:u w:val="none"/>
                <w:lang w:val="en-US" w:eastAsia="zh-CN" w:bidi="ar"/>
              </w:rPr>
              <w:t>B</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半透明含注胶</w:t>
            </w:r>
            <w:r>
              <w:rPr>
                <w:rFonts w:hint="eastAsia" w:ascii="宋体" w:hAnsi="宋体" w:cs="宋体"/>
                <w:kern w:val="2"/>
                <w:sz w:val="21"/>
                <w:szCs w:val="21"/>
                <w:highlight w:val="yellow"/>
                <w:lang w:val="en-US" w:eastAsia="zh-CN" w:bidi="ar-SA"/>
              </w:rPr>
              <w:t>白</w:t>
            </w:r>
            <w:r>
              <w:rPr>
                <w:rFonts w:hint="eastAsia" w:ascii="宋体" w:hAnsi="宋体" w:eastAsia="宋体" w:cs="宋体"/>
                <w:kern w:val="2"/>
                <w:sz w:val="21"/>
                <w:szCs w:val="21"/>
                <w:highlight w:val="yellow"/>
                <w:lang w:val="en-US" w:eastAsia="zh-CN" w:bidi="ar-SA"/>
              </w:rPr>
              <w:t>色</w:t>
            </w:r>
            <w:r>
              <w:rPr>
                <w:rFonts w:hint="eastAsia" w:ascii="宋体" w:hAnsi="宋体" w:eastAsia="宋体" w:cs="宋体"/>
                <w:kern w:val="2"/>
                <w:sz w:val="21"/>
                <w:szCs w:val="21"/>
                <w:highlight w:val="none"/>
                <w:lang w:val="en-US" w:eastAsia="zh-CN" w:bidi="ar-SA"/>
              </w:rPr>
              <w:t>牙刷柄（带防滑颗粒）+乳白色磨尖毛+6克牙膏，入半透明软膜袋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r>
              <w:rPr>
                <w:rFonts w:hint="eastAsia" w:ascii="宋体" w:hAnsi="宋体" w:eastAsia="宋体" w:cs="宋体"/>
                <w:kern w:val="2"/>
                <w:sz w:val="21"/>
                <w:szCs w:val="21"/>
                <w:highlight w:val="none"/>
                <w:lang w:val="en-US" w:eastAsia="zh-CN" w:bidi="ar-SA"/>
              </w:rPr>
              <w:t>。</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highlight w:val="none"/>
                <w:u w:val="none"/>
                <w:lang w:val="en-US" w:eastAsia="zh-CN" w:bidi="ar"/>
              </w:rPr>
              <w:drawing>
                <wp:inline distT="0" distB="0" distL="114300" distR="114300">
                  <wp:extent cx="595630" cy="969010"/>
                  <wp:effectExtent l="0" t="0" r="2540" b="13970"/>
                  <wp:docPr id="22" name="图片 22" descr="3ea6a54516f07d2049b8e024b743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ea6a54516f07d2049b8e024b743d9a"/>
                          <pic:cNvPicPr>
                            <a:picLocks noChangeAspect="1"/>
                          </pic:cNvPicPr>
                        </pic:nvPicPr>
                        <pic:blipFill>
                          <a:blip r:embed="rId8"/>
                          <a:stretch>
                            <a:fillRect/>
                          </a:stretch>
                        </pic:blipFill>
                        <pic:spPr>
                          <a:xfrm rot="16200000">
                            <a:off x="0" y="0"/>
                            <a:ext cx="595630" cy="969010"/>
                          </a:xfrm>
                          <a:prstGeom prst="rect">
                            <a:avLst/>
                          </a:prstGeom>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套</w:t>
            </w:r>
          </w:p>
        </w:tc>
        <w:tc>
          <w:tcPr>
            <w:tcW w:w="1080" w:type="dxa"/>
            <w:noWrap/>
            <w:vAlign w:val="center"/>
          </w:tcPr>
          <w:p>
            <w:pPr>
              <w:widowControl/>
              <w:jc w:val="center"/>
              <w:rPr>
                <w:rFonts w:hint="default" w:ascii="宋体" w:hAnsi="宋体" w:eastAsia="宋体" w:cs="宋体"/>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3</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梳子</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highlight w:val="none"/>
                <w:lang w:val="en-US" w:eastAsia="zh-CN" w:bidi="ar-SA"/>
              </w:rPr>
              <w:t>白色丙料梳子，11.5克，长18CM，</w:t>
            </w:r>
            <w:r>
              <w:rPr>
                <w:rFonts w:hint="eastAsia" w:ascii="宋体" w:hAnsi="宋体" w:eastAsia="宋体" w:cs="宋体"/>
                <w:kern w:val="2"/>
                <w:sz w:val="21"/>
                <w:szCs w:val="21"/>
                <w:highlight w:val="none"/>
                <w:lang w:val="en-US" w:eastAsia="zh-CN" w:bidi="ar-SA"/>
              </w:rPr>
              <w:t>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1041400" cy="454025"/>
                  <wp:effectExtent l="0" t="0" r="6350" b="3175"/>
                  <wp:docPr id="1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5"/>
                          <pic:cNvPicPr>
                            <a:picLocks noChangeAspect="1"/>
                          </pic:cNvPicPr>
                        </pic:nvPicPr>
                        <pic:blipFill>
                          <a:blip r:embed="rId9"/>
                          <a:stretch>
                            <a:fillRect/>
                          </a:stretch>
                        </pic:blipFill>
                        <pic:spPr>
                          <a:xfrm>
                            <a:off x="0" y="0"/>
                            <a:ext cx="1041400" cy="454025"/>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把</w:t>
            </w:r>
          </w:p>
        </w:tc>
        <w:tc>
          <w:tcPr>
            <w:tcW w:w="1080" w:type="dxa"/>
            <w:noWrap/>
            <w:vAlign w:val="center"/>
          </w:tcPr>
          <w:p>
            <w:pPr>
              <w:widowControl/>
              <w:jc w:val="center"/>
              <w:rPr>
                <w:rFonts w:hint="default" w:ascii="宋体" w:hAnsi="宋体" w:eastAsia="宋体" w:cs="宋体"/>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拖鞋</w:t>
            </w:r>
            <w:r>
              <w:rPr>
                <w:rFonts w:hint="eastAsia" w:ascii="宋体" w:hAnsi="宋体" w:cs="宋体"/>
                <w:i w:val="0"/>
                <w:color w:val="000000"/>
                <w:kern w:val="0"/>
                <w:sz w:val="21"/>
                <w:szCs w:val="21"/>
                <w:u w:val="none"/>
                <w:lang w:val="en-US" w:eastAsia="zh-CN" w:bidi="ar"/>
              </w:rPr>
              <w:t>A</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28/11/4C叶形防滑底、中间夹3MM海绵，盖面3MM海绵、加2MM平片，麻布包边印LOGO</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998220" cy="525780"/>
                  <wp:effectExtent l="0" t="0" r="11430" b="7620"/>
                  <wp:docPr id="2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
                          <pic:cNvPicPr>
                            <a:picLocks noChangeAspect="1"/>
                          </pic:cNvPicPr>
                        </pic:nvPicPr>
                        <pic:blipFill>
                          <a:blip r:embed="rId10"/>
                          <a:stretch>
                            <a:fillRect/>
                          </a:stretch>
                        </pic:blipFill>
                        <pic:spPr>
                          <a:xfrm>
                            <a:off x="0" y="0"/>
                            <a:ext cx="998220" cy="52578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双</w:t>
            </w:r>
          </w:p>
        </w:tc>
        <w:tc>
          <w:tcPr>
            <w:tcW w:w="1080"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5</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拖鞋</w:t>
            </w:r>
            <w:r>
              <w:rPr>
                <w:rFonts w:hint="eastAsia" w:ascii="宋体" w:hAnsi="宋体" w:cs="宋体"/>
                <w:i w:val="0"/>
                <w:color w:val="000000"/>
                <w:kern w:val="0"/>
                <w:sz w:val="21"/>
                <w:szCs w:val="21"/>
                <w:u w:val="none"/>
                <w:lang w:val="en-US" w:eastAsia="zh-CN" w:bidi="ar"/>
              </w:rPr>
              <w:t>B</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华夫格拖鞋尺寸：28/11/6mm方格防滑底、中间夹3MM海绵，盖面3MM海绵、加2MM平片，布包边绣LOGO</w:t>
            </w:r>
          </w:p>
        </w:tc>
        <w:tc>
          <w:tcPr>
            <w:tcW w:w="1725" w:type="dxa"/>
            <w:noWrap/>
            <w:vAlign w:val="center"/>
          </w:tcPr>
          <w:p>
            <w:pPr>
              <w:keepNext w:val="0"/>
              <w:keepLines w:val="0"/>
              <w:widowControl/>
              <w:suppressLineNumbers w:val="0"/>
              <w:jc w:val="center"/>
              <w:textAlignment w:val="center"/>
              <w:rPr>
                <w:rFonts w:ascii="Calibri" w:hAnsi="Calibri" w:eastAsia="宋体" w:cs="黑体"/>
                <w:kern w:val="2"/>
                <w:sz w:val="21"/>
                <w:szCs w:val="22"/>
                <w:lang w:val="en-US" w:eastAsia="zh-CN" w:bidi="ar-SA"/>
              </w:rPr>
            </w:pPr>
            <w:r>
              <w:drawing>
                <wp:inline distT="0" distB="0" distL="114300" distR="114300">
                  <wp:extent cx="1081405" cy="544195"/>
                  <wp:effectExtent l="0" t="0" r="4445" b="8255"/>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1"/>
                          <a:stretch>
                            <a:fillRect/>
                          </a:stretch>
                        </pic:blipFill>
                        <pic:spPr>
                          <a:xfrm>
                            <a:off x="0" y="0"/>
                            <a:ext cx="1081405" cy="54419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双</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650" w:type="dxa"/>
            <w:noWrap/>
            <w:vAlign w:val="center"/>
          </w:tcPr>
          <w:p>
            <w:pPr>
              <w:jc w:val="center"/>
              <w:rPr>
                <w:rFonts w:hint="default" w:ascii="宋体" w:hAnsi="宋体" w:eastAsia="宋体" w:cs="宋体"/>
                <w:b w:val="0"/>
                <w:bCs/>
                <w:kern w:val="2"/>
                <w:sz w:val="21"/>
                <w:szCs w:val="21"/>
                <w:lang w:val="en-US" w:eastAsia="zh-CN" w:bidi="ar-SA"/>
              </w:rPr>
            </w:pPr>
            <w:r>
              <w:rPr>
                <w:rFonts w:hint="eastAsia" w:ascii="宋体" w:hAnsi="宋体" w:cs="宋体"/>
                <w:b w:val="0"/>
                <w:bCs/>
                <w:kern w:val="2"/>
                <w:sz w:val="21"/>
                <w:szCs w:val="21"/>
                <w:lang w:val="en-US" w:eastAsia="zh-CN" w:bidi="ar-SA"/>
              </w:rPr>
              <w:t>6</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洗发液 </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2"/>
                <w:szCs w:val="22"/>
                <w:u w:val="none"/>
                <w:lang w:val="en-US" w:eastAsia="zh-CN" w:bidi="ar"/>
              </w:rPr>
              <w:t>绿茶香型</w:t>
            </w:r>
            <w:r>
              <w:rPr>
                <w:rFonts w:hint="eastAsia" w:ascii="宋体" w:hAnsi="宋体" w:cs="宋体"/>
                <w:i w:val="0"/>
                <w:color w:val="000000"/>
                <w:kern w:val="0"/>
                <w:sz w:val="22"/>
                <w:szCs w:val="22"/>
                <w:u w:val="none"/>
                <w:lang w:val="en-US" w:eastAsia="zh-CN" w:bidi="ar"/>
              </w:rPr>
              <w:t>，深色包装</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洗发护发2合1</w:t>
            </w:r>
            <w:r>
              <w:rPr>
                <w:rFonts w:hint="eastAsia" w:ascii="宋体" w:hAnsi="宋体" w:cs="宋体"/>
                <w:i w:val="0"/>
                <w:color w:val="000000"/>
                <w:kern w:val="0"/>
                <w:sz w:val="22"/>
                <w:szCs w:val="22"/>
                <w:u w:val="none"/>
                <w:lang w:val="en-US" w:eastAsia="zh-CN" w:bidi="ar"/>
              </w:rPr>
              <w:t>（300ml)</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drawing>
                <wp:inline distT="0" distB="0" distL="114300" distR="114300">
                  <wp:extent cx="850265" cy="673100"/>
                  <wp:effectExtent l="0" t="0" r="6985" b="12700"/>
                  <wp:docPr id="1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4"/>
                          <pic:cNvPicPr>
                            <a:picLocks noChangeAspect="1"/>
                          </pic:cNvPicPr>
                        </pic:nvPicPr>
                        <pic:blipFill>
                          <a:blip r:embed="rId12"/>
                          <a:stretch>
                            <a:fillRect/>
                          </a:stretch>
                        </pic:blipFill>
                        <pic:spPr>
                          <a:xfrm>
                            <a:off x="0" y="0"/>
                            <a:ext cx="850265" cy="673100"/>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瓶</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7</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沐浴露 </w:t>
            </w:r>
          </w:p>
        </w:tc>
        <w:tc>
          <w:tcPr>
            <w:tcW w:w="4685" w:type="dxa"/>
            <w:noWrap/>
            <w:vAlign w:val="center"/>
          </w:tcPr>
          <w:p>
            <w:pPr>
              <w:pageBreakBefore w:val="0"/>
              <w:kinsoku/>
              <w:wordWrap/>
              <w:overflowPunct/>
              <w:topLinePunct w:val="0"/>
              <w:autoSpaceDE/>
              <w:autoSpaceDN/>
              <w:bidi w:val="0"/>
              <w:adjustRightInd/>
              <w:snapToGrid/>
              <w:spacing w:line="240" w:lineRule="auto"/>
              <w:ind w:left="0" w:left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2"/>
                <w:szCs w:val="22"/>
                <w:u w:val="none"/>
                <w:lang w:val="en-US" w:eastAsia="zh-CN" w:bidi="ar"/>
              </w:rPr>
              <w:t>绿茶香型</w:t>
            </w:r>
            <w:r>
              <w:rPr>
                <w:rFonts w:hint="eastAsia" w:ascii="宋体" w:hAnsi="宋体" w:cs="宋体"/>
                <w:i w:val="0"/>
                <w:color w:val="000000"/>
                <w:kern w:val="0"/>
                <w:sz w:val="22"/>
                <w:szCs w:val="22"/>
                <w:u w:val="none"/>
                <w:lang w:val="en-US" w:eastAsia="zh-CN" w:bidi="ar"/>
              </w:rPr>
              <w:t>，深色包装，</w:t>
            </w:r>
            <w:r>
              <w:rPr>
                <w:rFonts w:hint="eastAsia" w:ascii="宋体" w:hAnsi="宋体" w:eastAsia="宋体" w:cs="宋体"/>
                <w:i w:val="0"/>
                <w:color w:val="000000"/>
                <w:kern w:val="0"/>
                <w:sz w:val="21"/>
                <w:szCs w:val="21"/>
                <w:u w:val="none"/>
                <w:lang w:val="en-US" w:eastAsia="zh-CN" w:bidi="ar"/>
              </w:rPr>
              <w:t xml:space="preserve"> 沐浴露</w:t>
            </w:r>
            <w:r>
              <w:rPr>
                <w:rFonts w:hint="eastAsia" w:ascii="宋体" w:hAnsi="宋体" w:cs="宋体"/>
                <w:i w:val="0"/>
                <w:color w:val="000000"/>
                <w:kern w:val="0"/>
                <w:sz w:val="22"/>
                <w:szCs w:val="22"/>
                <w:u w:val="none"/>
                <w:lang w:val="en-US" w:eastAsia="zh-CN" w:bidi="ar"/>
              </w:rPr>
              <w:t>（300ml)</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drawing>
                <wp:inline distT="0" distB="0" distL="114300" distR="114300">
                  <wp:extent cx="861695" cy="681355"/>
                  <wp:effectExtent l="0" t="0" r="14605" b="4445"/>
                  <wp:docPr id="1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
                          <pic:cNvPicPr>
                            <a:picLocks noChangeAspect="1"/>
                          </pic:cNvPicPr>
                        </pic:nvPicPr>
                        <pic:blipFill>
                          <a:blip r:embed="rId12"/>
                          <a:stretch>
                            <a:fillRect/>
                          </a:stretch>
                        </pic:blipFill>
                        <pic:spPr>
                          <a:xfrm>
                            <a:off x="0" y="0"/>
                            <a:ext cx="861695" cy="681355"/>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瓶</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8</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红茶</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b w:val="0"/>
                <w:bCs w:val="0"/>
                <w:sz w:val="21"/>
                <w:szCs w:val="21"/>
                <w:lang w:val="en-US" w:eastAsia="zh-CN"/>
              </w:rPr>
              <w:t>(立顿)</w:t>
            </w:r>
          </w:p>
        </w:tc>
        <w:tc>
          <w:tcPr>
            <w:tcW w:w="4685" w:type="dxa"/>
            <w:noWrap/>
            <w:vAlign w:val="center"/>
          </w:tcPr>
          <w:p>
            <w:pPr>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纸制红茶包，2g*80包*48盒</w:t>
            </w:r>
          </w:p>
        </w:tc>
        <w:tc>
          <w:tcPr>
            <w:tcW w:w="1725" w:type="dxa"/>
            <w:noWrap/>
            <w:vAlign w:val="center"/>
          </w:tcPr>
          <w:p>
            <w:pPr>
              <w:jc w:val="center"/>
              <w:rPr>
                <w:rFonts w:hint="eastAsia" w:ascii="宋体" w:hAnsi="宋体" w:eastAsia="宋体" w:cs="宋体"/>
                <w:kern w:val="2"/>
                <w:sz w:val="21"/>
                <w:szCs w:val="21"/>
                <w:lang w:val="en-US" w:eastAsia="zh-CN" w:bidi="ar-SA"/>
              </w:rPr>
            </w:pPr>
            <w:r>
              <w:drawing>
                <wp:inline distT="0" distB="0" distL="114300" distR="114300">
                  <wp:extent cx="517525" cy="548640"/>
                  <wp:effectExtent l="0" t="0" r="15875" b="3810"/>
                  <wp:docPr id="19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1"/>
                          <pic:cNvPicPr>
                            <a:picLocks noChangeAspect="1"/>
                          </pic:cNvPicPr>
                        </pic:nvPicPr>
                        <pic:blipFill>
                          <a:blip r:embed="rId13" cstate="print"/>
                          <a:stretch>
                            <a:fillRect/>
                          </a:stretch>
                        </pic:blipFill>
                        <pic:spPr>
                          <a:xfrm>
                            <a:off x="0" y="0"/>
                            <a:ext cx="517525" cy="548640"/>
                          </a:xfrm>
                          <a:prstGeom prst="rect">
                            <a:avLst/>
                          </a:prstGeom>
                          <a:noFill/>
                          <a:ln w="9525">
                            <a:noFill/>
                          </a:ln>
                        </pic:spPr>
                      </pic:pic>
                    </a:graphicData>
                  </a:graphic>
                </wp:inline>
              </w:drawing>
            </w:r>
          </w:p>
        </w:tc>
        <w:tc>
          <w:tcPr>
            <w:tcW w:w="465"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9</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绿茶</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(立顿)</w:t>
            </w:r>
          </w:p>
        </w:tc>
        <w:tc>
          <w:tcPr>
            <w:tcW w:w="4685" w:type="dxa"/>
            <w:noWrap/>
            <w:vAlign w:val="center"/>
          </w:tcPr>
          <w:p>
            <w:pPr>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纸制绿茶包，2g*80包*48盒</w:t>
            </w:r>
          </w:p>
        </w:tc>
        <w:tc>
          <w:tcPr>
            <w:tcW w:w="1725" w:type="dxa"/>
            <w:noWrap/>
            <w:vAlign w:val="center"/>
          </w:tcPr>
          <w:p>
            <w:pPr>
              <w:jc w:val="center"/>
              <w:rPr>
                <w:rFonts w:hint="eastAsia" w:ascii="宋体" w:hAnsi="宋体" w:eastAsia="宋体" w:cs="宋体"/>
                <w:kern w:val="2"/>
                <w:sz w:val="21"/>
                <w:szCs w:val="21"/>
                <w:lang w:val="en-US" w:eastAsia="zh-CN" w:bidi="ar-SA"/>
              </w:rPr>
            </w:pPr>
            <w:r>
              <w:drawing>
                <wp:inline distT="0" distB="0" distL="114300" distR="114300">
                  <wp:extent cx="563245" cy="566420"/>
                  <wp:effectExtent l="0" t="0" r="8255" b="5080"/>
                  <wp:docPr id="19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2"/>
                          <pic:cNvPicPr>
                            <a:picLocks noChangeAspect="1"/>
                          </pic:cNvPicPr>
                        </pic:nvPicPr>
                        <pic:blipFill>
                          <a:blip r:embed="rId14" cstate="print"/>
                          <a:stretch>
                            <a:fillRect/>
                          </a:stretch>
                        </pic:blipFill>
                        <pic:spPr>
                          <a:xfrm>
                            <a:off x="0" y="0"/>
                            <a:ext cx="563245" cy="566420"/>
                          </a:xfrm>
                          <a:prstGeom prst="rect">
                            <a:avLst/>
                          </a:prstGeom>
                          <a:noFill/>
                          <a:ln w="9525">
                            <a:noFill/>
                          </a:ln>
                        </pic:spPr>
                      </pic:pic>
                    </a:graphicData>
                  </a:graphic>
                </wp:inline>
              </w:drawing>
            </w:r>
          </w:p>
        </w:tc>
        <w:tc>
          <w:tcPr>
            <w:tcW w:w="465"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10</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浴帽</w:t>
            </w:r>
          </w:p>
        </w:tc>
        <w:tc>
          <w:tcPr>
            <w:tcW w:w="4685" w:type="dxa"/>
            <w:noWrap/>
            <w:vAlign w:val="center"/>
          </w:tcPr>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highlight w:val="none"/>
                <w:lang w:val="en-US" w:eastAsia="zh-CN"/>
              </w:rPr>
              <w:t>透明加厚机制浴帽，入半透明软膜袋印酒店LOGO</w:t>
            </w:r>
          </w:p>
        </w:tc>
        <w:tc>
          <w:tcPr>
            <w:tcW w:w="172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drawing>
                <wp:inline distT="0" distB="0" distL="114300" distR="114300">
                  <wp:extent cx="998220" cy="558800"/>
                  <wp:effectExtent l="0" t="0" r="11430" b="12700"/>
                  <wp:docPr id="1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4"/>
                          <pic:cNvPicPr>
                            <a:picLocks noChangeAspect="1"/>
                          </pic:cNvPicPr>
                        </pic:nvPicPr>
                        <pic:blipFill>
                          <a:blip r:embed="rId15"/>
                          <a:stretch>
                            <a:fillRect/>
                          </a:stretch>
                        </pic:blipFill>
                        <pic:spPr>
                          <a:xfrm>
                            <a:off x="0" y="0"/>
                            <a:ext cx="998220" cy="55880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个</w:t>
            </w:r>
          </w:p>
        </w:tc>
        <w:tc>
          <w:tcPr>
            <w:tcW w:w="1080" w:type="dxa"/>
            <w:noWrap/>
            <w:vAlign w:val="center"/>
          </w:tcPr>
          <w:p>
            <w:pPr>
              <w:pStyle w:val="6"/>
              <w:ind w:firstLine="0" w:firstLineChars="0"/>
              <w:jc w:val="center"/>
              <w:rPr>
                <w:rFonts w:hint="eastAsia"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须刨</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highlight w:val="none"/>
                <w:lang w:val="en-US" w:eastAsia="zh-CN" w:bidi="ar-SA"/>
              </w:rPr>
              <w:t>秸秆剃须刀不锈钢刀片+10g须膏，</w:t>
            </w:r>
            <w:r>
              <w:rPr>
                <w:rFonts w:hint="eastAsia" w:ascii="宋体" w:hAnsi="宋体" w:eastAsia="宋体" w:cs="宋体"/>
                <w:b w:val="0"/>
                <w:bCs w:val="0"/>
                <w:sz w:val="21"/>
                <w:szCs w:val="21"/>
                <w:highlight w:val="none"/>
                <w:lang w:val="en-US" w:eastAsia="zh-CN"/>
              </w:rPr>
              <w:t>入半透明软膜袋印</w:t>
            </w:r>
            <w:r>
              <w:rPr>
                <w:rFonts w:hint="eastAsia" w:ascii="宋体" w:hAnsi="宋体" w:cs="宋体"/>
                <w:b w:val="0"/>
                <w:bCs w:val="0"/>
                <w:sz w:val="21"/>
                <w:szCs w:val="21"/>
                <w:highlight w:val="none"/>
                <w:lang w:val="en-US" w:eastAsia="zh-CN"/>
              </w:rPr>
              <w:t>酒店</w:t>
            </w:r>
            <w:r>
              <w:rPr>
                <w:rFonts w:hint="eastAsia" w:ascii="宋体" w:hAnsi="宋体" w:eastAsia="宋体" w:cs="宋体"/>
                <w:b w:val="0"/>
                <w:bCs w:val="0"/>
                <w:sz w:val="21"/>
                <w:szCs w:val="21"/>
                <w:highlight w:val="none"/>
                <w:lang w:val="en-US" w:eastAsia="zh-CN"/>
              </w:rPr>
              <w:t>LOGO</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1002665" cy="532130"/>
                  <wp:effectExtent l="0" t="0" r="6985" b="1270"/>
                  <wp:docPr id="19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6"/>
                          <pic:cNvPicPr>
                            <a:picLocks noChangeAspect="1"/>
                          </pic:cNvPicPr>
                        </pic:nvPicPr>
                        <pic:blipFill>
                          <a:blip r:embed="rId16"/>
                          <a:stretch>
                            <a:fillRect/>
                          </a:stretch>
                        </pic:blipFill>
                        <pic:spPr>
                          <a:xfrm>
                            <a:off x="0" y="0"/>
                            <a:ext cx="1002665" cy="53213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i w:val="0"/>
                <w:color w:val="000000"/>
                <w:kern w:val="0"/>
                <w:sz w:val="21"/>
                <w:szCs w:val="21"/>
                <w:u w:val="none"/>
                <w:lang w:val="en-US" w:eastAsia="zh-CN" w:bidi="ar"/>
              </w:rPr>
              <w:t>套</w:t>
            </w:r>
          </w:p>
        </w:tc>
        <w:tc>
          <w:tcPr>
            <w:tcW w:w="1080" w:type="dxa"/>
            <w:noWrap/>
            <w:vAlign w:val="center"/>
          </w:tcPr>
          <w:p>
            <w:pPr>
              <w:widowControl/>
              <w:jc w:val="center"/>
              <w:rPr>
                <w:rFonts w:hint="eastAsia" w:ascii="宋体" w:hAnsi="宋体" w:eastAsia="宋体" w:cs="宋体"/>
                <w:color w:val="000000"/>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12</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香皂</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28克贝壳形香皂、珠光白膜袋包装印</w:t>
            </w:r>
            <w:r>
              <w:rPr>
                <w:rFonts w:hint="eastAsia" w:ascii="宋体" w:hAnsi="宋体" w:cs="宋体"/>
                <w:i w:val="0"/>
                <w:color w:val="000000"/>
                <w:kern w:val="0"/>
                <w:sz w:val="21"/>
                <w:szCs w:val="21"/>
                <w:highlight w:val="none"/>
                <w:u w:val="none"/>
                <w:lang w:val="en-US" w:eastAsia="zh-CN" w:bidi="ar"/>
              </w:rPr>
              <w:t>酒店</w:t>
            </w:r>
            <w:r>
              <w:rPr>
                <w:rFonts w:hint="eastAsia" w:ascii="宋体" w:hAnsi="宋体" w:eastAsia="宋体" w:cs="宋体"/>
                <w:i w:val="0"/>
                <w:color w:val="000000"/>
                <w:kern w:val="0"/>
                <w:sz w:val="21"/>
                <w:szCs w:val="21"/>
                <w:highlight w:val="none"/>
                <w:u w:val="none"/>
                <w:lang w:val="en-US" w:eastAsia="zh-CN" w:bidi="ar"/>
              </w:rPr>
              <w:t>LOGO</w:t>
            </w:r>
          </w:p>
        </w:tc>
        <w:tc>
          <w:tcPr>
            <w:tcW w:w="1725"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98855" cy="552450"/>
                  <wp:effectExtent l="0" t="0" r="10795" b="0"/>
                  <wp:docPr id="1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3"/>
                          <pic:cNvPicPr>
                            <a:picLocks noChangeAspect="1"/>
                          </pic:cNvPicPr>
                        </pic:nvPicPr>
                        <pic:blipFill>
                          <a:blip r:embed="rId17"/>
                          <a:stretch>
                            <a:fillRect/>
                          </a:stretch>
                        </pic:blipFill>
                        <pic:spPr>
                          <a:xfrm>
                            <a:off x="0" y="0"/>
                            <a:ext cx="998855" cy="55245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块</w:t>
            </w:r>
          </w:p>
        </w:tc>
        <w:tc>
          <w:tcPr>
            <w:tcW w:w="1080" w:type="dxa"/>
            <w:noWrap/>
            <w:vAlign w:val="center"/>
          </w:tcPr>
          <w:p>
            <w:pPr>
              <w:pStyle w:val="6"/>
              <w:ind w:firstLine="0" w:firstLineChars="0"/>
              <w:jc w:val="center"/>
              <w:rPr>
                <w:rFonts w:hint="default"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13</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购物袋</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白色PE料，规格：36*52+12cm，双面印酒店LOGO</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007745" cy="614045"/>
                  <wp:effectExtent l="0" t="0" r="1905" b="14605"/>
                  <wp:docPr id="200" name="图片 200" descr="8d334dde3f175857eedf699fe3558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8d334dde3f175857eedf699fe3558eec"/>
                          <pic:cNvPicPr>
                            <a:picLocks noChangeAspect="1"/>
                          </pic:cNvPicPr>
                        </pic:nvPicPr>
                        <pic:blipFill>
                          <a:blip r:embed="rId18"/>
                          <a:stretch>
                            <a:fillRect/>
                          </a:stretch>
                        </pic:blipFill>
                        <pic:spPr>
                          <a:xfrm>
                            <a:off x="0" y="0"/>
                            <a:ext cx="1007745" cy="614045"/>
                          </a:xfrm>
                          <a:prstGeom prst="rect">
                            <a:avLst/>
                          </a:prstGeom>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个</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14</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护理</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套装</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r>
              <w:rPr>
                <w:rFonts w:hint="eastAsia" w:ascii="宋体" w:hAnsi="宋体" w:eastAsia="宋体" w:cs="宋体"/>
                <w:kern w:val="2"/>
                <w:sz w:val="21"/>
                <w:szCs w:val="21"/>
                <w:lang w:val="en-US" w:eastAsia="zh-CN" w:bidi="ar-SA"/>
              </w:rPr>
              <w:t>支纸杆棉签</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998855" cy="556260"/>
                  <wp:effectExtent l="0" t="0" r="10795" b="15240"/>
                  <wp:docPr id="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
                          <pic:cNvPicPr>
                            <a:picLocks noChangeAspect="1"/>
                          </pic:cNvPicPr>
                        </pic:nvPicPr>
                        <pic:blipFill>
                          <a:blip r:embed="rId19"/>
                          <a:stretch>
                            <a:fillRect/>
                          </a:stretch>
                        </pic:blipFill>
                        <pic:spPr>
                          <a:xfrm>
                            <a:off x="0" y="0"/>
                            <a:ext cx="998855" cy="55626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套</w:t>
            </w:r>
          </w:p>
        </w:tc>
        <w:tc>
          <w:tcPr>
            <w:tcW w:w="1080" w:type="dxa"/>
            <w:noWrap/>
            <w:vAlign w:val="center"/>
          </w:tcPr>
          <w:p>
            <w:pPr>
              <w:widowControl/>
              <w:jc w:val="center"/>
              <w:rPr>
                <w:rFonts w:hint="default" w:ascii="宋体" w:hAnsi="宋体" w:eastAsia="宋体" w:cs="宋体"/>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15</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针线包</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6线通用针线包，入半透明软膜袋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725"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509270" cy="908050"/>
                  <wp:effectExtent l="0" t="0" r="6350" b="5080"/>
                  <wp:docPr id="20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0"/>
                          <pic:cNvPicPr>
                            <a:picLocks noChangeAspect="1"/>
                          </pic:cNvPicPr>
                        </pic:nvPicPr>
                        <pic:blipFill>
                          <a:blip r:embed="rId20"/>
                          <a:stretch>
                            <a:fillRect/>
                          </a:stretch>
                        </pic:blipFill>
                        <pic:spPr>
                          <a:xfrm rot="16200000">
                            <a:off x="0" y="0"/>
                            <a:ext cx="509270" cy="908050"/>
                          </a:xfrm>
                          <a:prstGeom prst="rect">
                            <a:avLst/>
                          </a:prstGeom>
                          <a:noFill/>
                          <a:ln w="9525">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16</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卫生袋</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白色可降解卫生袋，印常规</w:t>
            </w:r>
            <w:r>
              <w:rPr>
                <w:rFonts w:hint="eastAsia" w:ascii="宋体" w:hAnsi="宋体" w:cs="宋体"/>
                <w:i w:val="0"/>
                <w:color w:val="000000"/>
                <w:kern w:val="0"/>
                <w:sz w:val="21"/>
                <w:szCs w:val="21"/>
                <w:u w:val="none"/>
                <w:lang w:val="en-US" w:eastAsia="zh-CN" w:bidi="ar"/>
              </w:rPr>
              <w:t>红</w:t>
            </w:r>
            <w:r>
              <w:rPr>
                <w:rFonts w:hint="eastAsia" w:ascii="宋体" w:hAnsi="宋体" w:eastAsia="宋体" w:cs="宋体"/>
                <w:i w:val="0"/>
                <w:color w:val="000000"/>
                <w:kern w:val="0"/>
                <w:sz w:val="21"/>
                <w:szCs w:val="21"/>
                <w:u w:val="none"/>
                <w:lang w:val="en-US" w:eastAsia="zh-CN" w:bidi="ar"/>
              </w:rPr>
              <w:t>色标识，入半透明软膜袋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883285" cy="654050"/>
                  <wp:effectExtent l="0" t="0" r="12065" b="12700"/>
                  <wp:docPr id="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
                          <pic:cNvPicPr>
                            <a:picLocks noChangeAspect="1"/>
                          </pic:cNvPicPr>
                        </pic:nvPicPr>
                        <pic:blipFill>
                          <a:blip r:embed="rId21"/>
                          <a:stretch>
                            <a:fillRect/>
                          </a:stretch>
                        </pic:blipFill>
                        <pic:spPr>
                          <a:xfrm>
                            <a:off x="0" y="0"/>
                            <a:ext cx="883285" cy="65405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个</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17</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杯垫 </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8.5cm吸水纸杯垫，印1色LOGO</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619125" cy="654050"/>
                  <wp:effectExtent l="0" t="0" r="9525" b="12700"/>
                  <wp:docPr id="20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5"/>
                          <pic:cNvPicPr>
                            <a:picLocks noChangeAspect="1"/>
                          </pic:cNvPicPr>
                        </pic:nvPicPr>
                        <pic:blipFill>
                          <a:blip r:embed="rId22"/>
                          <a:stretch>
                            <a:fillRect/>
                          </a:stretch>
                        </pic:blipFill>
                        <pic:spPr>
                          <a:xfrm>
                            <a:off x="0" y="0"/>
                            <a:ext cx="619125" cy="654050"/>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1080"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cs="宋体"/>
                <w:i w:val="0"/>
                <w:color w:val="000000"/>
                <w:kern w:val="0"/>
                <w:sz w:val="21"/>
                <w:szCs w:val="21"/>
                <w:u w:val="none"/>
                <w:lang w:val="en-US" w:eastAsia="zh-CN" w:bidi="ar"/>
              </w:rPr>
              <w:t>18</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火柴盒   （推荐） </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常规</w:t>
            </w:r>
            <w:r>
              <w:rPr>
                <w:rFonts w:hint="eastAsia" w:ascii="宋体" w:hAnsi="宋体" w:cs="宋体"/>
                <w:i w:val="0"/>
                <w:color w:val="000000"/>
                <w:kern w:val="0"/>
                <w:sz w:val="21"/>
                <w:szCs w:val="21"/>
                <w:u w:val="none"/>
                <w:lang w:val="en-US" w:eastAsia="zh-CN" w:bidi="ar"/>
              </w:rPr>
              <w:t>长</w:t>
            </w:r>
            <w:r>
              <w:rPr>
                <w:rFonts w:hint="eastAsia" w:ascii="宋体" w:hAnsi="宋体" w:eastAsia="宋体" w:cs="宋体"/>
                <w:i w:val="0"/>
                <w:color w:val="000000"/>
                <w:kern w:val="0"/>
                <w:sz w:val="21"/>
                <w:szCs w:val="21"/>
                <w:u w:val="none"/>
                <w:lang w:val="en-US" w:eastAsia="zh-CN" w:bidi="ar"/>
              </w:rPr>
              <w:t>方形火柴盒，</w:t>
            </w:r>
            <w:r>
              <w:rPr>
                <w:rFonts w:hint="eastAsia" w:ascii="宋体" w:hAnsi="宋体" w:cs="宋体"/>
                <w:i w:val="0"/>
                <w:color w:val="000000"/>
                <w:kern w:val="0"/>
                <w:sz w:val="21"/>
                <w:szCs w:val="21"/>
                <w:u w:val="none"/>
                <w:lang w:val="en-US" w:eastAsia="zh-CN" w:bidi="ar"/>
              </w:rPr>
              <w:t>10支装，</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725"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1026160" cy="575945"/>
                  <wp:effectExtent l="0" t="0" r="2540" b="14605"/>
                  <wp:docPr id="20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3"/>
                          <pic:cNvPicPr>
                            <a:picLocks noChangeAspect="1"/>
                          </pic:cNvPicPr>
                        </pic:nvPicPr>
                        <pic:blipFill>
                          <a:blip r:embed="rId23"/>
                          <a:stretch>
                            <a:fillRect/>
                          </a:stretch>
                        </pic:blipFill>
                        <pic:spPr>
                          <a:xfrm>
                            <a:off x="0" y="0"/>
                            <a:ext cx="1026160" cy="57594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盒</w:t>
            </w:r>
          </w:p>
        </w:tc>
        <w:tc>
          <w:tcPr>
            <w:tcW w:w="1080"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b w:val="0"/>
                <w:bCs/>
                <w:kern w:val="2"/>
                <w:sz w:val="21"/>
                <w:szCs w:val="21"/>
                <w:lang w:val="en-US" w:eastAsia="zh-CN" w:bidi="ar-SA"/>
              </w:rPr>
            </w:pPr>
            <w:r>
              <w:rPr>
                <w:rFonts w:hint="eastAsia" w:ascii="宋体" w:hAnsi="宋体" w:cs="宋体"/>
                <w:b w:val="0"/>
                <w:bCs/>
                <w:kern w:val="2"/>
                <w:sz w:val="21"/>
                <w:szCs w:val="21"/>
                <w:lang w:val="en-US" w:eastAsia="zh-CN" w:bidi="ar-SA"/>
              </w:rPr>
              <w:t>19</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木铅笔</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10</w:t>
            </w:r>
            <w:r>
              <w:rPr>
                <w:rFonts w:hint="eastAsia" w:ascii="宋体" w:hAnsi="宋体" w:eastAsia="宋体" w:cs="宋体"/>
                <w:i w:val="0"/>
                <w:color w:val="000000"/>
                <w:kern w:val="0"/>
                <w:sz w:val="21"/>
                <w:szCs w:val="21"/>
                <w:u w:val="none"/>
                <w:lang w:val="en-US" w:eastAsia="zh-CN" w:bidi="ar"/>
              </w:rPr>
              <w:t>cm原木</w:t>
            </w:r>
            <w:r>
              <w:rPr>
                <w:rFonts w:hint="eastAsia" w:ascii="宋体" w:hAnsi="宋体" w:cs="宋体"/>
                <w:i w:val="0"/>
                <w:color w:val="000000"/>
                <w:kern w:val="0"/>
                <w:sz w:val="21"/>
                <w:szCs w:val="21"/>
                <w:u w:val="none"/>
                <w:lang w:val="en-US" w:eastAsia="zh-CN" w:bidi="ar"/>
              </w:rPr>
              <w:t>制</w:t>
            </w:r>
            <w:r>
              <w:rPr>
                <w:rFonts w:hint="eastAsia" w:ascii="宋体" w:hAnsi="宋体" w:eastAsia="宋体" w:cs="宋体"/>
                <w:i w:val="0"/>
                <w:color w:val="000000"/>
                <w:kern w:val="0"/>
                <w:sz w:val="21"/>
                <w:szCs w:val="21"/>
                <w:u w:val="none"/>
                <w:lang w:val="en-US" w:eastAsia="zh-CN" w:bidi="ar"/>
              </w:rPr>
              <w:t>铅笔，印1色酒店LOGO</w:t>
            </w:r>
          </w:p>
        </w:tc>
        <w:tc>
          <w:tcPr>
            <w:tcW w:w="1725"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1080770" cy="400685"/>
                  <wp:effectExtent l="0" t="0" r="5080" b="18415"/>
                  <wp:docPr id="2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
                          <pic:cNvPicPr>
                            <a:picLocks noChangeAspect="1"/>
                          </pic:cNvPicPr>
                        </pic:nvPicPr>
                        <pic:blipFill>
                          <a:blip r:embed="rId24"/>
                          <a:stretch>
                            <a:fillRect/>
                          </a:stretch>
                        </pic:blipFill>
                        <pic:spPr>
                          <a:xfrm>
                            <a:off x="0" y="0"/>
                            <a:ext cx="1080770" cy="400685"/>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支</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2</w:t>
            </w:r>
            <w:r>
              <w:rPr>
                <w:rFonts w:hint="eastAsia" w:ascii="宋体" w:hAnsi="宋体" w:cs="宋体"/>
                <w:i w:val="0"/>
                <w:color w:val="000000"/>
                <w:kern w:val="0"/>
                <w:sz w:val="21"/>
                <w:szCs w:val="21"/>
                <w:u w:val="none"/>
                <w:lang w:val="en-US" w:eastAsia="zh-CN" w:bidi="ar"/>
              </w:rPr>
              <w:t>0</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儿童</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拖鞋</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橙色熊猫儿童牙刷，透明磨尖毛+5克儿童牙膏，入简奢袋装。</w:t>
            </w:r>
          </w:p>
        </w:tc>
        <w:tc>
          <w:tcPr>
            <w:tcW w:w="1725"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74090" cy="467360"/>
                  <wp:effectExtent l="0" t="0" r="16510" b="8890"/>
                  <wp:docPr id="2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
                          <pic:cNvPicPr>
                            <a:picLocks noChangeAspect="1"/>
                          </pic:cNvPicPr>
                        </pic:nvPicPr>
                        <pic:blipFill>
                          <a:blip r:embed="rId25"/>
                          <a:stretch>
                            <a:fillRect/>
                          </a:stretch>
                        </pic:blipFill>
                        <pic:spPr>
                          <a:xfrm>
                            <a:off x="0" y="0"/>
                            <a:ext cx="974090" cy="467360"/>
                          </a:xfrm>
                          <a:prstGeom prst="rect">
                            <a:avLst/>
                          </a:prstGeom>
                          <a:noFill/>
                          <a:ln w="9525">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儿童</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牙具</w:t>
            </w:r>
          </w:p>
        </w:tc>
        <w:tc>
          <w:tcPr>
            <w:tcW w:w="468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小黄鸭儿童拖鞋，黄色珊瑚绒面料，拉毛内衬，5mm水波纹防滑底。</w:t>
            </w:r>
          </w:p>
        </w:tc>
        <w:tc>
          <w:tcPr>
            <w:tcW w:w="1725"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98220" cy="697230"/>
                  <wp:effectExtent l="0" t="0" r="11430" b="7620"/>
                  <wp:docPr id="20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
                          <pic:cNvPicPr>
                            <a:picLocks noChangeAspect="1"/>
                          </pic:cNvPicPr>
                        </pic:nvPicPr>
                        <pic:blipFill>
                          <a:blip r:embed="rId26"/>
                          <a:stretch>
                            <a:fillRect/>
                          </a:stretch>
                        </pic:blipFill>
                        <pic:spPr>
                          <a:xfrm>
                            <a:off x="0" y="0"/>
                            <a:ext cx="998220" cy="69723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双</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0" w:type="dxa"/>
            <w:noWrap/>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p>
        </w:tc>
        <w:tc>
          <w:tcPr>
            <w:tcW w:w="4685" w:type="dxa"/>
            <w:noWrap/>
            <w:vAlign w:val="center"/>
          </w:tcPr>
          <w:p>
            <w:pPr>
              <w:pStyle w:val="6"/>
              <w:ind w:firstLine="0" w:firstLine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sz w:val="21"/>
                <w:szCs w:val="21"/>
              </w:rPr>
              <w:t>增值税</w:t>
            </w:r>
            <w:r>
              <w:rPr>
                <w:rFonts w:hint="eastAsia" w:ascii="宋体" w:hAnsi="宋体" w:eastAsia="宋体" w:cs="宋体"/>
                <w:b/>
                <w:bCs/>
                <w:sz w:val="21"/>
                <w:szCs w:val="21"/>
              </w:rPr>
              <w:sym w:font="Wingdings" w:char="00FE"/>
            </w:r>
            <w:r>
              <w:rPr>
                <w:rFonts w:hint="eastAsia" w:ascii="宋体" w:hAnsi="宋体" w:eastAsia="宋体" w:cs="宋体"/>
                <w:b/>
                <w:bCs/>
                <w:sz w:val="21"/>
                <w:szCs w:val="21"/>
              </w:rPr>
              <w:t>专票</w:t>
            </w:r>
            <w:r>
              <w:rPr>
                <w:rFonts w:hint="eastAsia" w:ascii="宋体" w:hAnsi="宋体" w:eastAsia="宋体" w:cs="宋体"/>
                <w:b/>
                <w:bCs/>
                <w:sz w:val="21"/>
                <w:szCs w:val="21"/>
              </w:rPr>
              <w:sym w:font="Wingdings" w:char="00A8"/>
            </w:r>
            <w:r>
              <w:rPr>
                <w:rFonts w:hint="eastAsia" w:ascii="宋体" w:hAnsi="宋体" w:eastAsia="宋体" w:cs="宋体"/>
                <w:b/>
                <w:bCs/>
                <w:sz w:val="21"/>
                <w:szCs w:val="21"/>
              </w:rPr>
              <w:t>普票</w:t>
            </w:r>
          </w:p>
        </w:tc>
        <w:tc>
          <w:tcPr>
            <w:tcW w:w="1725" w:type="dxa"/>
            <w:noWrap/>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税率</w:t>
            </w:r>
            <w:r>
              <w:rPr>
                <w:rFonts w:hint="eastAsia" w:ascii="宋体" w:hAnsi="宋体" w:cs="宋体"/>
                <w:b/>
                <w:bCs/>
                <w:sz w:val="21"/>
                <w:szCs w:val="21"/>
                <w:lang w:val="en-US" w:eastAsia="zh-CN"/>
              </w:rPr>
              <w:t>13</w:t>
            </w:r>
            <w:r>
              <w:rPr>
                <w:rFonts w:hint="eastAsia" w:ascii="宋体" w:hAnsi="宋体" w:eastAsia="宋体" w:cs="宋体"/>
                <w:b/>
                <w:bCs/>
                <w:sz w:val="21"/>
                <w:szCs w:val="21"/>
                <w:lang w:val="en-US" w:eastAsia="zh-CN"/>
              </w:rPr>
              <w:t>%</w:t>
            </w:r>
          </w:p>
        </w:tc>
        <w:tc>
          <w:tcPr>
            <w:tcW w:w="1545" w:type="dxa"/>
            <w:gridSpan w:val="2"/>
            <w:noWrap/>
            <w:vAlign w:val="center"/>
          </w:tcPr>
          <w:p>
            <w:pPr>
              <w:jc w:val="center"/>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50" w:type="dxa"/>
            <w:noWrap/>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p>
        </w:tc>
        <w:tc>
          <w:tcPr>
            <w:tcW w:w="4685" w:type="dxa"/>
            <w:noWrap/>
            <w:vAlign w:val="center"/>
          </w:tcPr>
          <w:p>
            <w:pPr>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sz w:val="21"/>
                <w:szCs w:val="21"/>
                <w:lang w:eastAsia="zh-CN"/>
              </w:rPr>
              <w:t>合计</w:t>
            </w:r>
          </w:p>
        </w:tc>
        <w:tc>
          <w:tcPr>
            <w:tcW w:w="3270" w:type="dxa"/>
            <w:gridSpan w:val="3"/>
            <w:noWrap/>
            <w:vAlign w:val="center"/>
          </w:tcPr>
          <w:p>
            <w:pPr>
              <w:jc w:val="center"/>
              <w:rPr>
                <w:rFonts w:hint="eastAsia" w:ascii="宋体" w:hAnsi="宋体" w:cs="宋体"/>
                <w:sz w:val="21"/>
                <w:szCs w:val="21"/>
                <w:lang w:val="en-US" w:eastAsia="zh-CN"/>
              </w:rPr>
            </w:pPr>
            <w:r>
              <w:rPr>
                <w:rFonts w:hint="eastAsia" w:ascii="宋体" w:hAnsi="宋体" w:eastAsia="宋体" w:cs="宋体"/>
                <w:b/>
                <w:bCs/>
                <w:sz w:val="21"/>
                <w:szCs w:val="21"/>
              </w:rPr>
              <w:t>人民币：</w:t>
            </w:r>
            <w:r>
              <w:rPr>
                <w:rFonts w:hint="eastAsia" w:ascii="宋体" w:hAnsi="宋体" w:cs="宋体"/>
                <w:b/>
                <w:bCs/>
                <w:sz w:val="21"/>
                <w:szCs w:val="21"/>
                <w:lang w:val="en-US" w:eastAsia="zh-CN"/>
              </w:rPr>
              <w:t>**</w:t>
            </w:r>
            <w:r>
              <w:rPr>
                <w:rFonts w:hint="eastAsia" w:ascii="宋体" w:hAnsi="宋体" w:eastAsia="宋体" w:cs="宋体"/>
                <w:b/>
                <w:bCs/>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480" w:type="dxa"/>
            <w:gridSpan w:val="6"/>
            <w:noWrap/>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备注：</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供应商必须对全部服务内容进行报价，报价为固定单价包干，在项目范围不变的情况下，该费用在合同执行期间不作调整。</w:t>
            </w:r>
          </w:p>
          <w:p>
            <w:pPr>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评比时，如果报价人提供专票，则用不含税价评比，如果报价人提供普票，则用含税价评比。</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12" w:lineRule="auto"/>
              <w:jc w:val="both"/>
              <w:textAlignment w:val="auto"/>
              <w:outlineLvl w:val="1"/>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3.供应商提交报价文件时需提供产品样品供采购人现场参考。</w:t>
            </w:r>
          </w:p>
          <w:p>
            <w:pPr>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4.限价包含印制酒店LOGO费用。</w:t>
            </w:r>
          </w:p>
          <w:p>
            <w:pPr>
              <w:pageBreakBefore w:val="0"/>
              <w:kinsoku/>
              <w:wordWrap/>
              <w:overflowPunct/>
              <w:topLinePunct w:val="0"/>
              <w:autoSpaceDE/>
              <w:autoSpaceDN/>
              <w:bidi w:val="0"/>
              <w:adjustRightInd/>
              <w:snapToGrid/>
              <w:spacing w:line="312" w:lineRule="auto"/>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sz w:val="21"/>
                <w:szCs w:val="21"/>
                <w:highlight w:val="yellow"/>
                <w:lang w:val="en-US" w:eastAsia="zh-CN"/>
              </w:rPr>
              <w:t>供应商</w:t>
            </w:r>
            <w:r>
              <w:rPr>
                <w:rFonts w:hint="eastAsia" w:ascii="宋体" w:hAnsi="宋体" w:cs="宋体"/>
                <w:b w:val="0"/>
                <w:bCs/>
                <w:sz w:val="21"/>
                <w:szCs w:val="21"/>
                <w:highlight w:val="yellow"/>
                <w:lang w:val="en-US" w:eastAsia="zh-CN"/>
              </w:rPr>
              <w:t>提供序号6、7的</w:t>
            </w:r>
            <w:r>
              <w:rPr>
                <w:rFonts w:hint="eastAsia" w:ascii="宋体" w:hAnsi="宋体" w:eastAsia="宋体" w:cs="宋体"/>
                <w:b w:val="0"/>
                <w:bCs/>
                <w:sz w:val="21"/>
                <w:szCs w:val="21"/>
                <w:highlight w:val="yellow"/>
                <w:lang w:val="en-US" w:eastAsia="zh-CN"/>
              </w:rPr>
              <w:t>报价含支架费用。</w:t>
            </w:r>
          </w:p>
        </w:tc>
      </w:tr>
    </w:tbl>
    <w:p>
      <w:pPr>
        <w:widowControl/>
        <w:tabs>
          <w:tab w:val="left" w:pos="142"/>
        </w:tabs>
        <w:autoSpaceDE w:val="0"/>
        <w:autoSpaceDN w:val="0"/>
        <w:spacing w:line="288" w:lineRule="auto"/>
        <w:ind w:firstLine="424" w:firstLineChars="202"/>
        <w:textAlignment w:val="bottom"/>
        <w:rPr>
          <w:rFonts w:hint="eastAsia" w:ascii="宋体" w:hAnsi="宋体" w:eastAsia="宋体" w:cs="宋体"/>
        </w:rPr>
      </w:pPr>
    </w:p>
    <w:p>
      <w:pPr>
        <w:widowControl/>
        <w:tabs>
          <w:tab w:val="left" w:pos="142"/>
        </w:tabs>
        <w:autoSpaceDE w:val="0"/>
        <w:autoSpaceDN w:val="0"/>
        <w:spacing w:line="288" w:lineRule="auto"/>
        <w:ind w:firstLine="424" w:firstLineChars="202"/>
        <w:textAlignment w:val="bottom"/>
        <w:rPr>
          <w:rFonts w:hint="eastAsia" w:ascii="宋体" w:hAnsi="宋体" w:eastAsia="宋体" w:cs="宋体"/>
        </w:rPr>
      </w:pPr>
    </w:p>
    <w:p>
      <w:pPr>
        <w:widowControl/>
        <w:tabs>
          <w:tab w:val="left" w:pos="142"/>
        </w:tabs>
        <w:autoSpaceDE w:val="0"/>
        <w:autoSpaceDN w:val="0"/>
        <w:spacing w:line="288" w:lineRule="auto"/>
        <w:ind w:firstLine="424" w:firstLineChars="202"/>
        <w:textAlignment w:val="bottom"/>
        <w:rPr>
          <w:rFonts w:hint="eastAsia" w:ascii="宋体" w:hAnsi="宋体" w:eastAsia="宋体" w:cs="宋体"/>
        </w:rPr>
      </w:pPr>
      <w:r>
        <w:rPr>
          <w:rFonts w:hint="eastAsia" w:ascii="宋体" w:hAnsi="宋体" w:eastAsia="宋体" w:cs="宋体"/>
        </w:rPr>
        <w:t xml:space="preserve">供应商名称：（公章）  </w:t>
      </w:r>
      <w:r>
        <w:rPr>
          <w:rFonts w:hint="eastAsia" w:ascii="宋体" w:hAnsi="宋体" w:eastAsia="宋体" w:cs="宋体"/>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p>
    <w:p>
      <w:pPr>
        <w:widowControl/>
        <w:tabs>
          <w:tab w:val="left" w:pos="142"/>
        </w:tabs>
        <w:autoSpaceDE w:val="0"/>
        <w:autoSpaceDN w:val="0"/>
        <w:spacing w:line="288" w:lineRule="auto"/>
        <w:ind w:firstLine="424" w:firstLineChars="202"/>
        <w:textAlignment w:val="bottom"/>
        <w:rPr>
          <w:rFonts w:hint="eastAsia" w:ascii="宋体" w:hAnsi="宋体" w:eastAsia="宋体" w:cs="宋体"/>
        </w:rPr>
      </w:pPr>
      <w:r>
        <w:rPr>
          <w:rFonts w:hint="eastAsia" w:ascii="宋体" w:hAnsi="宋体" w:eastAsia="宋体" w:cs="宋体"/>
        </w:rPr>
        <w:t xml:space="preserve">法定代表人或授权代表签名： </w:t>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u w:val="single"/>
        </w:rPr>
      </w:pPr>
      <w:r>
        <w:rPr>
          <w:rFonts w:hint="eastAsia" w:ascii="宋体" w:hAnsi="宋体" w:eastAsia="宋体" w:cs="宋体"/>
        </w:rPr>
        <w:t xml:space="preserve">日期： </w:t>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r>
        <w:rPr>
          <w:rFonts w:hint="eastAsia" w:ascii="宋体" w:hAnsi="宋体" w:eastAsia="宋体" w:cs="宋体"/>
          <w:u w:val="single"/>
        </w:rPr>
        <w:tab/>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val="0"/>
          <w:sz w:val="44"/>
          <w:szCs w:val="44"/>
          <w:u w:val="none"/>
          <w:lang w:val="en-US" w:eastAsia="zh-CN"/>
        </w:rPr>
      </w:pPr>
      <w:r>
        <w:rPr>
          <w:rFonts w:hint="eastAsia" w:ascii="宋体" w:hAnsi="宋体" w:eastAsia="宋体" w:cs="宋体"/>
          <w:b/>
          <w:bCs w:val="0"/>
          <w:sz w:val="44"/>
          <w:szCs w:val="44"/>
          <w:u w:val="none"/>
          <w:lang w:val="en-US" w:eastAsia="zh-CN"/>
        </w:rPr>
        <w:t>第五部分  用户需求书</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val="0"/>
          <w:sz w:val="36"/>
          <w:szCs w:val="36"/>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rPr>
          <w:rFonts w:hint="default" w:ascii="仿宋" w:hAnsi="仿宋" w:eastAsia="仿宋" w:cs="仿宋"/>
          <w:b/>
          <w:bCs w:val="0"/>
          <w:sz w:val="36"/>
          <w:szCs w:val="36"/>
          <w:u w:val="none"/>
          <w:lang w:val="en-US" w:eastAsia="zh-CN"/>
        </w:rPr>
      </w:pPr>
      <w:r>
        <w:rPr>
          <w:rFonts w:hint="eastAsia" w:ascii="宋体" w:hAnsi="宋体" w:cs="宋体"/>
          <w:b/>
          <w:bCs w:val="0"/>
          <w:sz w:val="36"/>
          <w:szCs w:val="36"/>
          <w:u w:val="none"/>
          <w:lang w:val="en-US" w:eastAsia="zh-CN"/>
        </w:rPr>
        <w:t>客房一次性用品</w:t>
      </w:r>
      <w:r>
        <w:rPr>
          <w:rFonts w:hint="eastAsia" w:ascii="宋体" w:hAnsi="宋体" w:eastAsia="宋体" w:cs="宋体"/>
          <w:b/>
          <w:bCs w:val="0"/>
          <w:sz w:val="36"/>
          <w:szCs w:val="36"/>
          <w:u w:val="none"/>
          <w:lang w:val="en-US" w:eastAsia="zh-CN"/>
        </w:rPr>
        <w:t>采购项目用户需求书</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仿宋" w:hAnsi="仿宋" w:eastAsia="仿宋" w:cs="仿宋"/>
          <w:u w:val="none"/>
          <w:lang w:val="en-US"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黑体" w:hAnsi="黑体" w:eastAsia="黑体" w:cs="黑体"/>
          <w:u w:val="none"/>
          <w:lang w:val="en-US" w:eastAsia="zh-CN"/>
        </w:rPr>
      </w:pPr>
      <w:r>
        <w:rPr>
          <w:rFonts w:hint="eastAsia" w:ascii="黑体" w:hAnsi="黑体" w:eastAsia="黑体" w:cs="黑体"/>
          <w:u w:val="none"/>
          <w:lang w:val="en-US" w:eastAsia="zh-CN"/>
        </w:rPr>
        <w:t>一、项目概况</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jc w:val="both"/>
        <w:textAlignment w:val="auto"/>
        <w:rPr>
          <w:rFonts w:hint="eastAsia" w:ascii="仿宋" w:hAnsi="仿宋" w:eastAsia="宋体" w:cs="仿宋"/>
          <w:u w:val="none"/>
          <w:lang w:val="en-US" w:eastAsia="zh-CN"/>
        </w:rPr>
      </w:pPr>
      <w:r>
        <w:rPr>
          <w:rFonts w:hint="eastAsia" w:ascii="宋体" w:hAnsi="宋体"/>
          <w:szCs w:val="21"/>
          <w:highlight w:val="none"/>
        </w:rPr>
        <w:t>1</w:t>
      </w:r>
      <w:r>
        <w:rPr>
          <w:rFonts w:hint="eastAsia" w:ascii="宋体" w:hAnsi="宋体"/>
          <w:szCs w:val="21"/>
          <w:highlight w:val="none"/>
          <w:lang w:val="en-US" w:eastAsia="zh-CN"/>
        </w:rPr>
        <w:t>.1</w:t>
      </w:r>
      <w:r>
        <w:rPr>
          <w:rFonts w:hint="eastAsia" w:ascii="宋体" w:hAnsi="宋体"/>
          <w:szCs w:val="21"/>
          <w:highlight w:val="none"/>
        </w:rPr>
        <w:t>本项目为选定</w:t>
      </w:r>
      <w:r>
        <w:rPr>
          <w:rFonts w:hint="eastAsia" w:ascii="宋体" w:hAnsi="宋体"/>
          <w:szCs w:val="21"/>
          <w:highlight w:val="none"/>
          <w:lang w:eastAsia="zh-CN"/>
        </w:rPr>
        <w:t>广州白云国际机场宾馆有限公司广州戴斯酒店客房一次性用品采购</w:t>
      </w:r>
      <w:r>
        <w:rPr>
          <w:rFonts w:hint="eastAsia" w:ascii="宋体" w:hAnsi="宋体"/>
          <w:szCs w:val="21"/>
          <w:highlight w:val="none"/>
        </w:rPr>
        <w:t>项目供应商【选定</w:t>
      </w:r>
      <w:r>
        <w:rPr>
          <w:rFonts w:hint="eastAsia" w:ascii="宋体" w:hAnsi="宋体"/>
          <w:szCs w:val="21"/>
          <w:highlight w:val="none"/>
          <w:lang w:val="en-US" w:eastAsia="zh-CN"/>
        </w:rPr>
        <w:t>1</w:t>
      </w:r>
      <w:r>
        <w:rPr>
          <w:rFonts w:hint="eastAsia" w:ascii="宋体" w:hAnsi="宋体"/>
          <w:szCs w:val="21"/>
          <w:highlight w:val="none"/>
        </w:rPr>
        <w:t>名】，</w:t>
      </w:r>
      <w:r>
        <w:rPr>
          <w:rFonts w:hint="eastAsia" w:ascii="宋体" w:hAnsi="宋体"/>
          <w:szCs w:val="21"/>
          <w:highlight w:val="none"/>
          <w:lang w:val="en-US" w:eastAsia="zh-CN"/>
        </w:rPr>
        <w:t>供应商</w:t>
      </w:r>
      <w:r>
        <w:rPr>
          <w:rFonts w:hint="eastAsia" w:ascii="宋体" w:hAnsi="宋体"/>
          <w:szCs w:val="21"/>
          <w:highlight w:val="none"/>
        </w:rPr>
        <w:t>应根据</w:t>
      </w:r>
      <w:r>
        <w:rPr>
          <w:rFonts w:hint="eastAsia" w:ascii="宋体" w:hAnsi="宋体"/>
          <w:szCs w:val="21"/>
          <w:highlight w:val="none"/>
          <w:lang w:val="en-US" w:eastAsia="zh-CN"/>
        </w:rPr>
        <w:t>采购</w:t>
      </w:r>
      <w:r>
        <w:rPr>
          <w:rFonts w:hint="eastAsia" w:ascii="宋体" w:hAnsi="宋体"/>
          <w:szCs w:val="21"/>
          <w:highlight w:val="none"/>
        </w:rPr>
        <w:t>文件要求，按照采购清单要求的产品进行报价</w:t>
      </w:r>
      <w:r>
        <w:rPr>
          <w:rFonts w:hint="eastAsia" w:ascii="宋体" w:hAnsi="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jc w:val="both"/>
        <w:textAlignment w:val="auto"/>
        <w:rPr>
          <w:rFonts w:hint="eastAsia" w:ascii="仿宋" w:hAnsi="仿宋" w:eastAsia="宋体" w:cs="仿宋"/>
          <w:u w:val="none"/>
          <w:lang w:val="en-US" w:eastAsia="zh-CN"/>
        </w:rPr>
      </w:pPr>
      <w:r>
        <w:rPr>
          <w:rFonts w:hint="eastAsia" w:ascii="宋体" w:hAnsi="宋体"/>
          <w:szCs w:val="21"/>
          <w:highlight w:val="none"/>
          <w:lang w:val="en-US" w:eastAsia="zh-CN"/>
        </w:rPr>
        <w:t>1.</w:t>
      </w:r>
      <w:r>
        <w:rPr>
          <w:rFonts w:hint="eastAsia" w:ascii="宋体" w:hAnsi="宋体"/>
          <w:szCs w:val="21"/>
          <w:highlight w:val="none"/>
        </w:rPr>
        <w:t>2本项目为框架采购。采购标的为</w:t>
      </w:r>
      <w:r>
        <w:rPr>
          <w:rFonts w:hint="eastAsia" w:ascii="宋体" w:hAnsi="宋体"/>
          <w:szCs w:val="21"/>
          <w:highlight w:val="none"/>
          <w:lang w:val="en-US" w:eastAsia="zh-CN"/>
        </w:rPr>
        <w:t>采购</w:t>
      </w:r>
      <w:r>
        <w:rPr>
          <w:rFonts w:hint="eastAsia" w:ascii="宋体" w:hAnsi="宋体"/>
          <w:szCs w:val="21"/>
          <w:highlight w:val="none"/>
        </w:rPr>
        <w:t>人预计在需求期内可能发生的采购项目，并不作为</w:t>
      </w:r>
      <w:r>
        <w:rPr>
          <w:rFonts w:hint="eastAsia" w:ascii="宋体" w:hAnsi="宋体"/>
          <w:szCs w:val="21"/>
          <w:highlight w:val="none"/>
          <w:lang w:val="en-US" w:eastAsia="zh-CN"/>
        </w:rPr>
        <w:t>采购人</w:t>
      </w:r>
      <w:r>
        <w:rPr>
          <w:rFonts w:hint="eastAsia" w:ascii="宋体" w:hAnsi="宋体"/>
          <w:szCs w:val="21"/>
          <w:highlight w:val="none"/>
        </w:rPr>
        <w:t>向</w:t>
      </w:r>
      <w:r>
        <w:rPr>
          <w:rFonts w:hint="eastAsia" w:ascii="宋体" w:hAnsi="宋体"/>
          <w:szCs w:val="21"/>
          <w:highlight w:val="none"/>
          <w:lang w:val="en-US" w:eastAsia="zh-CN"/>
        </w:rPr>
        <w:t>供应商</w:t>
      </w:r>
      <w:r>
        <w:rPr>
          <w:rFonts w:hint="eastAsia" w:ascii="宋体" w:hAnsi="宋体"/>
          <w:szCs w:val="21"/>
          <w:highlight w:val="none"/>
        </w:rPr>
        <w:t>作出的具体项目的承诺，如</w:t>
      </w:r>
      <w:r>
        <w:rPr>
          <w:rFonts w:hint="eastAsia" w:ascii="宋体" w:hAnsi="宋体"/>
          <w:szCs w:val="21"/>
          <w:highlight w:val="none"/>
          <w:lang w:val="en-US" w:eastAsia="zh-CN"/>
        </w:rPr>
        <w:t>采购人</w:t>
      </w:r>
      <w:r>
        <w:rPr>
          <w:rFonts w:hint="eastAsia" w:ascii="宋体" w:hAnsi="宋体"/>
          <w:szCs w:val="21"/>
          <w:highlight w:val="none"/>
        </w:rPr>
        <w:t>在合同期内未向</w:t>
      </w:r>
      <w:r>
        <w:rPr>
          <w:rFonts w:hint="eastAsia" w:ascii="宋体" w:hAnsi="宋体"/>
          <w:szCs w:val="21"/>
          <w:highlight w:val="none"/>
          <w:lang w:val="en-US" w:eastAsia="zh-CN"/>
        </w:rPr>
        <w:t>供应商</w:t>
      </w:r>
      <w:r>
        <w:rPr>
          <w:rFonts w:hint="eastAsia" w:ascii="宋体" w:hAnsi="宋体"/>
          <w:szCs w:val="21"/>
          <w:highlight w:val="none"/>
        </w:rPr>
        <w:t>下达采购订单或未足额下达采购订单，不构成</w:t>
      </w:r>
      <w:r>
        <w:rPr>
          <w:rFonts w:hint="eastAsia" w:ascii="宋体" w:hAnsi="宋体"/>
          <w:szCs w:val="21"/>
          <w:highlight w:val="none"/>
          <w:lang w:val="en-US" w:eastAsia="zh-CN"/>
        </w:rPr>
        <w:t>采购人</w:t>
      </w:r>
      <w:r>
        <w:rPr>
          <w:rFonts w:hint="eastAsia" w:ascii="宋体" w:hAnsi="宋体"/>
          <w:szCs w:val="21"/>
          <w:highlight w:val="none"/>
        </w:rPr>
        <w:t>违约，</w:t>
      </w:r>
      <w:r>
        <w:rPr>
          <w:rFonts w:hint="eastAsia" w:ascii="宋体" w:hAnsi="宋体"/>
          <w:szCs w:val="21"/>
          <w:highlight w:val="none"/>
          <w:lang w:val="en-US" w:eastAsia="zh-CN"/>
        </w:rPr>
        <w:t>供应商</w:t>
      </w:r>
      <w:r>
        <w:rPr>
          <w:rFonts w:hint="eastAsia" w:ascii="宋体" w:hAnsi="宋体"/>
          <w:szCs w:val="21"/>
          <w:highlight w:val="none"/>
        </w:rPr>
        <w:t>不得追究</w:t>
      </w:r>
      <w:r>
        <w:rPr>
          <w:rFonts w:hint="eastAsia" w:ascii="宋体" w:hAnsi="宋体"/>
          <w:szCs w:val="21"/>
          <w:highlight w:val="none"/>
          <w:lang w:eastAsia="zh-CN"/>
        </w:rPr>
        <w:t>采购人</w:t>
      </w:r>
      <w:r>
        <w:rPr>
          <w:rFonts w:hint="eastAsia" w:ascii="宋体" w:hAnsi="宋体"/>
          <w:szCs w:val="21"/>
          <w:highlight w:val="none"/>
        </w:rPr>
        <w:t>违约责任</w:t>
      </w:r>
      <w:r>
        <w:rPr>
          <w:rFonts w:hint="eastAsia" w:ascii="宋体" w:hAnsi="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jc w:val="both"/>
        <w:textAlignment w:val="auto"/>
        <w:rPr>
          <w:rFonts w:hint="eastAsia" w:ascii="宋体" w:hAnsi="宋体"/>
          <w:szCs w:val="21"/>
          <w:highlight w:val="none"/>
          <w:lang w:eastAsia="zh-CN"/>
        </w:rPr>
      </w:pPr>
      <w:r>
        <w:rPr>
          <w:rFonts w:hint="eastAsia" w:ascii="宋体" w:hAnsi="宋体"/>
          <w:szCs w:val="21"/>
          <w:highlight w:val="none"/>
          <w:lang w:val="en-US" w:eastAsia="zh-CN"/>
        </w:rPr>
        <w:t>1.</w:t>
      </w:r>
      <w:r>
        <w:rPr>
          <w:rFonts w:hint="eastAsia" w:ascii="宋体" w:hAnsi="宋体"/>
          <w:szCs w:val="21"/>
          <w:highlight w:val="none"/>
        </w:rPr>
        <w:t>3</w:t>
      </w:r>
      <w:r>
        <w:rPr>
          <w:rFonts w:hint="eastAsia" w:ascii="宋体" w:hAnsi="宋体"/>
          <w:szCs w:val="21"/>
          <w:highlight w:val="none"/>
          <w:lang w:val="en-US" w:eastAsia="zh-CN"/>
        </w:rPr>
        <w:t>供应商</w:t>
      </w:r>
      <w:r>
        <w:rPr>
          <w:rFonts w:hint="eastAsia" w:ascii="宋体" w:hAnsi="宋体"/>
          <w:szCs w:val="21"/>
          <w:highlight w:val="none"/>
        </w:rPr>
        <w:t>提供的标物必须符合《中华人民共和国产品质量法》及国家行业标准的有关规定。产品验收实行索证制度，确保可追溯。</w:t>
      </w:r>
      <w:r>
        <w:rPr>
          <w:rFonts w:hint="eastAsia" w:ascii="宋体" w:hAnsi="宋体"/>
          <w:szCs w:val="21"/>
          <w:highlight w:val="none"/>
          <w:lang w:val="en-US" w:eastAsia="zh-CN"/>
        </w:rPr>
        <w:t>供应商</w:t>
      </w:r>
      <w:r>
        <w:rPr>
          <w:rFonts w:hint="eastAsia" w:ascii="宋体" w:hAnsi="宋体"/>
          <w:szCs w:val="21"/>
          <w:highlight w:val="none"/>
        </w:rPr>
        <w:t>必须出具符合国家标准的检验证明</w:t>
      </w:r>
      <w:r>
        <w:rPr>
          <w:rFonts w:hint="eastAsia" w:ascii="宋体" w:hAnsi="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jc w:val="both"/>
        <w:textAlignment w:val="auto"/>
        <w:rPr>
          <w:rFonts w:hint="eastAsia" w:ascii="宋体" w:hAnsi="宋体" w:eastAsia="宋体"/>
          <w:szCs w:val="21"/>
          <w:highlight w:val="none"/>
          <w:lang w:val="en-US" w:eastAsia="zh-CN"/>
        </w:rPr>
      </w:pPr>
      <w:r>
        <w:rPr>
          <w:rFonts w:hint="eastAsia" w:ascii="宋体" w:hAnsi="宋体"/>
          <w:szCs w:val="21"/>
          <w:highlight w:val="none"/>
        </w:rPr>
        <w:t>1.4若因</w:t>
      </w:r>
      <w:r>
        <w:rPr>
          <w:rFonts w:hint="eastAsia" w:ascii="宋体" w:hAnsi="宋体"/>
          <w:szCs w:val="21"/>
          <w:highlight w:val="none"/>
          <w:lang w:eastAsia="zh-CN"/>
        </w:rPr>
        <w:t>成交供应商</w:t>
      </w:r>
      <w:r>
        <w:rPr>
          <w:rFonts w:hint="eastAsia" w:ascii="宋体" w:hAnsi="宋体"/>
          <w:szCs w:val="21"/>
          <w:highlight w:val="none"/>
        </w:rPr>
        <w:t>提供的产品的质量、卫生标准等问题所产生的安全事故，一切责任由</w:t>
      </w:r>
      <w:r>
        <w:rPr>
          <w:rFonts w:hint="eastAsia" w:ascii="宋体" w:hAnsi="宋体"/>
          <w:szCs w:val="21"/>
          <w:highlight w:val="none"/>
          <w:lang w:eastAsia="zh-CN"/>
        </w:rPr>
        <w:t>成交供应商</w:t>
      </w:r>
      <w:r>
        <w:rPr>
          <w:rFonts w:hint="eastAsia" w:ascii="宋体" w:hAnsi="宋体"/>
          <w:szCs w:val="21"/>
          <w:highlight w:val="none"/>
        </w:rPr>
        <w:t>承担</w:t>
      </w:r>
      <w:r>
        <w:rPr>
          <w:rFonts w:hint="eastAsia" w:ascii="宋体" w:hAnsi="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仿宋" w:hAnsi="仿宋" w:eastAsia="仿宋" w:cs="仿宋"/>
          <w:u w:val="none"/>
          <w:lang w:val="en-US" w:eastAsia="zh-CN"/>
        </w:rPr>
      </w:pPr>
      <w:r>
        <w:rPr>
          <w:rFonts w:hint="eastAsia" w:ascii="黑体" w:hAnsi="黑体" w:eastAsia="黑体" w:cs="黑体"/>
          <w:u w:val="none"/>
          <w:lang w:val="en-US" w:eastAsia="zh-CN"/>
        </w:rPr>
        <w:t>二、采购内容</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宋体" w:cs="仿宋"/>
          <w:u w:val="none"/>
          <w:lang w:val="en-US" w:eastAsia="zh-CN"/>
        </w:rPr>
      </w:pPr>
      <w:r>
        <w:rPr>
          <w:rFonts w:hint="eastAsia" w:ascii="宋体" w:hAnsi="宋体"/>
          <w:bCs/>
          <w:szCs w:val="21"/>
          <w:highlight w:val="none"/>
        </w:rPr>
        <w:t>2.1本项目选取</w:t>
      </w:r>
      <w:r>
        <w:rPr>
          <w:rFonts w:hint="eastAsia" w:ascii="宋体" w:hAnsi="宋体"/>
          <w:bCs/>
          <w:szCs w:val="21"/>
          <w:highlight w:val="none"/>
          <w:lang w:val="en-US" w:eastAsia="zh-CN"/>
        </w:rPr>
        <w:t>一家供应商</w:t>
      </w:r>
      <w:r>
        <w:rPr>
          <w:rFonts w:hint="eastAsia" w:ascii="宋体" w:hAnsi="宋体"/>
          <w:bCs/>
          <w:szCs w:val="21"/>
          <w:highlight w:val="none"/>
        </w:rPr>
        <w:t>作为</w:t>
      </w:r>
      <w:r>
        <w:rPr>
          <w:rFonts w:hint="eastAsia" w:ascii="宋体" w:hAnsi="宋体"/>
          <w:bCs/>
          <w:szCs w:val="21"/>
          <w:highlight w:val="none"/>
          <w:lang w:val="en-US" w:eastAsia="zh-CN"/>
        </w:rPr>
        <w:t>成交</w:t>
      </w:r>
      <w:r>
        <w:rPr>
          <w:rFonts w:hint="eastAsia" w:ascii="宋体" w:hAnsi="宋体"/>
          <w:bCs/>
          <w:szCs w:val="21"/>
          <w:highlight w:val="none"/>
        </w:rPr>
        <w:t>供应商，为</w:t>
      </w:r>
      <w:r>
        <w:rPr>
          <w:rFonts w:hint="eastAsia" w:ascii="宋体" w:hAnsi="宋体"/>
          <w:bCs/>
          <w:szCs w:val="21"/>
          <w:highlight w:val="none"/>
          <w:lang w:val="en-US" w:eastAsia="zh-CN"/>
        </w:rPr>
        <w:t>采购人</w:t>
      </w:r>
      <w:r>
        <w:rPr>
          <w:rFonts w:hint="eastAsia" w:ascii="宋体" w:hAnsi="宋体"/>
          <w:bCs/>
          <w:szCs w:val="21"/>
          <w:highlight w:val="none"/>
        </w:rPr>
        <w:t>提供</w:t>
      </w:r>
      <w:r>
        <w:rPr>
          <w:rFonts w:hint="eastAsia" w:ascii="宋体" w:hAnsi="宋体"/>
          <w:bCs/>
          <w:szCs w:val="21"/>
          <w:highlight w:val="none"/>
          <w:lang w:eastAsia="zh-CN"/>
        </w:rPr>
        <w:t>客房一次性用品的</w:t>
      </w:r>
      <w:r>
        <w:rPr>
          <w:rFonts w:hint="eastAsia" w:ascii="宋体" w:hAnsi="宋体"/>
          <w:bCs/>
          <w:szCs w:val="21"/>
          <w:highlight w:val="none"/>
        </w:rPr>
        <w:t>供应，</w:t>
      </w:r>
      <w:r>
        <w:rPr>
          <w:rFonts w:hint="eastAsia" w:ascii="宋体" w:hAnsi="宋体"/>
          <w:bCs/>
          <w:szCs w:val="21"/>
          <w:highlight w:val="yellow"/>
        </w:rPr>
        <w:t>签订为期</w:t>
      </w:r>
      <w:r>
        <w:rPr>
          <w:rFonts w:hint="eastAsia" w:ascii="宋体" w:hAnsi="宋体"/>
          <w:bCs/>
          <w:szCs w:val="21"/>
          <w:highlight w:val="yellow"/>
          <w:u w:val="single"/>
          <w:lang w:val="en-US" w:eastAsia="zh-CN"/>
        </w:rPr>
        <w:t xml:space="preserve"> 2</w:t>
      </w:r>
      <w:r>
        <w:rPr>
          <w:rFonts w:hint="eastAsia" w:ascii="宋体" w:hAnsi="宋体"/>
          <w:bCs/>
          <w:szCs w:val="21"/>
          <w:highlight w:val="yellow"/>
        </w:rPr>
        <w:t>年的协议</w:t>
      </w:r>
      <w:r>
        <w:rPr>
          <w:rFonts w:hint="eastAsia" w:ascii="宋体" w:hAnsi="宋体"/>
          <w:bCs/>
          <w:szCs w:val="21"/>
          <w:highlight w:val="none"/>
        </w:rPr>
        <w:t>，协议约定价格要求和服务标准，</w:t>
      </w:r>
      <w:r>
        <w:rPr>
          <w:rFonts w:hint="eastAsia" w:ascii="宋体" w:hAnsi="宋体" w:cs="宋体"/>
          <w:bCs/>
          <w:kern w:val="0"/>
          <w:szCs w:val="21"/>
          <w:highlight w:val="none"/>
          <w:lang w:eastAsia="zh-CN"/>
        </w:rPr>
        <w:t>采购人</w:t>
      </w:r>
      <w:r>
        <w:rPr>
          <w:rFonts w:hint="eastAsia" w:ascii="宋体" w:hAnsi="宋体" w:cs="宋体"/>
          <w:bCs/>
          <w:kern w:val="0"/>
          <w:szCs w:val="21"/>
          <w:highlight w:val="none"/>
        </w:rPr>
        <w:t>不承诺采购数量，</w:t>
      </w:r>
      <w:r>
        <w:rPr>
          <w:rFonts w:hint="eastAsia" w:ascii="宋体" w:hAnsi="宋体"/>
          <w:szCs w:val="21"/>
          <w:highlight w:val="none"/>
        </w:rPr>
        <w:t>采购总预算约</w:t>
      </w:r>
      <w:r>
        <w:rPr>
          <w:rFonts w:hint="eastAsia" w:ascii="宋体" w:hAnsi="宋体"/>
          <w:szCs w:val="21"/>
          <w:highlight w:val="yellow"/>
          <w:lang w:val="en-US" w:eastAsia="zh-CN"/>
        </w:rPr>
        <w:t>26</w:t>
      </w:r>
      <w:r>
        <w:rPr>
          <w:rFonts w:hint="eastAsia" w:ascii="宋体" w:hAnsi="宋体"/>
          <w:szCs w:val="21"/>
          <w:highlight w:val="none"/>
        </w:rPr>
        <w:t>万元/年</w:t>
      </w:r>
      <w:r>
        <w:rPr>
          <w:rFonts w:hint="eastAsia" w:ascii="宋体" w:hAnsi="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bCs/>
          <w:szCs w:val="21"/>
          <w:highlight w:val="none"/>
          <w:lang w:eastAsia="zh-CN"/>
        </w:rPr>
      </w:pPr>
      <w:r>
        <w:rPr>
          <w:rFonts w:hint="eastAsia" w:ascii="宋体" w:hAnsi="宋体"/>
          <w:bCs/>
          <w:szCs w:val="21"/>
          <w:highlight w:val="none"/>
        </w:rPr>
        <w:t>2.2</w:t>
      </w:r>
      <w:r>
        <w:rPr>
          <w:rFonts w:hint="eastAsia" w:ascii="宋体" w:hAnsi="宋体"/>
          <w:bCs/>
          <w:szCs w:val="21"/>
          <w:highlight w:val="none"/>
          <w:lang w:val="en-US" w:eastAsia="zh-CN"/>
        </w:rPr>
        <w:t>供应商</w:t>
      </w:r>
      <w:r>
        <w:rPr>
          <w:rFonts w:hint="eastAsia" w:ascii="宋体" w:hAnsi="宋体"/>
          <w:bCs/>
          <w:szCs w:val="21"/>
          <w:highlight w:val="none"/>
        </w:rPr>
        <w:t>必须负责</w:t>
      </w:r>
      <w:r>
        <w:rPr>
          <w:rFonts w:hint="eastAsia" w:ascii="宋体" w:hAnsi="宋体"/>
          <w:bCs/>
          <w:szCs w:val="21"/>
          <w:highlight w:val="none"/>
          <w:lang w:val="en-US" w:eastAsia="zh-CN"/>
        </w:rPr>
        <w:t>成交</w:t>
      </w:r>
      <w:r>
        <w:rPr>
          <w:rFonts w:hint="eastAsia" w:ascii="宋体" w:hAnsi="宋体"/>
          <w:bCs/>
          <w:szCs w:val="21"/>
          <w:highlight w:val="none"/>
        </w:rPr>
        <w:t>货物的运输、搬运等工作，所产生的费用由</w:t>
      </w:r>
      <w:r>
        <w:rPr>
          <w:rFonts w:hint="eastAsia" w:ascii="宋体" w:hAnsi="宋体"/>
          <w:bCs/>
          <w:szCs w:val="21"/>
          <w:highlight w:val="none"/>
          <w:lang w:val="en-US" w:eastAsia="zh-CN"/>
        </w:rPr>
        <w:t>供应商</w:t>
      </w:r>
      <w:r>
        <w:rPr>
          <w:rFonts w:hint="eastAsia" w:ascii="宋体" w:hAnsi="宋体"/>
          <w:bCs/>
          <w:szCs w:val="21"/>
          <w:highlight w:val="none"/>
        </w:rPr>
        <w:t>负责</w:t>
      </w:r>
      <w:r>
        <w:rPr>
          <w:rFonts w:hint="eastAsia" w:ascii="宋体" w:hAnsi="宋体"/>
          <w:bCs/>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Cs/>
          <w:szCs w:val="21"/>
          <w:highlight w:val="none"/>
          <w:lang w:val="en-US" w:eastAsia="zh-CN"/>
        </w:rPr>
      </w:pPr>
      <w:r>
        <w:rPr>
          <w:rFonts w:hint="eastAsia" w:ascii="黑体" w:hAnsi="黑体" w:eastAsia="黑体" w:cs="黑体"/>
          <w:bCs/>
          <w:szCs w:val="21"/>
          <w:highlight w:val="none"/>
          <w:lang w:eastAsia="zh-CN"/>
        </w:rPr>
        <w:t>三、价格要求</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15" w:firstLineChars="198"/>
        <w:jc w:val="both"/>
        <w:textAlignment w:val="auto"/>
        <w:rPr>
          <w:rFonts w:hint="eastAsia" w:ascii="仿宋" w:hAnsi="仿宋" w:eastAsia="宋体" w:cs="仿宋"/>
          <w:u w:val="none"/>
          <w:lang w:val="en-US" w:eastAsia="zh-CN"/>
        </w:rPr>
      </w:pPr>
      <w:r>
        <w:rPr>
          <w:rFonts w:hint="eastAsia" w:ascii="宋体" w:hAnsi="宋体"/>
          <w:color w:val="000000"/>
          <w:szCs w:val="21"/>
          <w:highlight w:val="none"/>
        </w:rPr>
        <w:t>3.1</w:t>
      </w:r>
      <w:r>
        <w:rPr>
          <w:rFonts w:hint="eastAsia" w:ascii="宋体" w:hAnsi="宋体"/>
          <w:color w:val="000000"/>
          <w:szCs w:val="21"/>
          <w:highlight w:val="none"/>
          <w:lang w:val="en-US" w:eastAsia="zh-CN"/>
        </w:rPr>
        <w:t>报价</w:t>
      </w:r>
      <w:r>
        <w:rPr>
          <w:rFonts w:hint="eastAsia" w:ascii="宋体" w:hAnsi="宋体"/>
          <w:color w:val="000000"/>
          <w:szCs w:val="21"/>
          <w:highlight w:val="none"/>
        </w:rPr>
        <w:t>时</w:t>
      </w:r>
      <w:r>
        <w:rPr>
          <w:rFonts w:hint="eastAsia" w:ascii="宋体" w:hAnsi="宋体"/>
          <w:color w:val="000000"/>
          <w:szCs w:val="21"/>
          <w:highlight w:val="none"/>
          <w:lang w:val="en-US" w:eastAsia="zh-CN"/>
        </w:rPr>
        <w:t>供应商</w:t>
      </w:r>
      <w:r>
        <w:rPr>
          <w:rFonts w:hint="eastAsia" w:ascii="宋体" w:hAnsi="宋体"/>
          <w:color w:val="000000"/>
          <w:szCs w:val="21"/>
          <w:highlight w:val="none"/>
        </w:rPr>
        <w:t>只需根据下表《</w:t>
      </w:r>
      <w:r>
        <w:rPr>
          <w:rFonts w:hint="eastAsia" w:ascii="宋体" w:hAnsi="宋体"/>
          <w:color w:val="000000"/>
          <w:szCs w:val="21"/>
          <w:highlight w:val="none"/>
          <w:lang w:eastAsia="zh-CN"/>
        </w:rPr>
        <w:t>客房一次性用品</w:t>
      </w:r>
      <w:r>
        <w:rPr>
          <w:rFonts w:hint="eastAsia" w:ascii="宋体" w:hAnsi="宋体"/>
          <w:color w:val="000000"/>
          <w:szCs w:val="21"/>
          <w:highlight w:val="none"/>
        </w:rPr>
        <w:t>采购清单》中列出的各项报出对全部商品的统一</w:t>
      </w:r>
      <w:r>
        <w:rPr>
          <w:rFonts w:hint="eastAsia" w:ascii="宋体" w:hAnsi="宋体"/>
          <w:color w:val="000000"/>
          <w:szCs w:val="21"/>
          <w:highlight w:val="none"/>
          <w:lang w:eastAsia="zh-CN"/>
        </w:rPr>
        <w:t>价格</w:t>
      </w:r>
      <w:r>
        <w:rPr>
          <w:rFonts w:hint="eastAsia" w:ascii="宋体" w:hAnsi="宋体"/>
          <w:color w:val="000000"/>
          <w:szCs w:val="21"/>
          <w:highlight w:val="none"/>
        </w:rPr>
        <w:t>，实际采购时，以</w:t>
      </w:r>
      <w:r>
        <w:rPr>
          <w:rFonts w:hint="eastAsia" w:ascii="宋体" w:hAnsi="宋体"/>
          <w:color w:val="000000"/>
          <w:szCs w:val="21"/>
          <w:highlight w:val="none"/>
          <w:lang w:val="en-US" w:eastAsia="zh-CN"/>
        </w:rPr>
        <w:t>采购人</w:t>
      </w:r>
      <w:r>
        <w:rPr>
          <w:rFonts w:hint="eastAsia" w:ascii="宋体" w:hAnsi="宋体"/>
          <w:color w:val="000000"/>
          <w:szCs w:val="21"/>
          <w:highlight w:val="none"/>
        </w:rPr>
        <w:t>通知中所载明商品数量、单价和交货地点为准</w:t>
      </w:r>
      <w:r>
        <w:rPr>
          <w:rFonts w:hint="eastAsia" w:ascii="宋体" w:hAnsi="宋体"/>
          <w:color w:val="000000"/>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仿宋" w:hAnsi="仿宋" w:eastAsia="仿宋" w:cs="仿宋"/>
          <w:u w:val="none"/>
          <w:lang w:val="en-US" w:eastAsia="zh-CN"/>
        </w:rPr>
      </w:pPr>
      <w:r>
        <w:rPr>
          <w:rFonts w:hint="eastAsia" w:ascii="黑体" w:hAnsi="黑体" w:eastAsia="黑体" w:cs="黑体"/>
          <w:u w:val="none"/>
          <w:lang w:val="en-US" w:eastAsia="zh-CN"/>
        </w:rPr>
        <w:t>四、项目具体要求</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43" w:firstLineChars="211"/>
        <w:jc w:val="both"/>
        <w:textAlignment w:val="auto"/>
        <w:rPr>
          <w:rFonts w:hint="eastAsia" w:ascii="仿宋" w:hAnsi="仿宋" w:eastAsia="宋体" w:cs="仿宋"/>
          <w:u w:val="none"/>
          <w:lang w:val="en-US" w:eastAsia="zh-CN"/>
        </w:rPr>
      </w:pPr>
      <w:r>
        <w:rPr>
          <w:rFonts w:hint="eastAsia" w:ascii="宋体" w:hAnsi="宋体"/>
          <w:highlight w:val="none"/>
        </w:rPr>
        <w:t>4.1</w:t>
      </w:r>
      <w:r>
        <w:rPr>
          <w:rFonts w:hint="eastAsia" w:ascii="宋体" w:hAnsi="宋体" w:cs="仿宋"/>
          <w:spacing w:val="-6"/>
          <w:kern w:val="0"/>
          <w:szCs w:val="21"/>
          <w:highlight w:val="none"/>
        </w:rPr>
        <w:t>根据业务需要向</w:t>
      </w:r>
      <w:r>
        <w:rPr>
          <w:rFonts w:hint="eastAsia" w:ascii="宋体" w:hAnsi="宋体" w:cs="仿宋"/>
          <w:spacing w:val="-6"/>
          <w:kern w:val="0"/>
          <w:szCs w:val="21"/>
          <w:highlight w:val="none"/>
          <w:lang w:eastAsia="zh-CN"/>
        </w:rPr>
        <w:t>成交供应商</w:t>
      </w:r>
      <w:r>
        <w:rPr>
          <w:rFonts w:hint="eastAsia" w:ascii="宋体" w:hAnsi="宋体" w:cs="仿宋"/>
          <w:color w:val="000000"/>
          <w:spacing w:val="-6"/>
          <w:kern w:val="0"/>
          <w:szCs w:val="21"/>
          <w:highlight w:val="none"/>
        </w:rPr>
        <w:t>提出产品需求，具体货物名称、规格、数量等其它要求以</w:t>
      </w:r>
      <w:r>
        <w:rPr>
          <w:rFonts w:hint="eastAsia" w:ascii="宋体" w:hAnsi="宋体" w:cs="仿宋"/>
          <w:color w:val="000000"/>
          <w:spacing w:val="-6"/>
          <w:kern w:val="0"/>
          <w:szCs w:val="21"/>
          <w:highlight w:val="none"/>
          <w:lang w:eastAsia="zh-CN"/>
        </w:rPr>
        <w:t>采购人</w:t>
      </w:r>
      <w:r>
        <w:rPr>
          <w:rFonts w:hint="eastAsia" w:ascii="宋体" w:hAnsi="宋体" w:cs="仿宋"/>
          <w:color w:val="000000"/>
          <w:spacing w:val="-6"/>
          <w:kern w:val="0"/>
          <w:szCs w:val="21"/>
          <w:highlight w:val="none"/>
        </w:rPr>
        <w:t>的当批订单为准。</w:t>
      </w:r>
      <w:r>
        <w:rPr>
          <w:rFonts w:hint="eastAsia" w:ascii="宋体" w:hAnsi="宋体" w:cs="仿宋"/>
          <w:color w:val="000000"/>
          <w:spacing w:val="-6"/>
          <w:kern w:val="0"/>
          <w:szCs w:val="21"/>
          <w:highlight w:val="none"/>
          <w:lang w:eastAsia="zh-CN"/>
        </w:rPr>
        <w:t>成交供应商</w:t>
      </w:r>
      <w:r>
        <w:rPr>
          <w:rFonts w:hint="eastAsia" w:ascii="宋体" w:hAnsi="宋体" w:cs="仿宋"/>
          <w:color w:val="000000"/>
          <w:spacing w:val="-6"/>
          <w:kern w:val="0"/>
          <w:szCs w:val="21"/>
          <w:highlight w:val="none"/>
        </w:rPr>
        <w:t>须积极配合</w:t>
      </w:r>
      <w:r>
        <w:rPr>
          <w:rFonts w:hint="eastAsia" w:ascii="宋体" w:hAnsi="宋体" w:cs="仿宋"/>
          <w:color w:val="000000"/>
          <w:spacing w:val="-6"/>
          <w:kern w:val="0"/>
          <w:szCs w:val="21"/>
          <w:highlight w:val="none"/>
          <w:lang w:eastAsia="zh-CN"/>
        </w:rPr>
        <w:t>采购人</w:t>
      </w:r>
      <w:r>
        <w:rPr>
          <w:rFonts w:hint="eastAsia" w:ascii="宋体" w:hAnsi="宋体" w:cs="仿宋"/>
          <w:color w:val="000000"/>
          <w:spacing w:val="-6"/>
          <w:kern w:val="0"/>
          <w:szCs w:val="21"/>
          <w:highlight w:val="none"/>
        </w:rPr>
        <w:t>的要求（包括但不限于加单、改单、紧急采购等）</w:t>
      </w:r>
      <w:r>
        <w:rPr>
          <w:rFonts w:hint="eastAsia" w:ascii="宋体" w:hAnsi="宋体" w:cs="仿宋"/>
          <w:color w:val="000000"/>
          <w:spacing w:val="-6"/>
          <w:kern w:val="0"/>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宋体" w:cs="仿宋"/>
          <w:u w:val="none"/>
          <w:lang w:val="en-US" w:eastAsia="zh-CN"/>
        </w:rPr>
      </w:pPr>
      <w:r>
        <w:rPr>
          <w:rFonts w:hint="eastAsia" w:ascii="宋体" w:hAnsi="宋体"/>
          <w:szCs w:val="21"/>
          <w:highlight w:val="none"/>
        </w:rPr>
        <w:t>4.</w:t>
      </w:r>
      <w:r>
        <w:rPr>
          <w:rFonts w:hint="eastAsia" w:ascii="宋体" w:hAnsi="宋体"/>
          <w:szCs w:val="21"/>
          <w:highlight w:val="none"/>
          <w:lang w:val="en-US" w:eastAsia="zh-CN"/>
        </w:rPr>
        <w:t>2</w:t>
      </w:r>
      <w:r>
        <w:rPr>
          <w:rFonts w:hint="eastAsia" w:ascii="宋体" w:hAnsi="宋体"/>
          <w:szCs w:val="21"/>
          <w:highlight w:val="none"/>
        </w:rPr>
        <w:t xml:space="preserve"> </w:t>
      </w:r>
      <w:r>
        <w:rPr>
          <w:rFonts w:hint="eastAsia" w:ascii="宋体" w:hAnsi="宋体"/>
          <w:szCs w:val="21"/>
          <w:highlight w:val="none"/>
          <w:lang w:eastAsia="zh-CN"/>
        </w:rPr>
        <w:t>成交供应商</w:t>
      </w:r>
      <w:r>
        <w:rPr>
          <w:rFonts w:hint="eastAsia" w:ascii="宋体" w:hAnsi="宋体"/>
          <w:szCs w:val="21"/>
          <w:highlight w:val="none"/>
        </w:rPr>
        <w:t>所提供产品质量必须要符合行业标准要求，不得有掺假、变质、变味、过期等现象出现，严禁伪劣、假冒、无证不合格物品进入仓库。</w:t>
      </w:r>
      <w:r>
        <w:rPr>
          <w:rFonts w:hint="eastAsia" w:ascii="宋体" w:hAnsi="宋体"/>
          <w:szCs w:val="21"/>
          <w:highlight w:val="none"/>
          <w:lang w:eastAsia="zh-CN"/>
        </w:rPr>
        <w:t>成交供应商</w:t>
      </w:r>
      <w:r>
        <w:rPr>
          <w:rFonts w:hint="eastAsia" w:ascii="宋体" w:hAnsi="宋体"/>
          <w:szCs w:val="21"/>
          <w:highlight w:val="none"/>
        </w:rPr>
        <w:t>所提供产品必须有符合</w:t>
      </w:r>
      <w:r>
        <w:rPr>
          <w:rFonts w:hint="eastAsia" w:ascii="宋体" w:hAnsi="宋体"/>
          <w:szCs w:val="21"/>
          <w:highlight w:val="none"/>
          <w:lang w:eastAsia="zh-CN"/>
        </w:rPr>
        <w:t>产品质量</w:t>
      </w:r>
      <w:r>
        <w:rPr>
          <w:rFonts w:hint="eastAsia" w:ascii="宋体" w:hAnsi="宋体"/>
          <w:szCs w:val="21"/>
          <w:highlight w:val="none"/>
        </w:rPr>
        <w:t>标志或政府主管部门认定的认证标志</w:t>
      </w:r>
      <w:r>
        <w:rPr>
          <w:rFonts w:hint="eastAsia" w:ascii="宋体" w:hAnsi="宋体"/>
          <w:szCs w:val="21"/>
          <w:highlight w:val="none"/>
          <w:lang w:eastAsia="zh-CN"/>
        </w:rPr>
        <w:t>。</w:t>
      </w:r>
    </w:p>
    <w:p>
      <w:pPr>
        <w:pStyle w:val="12"/>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仿宋" w:hAnsi="仿宋" w:eastAsia="宋体" w:cs="仿宋"/>
          <w:u w:val="none"/>
          <w:lang w:val="en-US" w:eastAsia="zh-CN"/>
        </w:rPr>
      </w:pPr>
      <w:r>
        <w:rPr>
          <w:rFonts w:hint="eastAsia" w:ascii="宋体" w:hAnsi="宋体"/>
          <w:b/>
          <w:szCs w:val="21"/>
          <w:highlight w:val="none"/>
        </w:rPr>
        <w:t>4.</w:t>
      </w:r>
      <w:r>
        <w:rPr>
          <w:rFonts w:hint="eastAsia" w:ascii="宋体" w:hAnsi="宋体"/>
          <w:b/>
          <w:szCs w:val="21"/>
          <w:highlight w:val="none"/>
          <w:lang w:val="en-US" w:eastAsia="zh-CN"/>
        </w:rPr>
        <w:t>3</w:t>
      </w:r>
      <w:r>
        <w:rPr>
          <w:rFonts w:hint="eastAsia" w:ascii="宋体" w:hAnsi="宋体"/>
          <w:b/>
          <w:szCs w:val="21"/>
          <w:highlight w:val="none"/>
        </w:rPr>
        <w:t>★</w:t>
      </w:r>
      <w:r>
        <w:rPr>
          <w:rFonts w:hint="eastAsia" w:ascii="宋体" w:hAnsi="宋体"/>
          <w:b/>
          <w:szCs w:val="21"/>
          <w:highlight w:val="none"/>
          <w:lang w:eastAsia="zh-CN"/>
        </w:rPr>
        <w:t>成交供应商</w:t>
      </w:r>
      <w:r>
        <w:rPr>
          <w:rFonts w:hint="eastAsia" w:ascii="宋体" w:hAnsi="宋体"/>
          <w:b/>
          <w:szCs w:val="21"/>
          <w:highlight w:val="none"/>
        </w:rPr>
        <w:t>所提供的商品必须保证是符合国家有关质量和安全标准的合格的安全的商品</w:t>
      </w:r>
      <w:r>
        <w:rPr>
          <w:rFonts w:hint="eastAsia" w:ascii="宋体" w:hAnsi="宋体"/>
          <w:b/>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15" w:firstLineChars="198"/>
        <w:textAlignment w:val="auto"/>
        <w:rPr>
          <w:rFonts w:hint="eastAsia" w:eastAsia="宋体"/>
          <w:lang w:eastAsia="zh-CN"/>
        </w:rPr>
      </w:pPr>
      <w:r>
        <w:rPr>
          <w:rFonts w:hint="eastAsia" w:ascii="宋体" w:hAnsi="宋体"/>
          <w:szCs w:val="21"/>
          <w:highlight w:val="none"/>
        </w:rPr>
        <w:t>4.</w:t>
      </w:r>
      <w:r>
        <w:rPr>
          <w:rFonts w:hint="eastAsia" w:ascii="宋体" w:hAnsi="宋体"/>
          <w:szCs w:val="21"/>
          <w:highlight w:val="none"/>
          <w:lang w:val="en-US" w:eastAsia="zh-CN"/>
        </w:rPr>
        <w:t>4</w:t>
      </w:r>
      <w:r>
        <w:rPr>
          <w:rFonts w:hint="eastAsia" w:ascii="宋体" w:hAnsi="宋体"/>
          <w:szCs w:val="21"/>
          <w:highlight w:val="none"/>
          <w:lang w:eastAsia="zh-CN"/>
        </w:rPr>
        <w:t>成交供应商</w:t>
      </w:r>
      <w:r>
        <w:rPr>
          <w:rFonts w:hint="eastAsia" w:ascii="宋体" w:hAnsi="宋体"/>
          <w:szCs w:val="21"/>
          <w:highlight w:val="none"/>
        </w:rPr>
        <w:t>所提供的产品必须价格合理，应按照报价供给，否则</w:t>
      </w:r>
      <w:r>
        <w:rPr>
          <w:rFonts w:hint="eastAsia" w:ascii="宋体" w:hAnsi="宋体"/>
          <w:szCs w:val="21"/>
          <w:highlight w:val="none"/>
          <w:lang w:eastAsia="zh-CN"/>
        </w:rPr>
        <w:t>采购人</w:t>
      </w:r>
      <w:r>
        <w:rPr>
          <w:rFonts w:hint="eastAsia" w:ascii="宋体" w:hAnsi="宋体"/>
          <w:szCs w:val="21"/>
          <w:highlight w:val="none"/>
        </w:rPr>
        <w:t>有权拒绝收货</w:t>
      </w:r>
      <w:r>
        <w:rPr>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15" w:firstLineChars="198"/>
        <w:textAlignment w:val="auto"/>
        <w:rPr>
          <w:rFonts w:hint="eastAsia" w:eastAsia="宋体"/>
          <w:lang w:eastAsia="zh-CN"/>
        </w:rPr>
      </w:pPr>
      <w:r>
        <w:rPr>
          <w:rFonts w:hint="eastAsia" w:ascii="宋体" w:hAnsi="宋体"/>
          <w:szCs w:val="21"/>
          <w:highlight w:val="none"/>
        </w:rPr>
        <w:t>4.</w:t>
      </w:r>
      <w:r>
        <w:rPr>
          <w:rFonts w:hint="eastAsia" w:ascii="宋体" w:hAnsi="宋体"/>
          <w:szCs w:val="21"/>
          <w:highlight w:val="none"/>
          <w:lang w:val="en-US" w:eastAsia="zh-CN"/>
        </w:rPr>
        <w:t>5</w:t>
      </w:r>
      <w:r>
        <w:rPr>
          <w:rFonts w:hint="eastAsia" w:ascii="宋体" w:hAnsi="宋体"/>
          <w:szCs w:val="21"/>
          <w:highlight w:val="none"/>
          <w:lang w:eastAsia="zh-CN"/>
        </w:rPr>
        <w:t>成交供应商</w:t>
      </w:r>
      <w:r>
        <w:rPr>
          <w:rFonts w:hint="eastAsia" w:ascii="宋体" w:hAnsi="宋体"/>
          <w:szCs w:val="21"/>
          <w:highlight w:val="none"/>
        </w:rPr>
        <w:t>提供的</w:t>
      </w:r>
      <w:r>
        <w:rPr>
          <w:rFonts w:hint="eastAsia" w:ascii="宋体" w:hAnsi="宋体"/>
          <w:szCs w:val="21"/>
          <w:highlight w:val="none"/>
          <w:lang w:eastAsia="zh-CN"/>
        </w:rPr>
        <w:t>客房一次性用品</w:t>
      </w:r>
      <w:r>
        <w:rPr>
          <w:rFonts w:hint="eastAsia" w:ascii="宋体" w:hAnsi="宋体"/>
          <w:szCs w:val="21"/>
          <w:highlight w:val="none"/>
        </w:rPr>
        <w:t>必须符合</w:t>
      </w:r>
      <w:r>
        <w:rPr>
          <w:rFonts w:hint="eastAsia" w:ascii="宋体" w:hAnsi="宋体"/>
          <w:szCs w:val="21"/>
          <w:highlight w:val="none"/>
          <w:lang w:eastAsia="zh-CN"/>
        </w:rPr>
        <w:t>产品质量</w:t>
      </w:r>
      <w:r>
        <w:rPr>
          <w:rFonts w:hint="eastAsia" w:ascii="宋体" w:hAnsi="宋体"/>
          <w:szCs w:val="21"/>
          <w:highlight w:val="none"/>
        </w:rPr>
        <w:t>要求。禁止提供无证经营的产品，产品必须有检验合格证明。严禁提供有害、有毒、污垢不洁、混有异物或其他感官性状异常的产品。禁止提供超过保质期限的产品</w:t>
      </w:r>
      <w:r>
        <w:rPr>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15" w:firstLineChars="198"/>
        <w:textAlignment w:val="auto"/>
        <w:rPr>
          <w:rFonts w:hint="eastAsia" w:eastAsia="宋体"/>
          <w:lang w:eastAsia="zh-CN"/>
        </w:rPr>
      </w:pPr>
      <w:r>
        <w:rPr>
          <w:rFonts w:hint="eastAsia" w:ascii="宋体" w:hAnsi="宋体"/>
          <w:szCs w:val="21"/>
          <w:highlight w:val="none"/>
        </w:rPr>
        <w:t>4.</w:t>
      </w:r>
      <w:r>
        <w:rPr>
          <w:rFonts w:hint="eastAsia" w:ascii="宋体" w:hAnsi="宋体"/>
          <w:szCs w:val="21"/>
          <w:highlight w:val="none"/>
          <w:lang w:val="en-US" w:eastAsia="zh-CN"/>
        </w:rPr>
        <w:t>6</w:t>
      </w:r>
      <w:r>
        <w:rPr>
          <w:rFonts w:hint="eastAsia" w:ascii="宋体" w:hAnsi="宋体"/>
          <w:szCs w:val="21"/>
          <w:highlight w:val="none"/>
          <w:lang w:eastAsia="zh-CN"/>
        </w:rPr>
        <w:t>成交供应商</w:t>
      </w:r>
      <w:r>
        <w:rPr>
          <w:rFonts w:hint="eastAsia" w:ascii="宋体" w:hAnsi="宋体"/>
          <w:szCs w:val="21"/>
          <w:highlight w:val="none"/>
        </w:rPr>
        <w:t>提供的产品服务须服从</w:t>
      </w:r>
      <w:r>
        <w:rPr>
          <w:rFonts w:hint="eastAsia" w:ascii="宋体" w:hAnsi="宋体"/>
          <w:szCs w:val="21"/>
          <w:highlight w:val="none"/>
          <w:lang w:eastAsia="zh-CN"/>
        </w:rPr>
        <w:t>采购人</w:t>
      </w:r>
      <w:r>
        <w:rPr>
          <w:rFonts w:hint="eastAsia" w:ascii="宋体" w:hAnsi="宋体"/>
          <w:szCs w:val="21"/>
          <w:highlight w:val="none"/>
        </w:rPr>
        <w:t>的监督、管理</w:t>
      </w:r>
      <w:r>
        <w:rPr>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eastAsia="宋体"/>
          <w:lang w:eastAsia="zh-CN"/>
        </w:rPr>
      </w:pPr>
      <w:r>
        <w:rPr>
          <w:rFonts w:hint="eastAsia" w:ascii="宋体" w:hAnsi="宋体"/>
          <w:b/>
          <w:szCs w:val="21"/>
          <w:highlight w:val="none"/>
        </w:rPr>
        <w:t>4.</w:t>
      </w:r>
      <w:r>
        <w:rPr>
          <w:rFonts w:hint="eastAsia" w:ascii="宋体" w:hAnsi="宋体"/>
          <w:b/>
          <w:szCs w:val="21"/>
          <w:highlight w:val="none"/>
          <w:lang w:val="en-US" w:eastAsia="zh-CN"/>
        </w:rPr>
        <w:t>7</w:t>
      </w:r>
      <w:r>
        <w:rPr>
          <w:rFonts w:hint="eastAsia" w:ascii="宋体" w:hAnsi="宋体"/>
          <w:b/>
          <w:szCs w:val="21"/>
          <w:highlight w:val="none"/>
        </w:rPr>
        <w:t>★</w:t>
      </w:r>
      <w:r>
        <w:rPr>
          <w:rFonts w:hint="eastAsia" w:ascii="宋体" w:hAnsi="宋体"/>
          <w:b/>
          <w:szCs w:val="21"/>
          <w:highlight w:val="none"/>
          <w:lang w:eastAsia="zh-CN"/>
        </w:rPr>
        <w:t>成交供应商</w:t>
      </w:r>
      <w:r>
        <w:rPr>
          <w:rFonts w:hint="eastAsia" w:ascii="宋体" w:hAnsi="宋体"/>
          <w:b/>
          <w:szCs w:val="21"/>
          <w:highlight w:val="none"/>
        </w:rPr>
        <w:t>应能够配合</w:t>
      </w:r>
      <w:r>
        <w:rPr>
          <w:rFonts w:hint="eastAsia" w:ascii="宋体" w:hAnsi="宋体"/>
          <w:b/>
          <w:szCs w:val="21"/>
          <w:highlight w:val="none"/>
          <w:lang w:eastAsia="zh-CN"/>
        </w:rPr>
        <w:t>采购人</w:t>
      </w:r>
      <w:r>
        <w:rPr>
          <w:rFonts w:hint="eastAsia" w:ascii="宋体" w:hAnsi="宋体"/>
          <w:b/>
          <w:szCs w:val="21"/>
          <w:highlight w:val="none"/>
        </w:rPr>
        <w:t>及时更新所提供的符合卫监部门的有效证明材料。如有效的营业执照、产品合格证等，并及时将更新资质交</w:t>
      </w:r>
      <w:r>
        <w:rPr>
          <w:rFonts w:hint="eastAsia" w:ascii="宋体" w:hAnsi="宋体"/>
          <w:b/>
          <w:szCs w:val="21"/>
          <w:highlight w:val="none"/>
          <w:lang w:eastAsia="zh-CN"/>
        </w:rPr>
        <w:t>采购人</w:t>
      </w:r>
      <w:r>
        <w:rPr>
          <w:rFonts w:hint="eastAsia" w:ascii="宋体" w:hAnsi="宋体"/>
          <w:b/>
          <w:szCs w:val="21"/>
          <w:highlight w:val="none"/>
        </w:rPr>
        <w:t>备案记录</w:t>
      </w:r>
      <w:r>
        <w:rPr>
          <w:rFonts w:hint="eastAsia" w:ascii="宋体" w:hAnsi="宋体"/>
          <w:b/>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ascii="宋体" w:hAnsi="宋体"/>
          <w:szCs w:val="21"/>
          <w:highlight w:val="none"/>
        </w:rPr>
        <w:t>4.</w:t>
      </w:r>
      <w:r>
        <w:rPr>
          <w:rFonts w:hint="eastAsia" w:ascii="宋体" w:hAnsi="宋体"/>
          <w:szCs w:val="21"/>
          <w:highlight w:val="none"/>
          <w:lang w:val="en-US" w:eastAsia="zh-CN"/>
        </w:rPr>
        <w:t>8</w:t>
      </w:r>
      <w:r>
        <w:rPr>
          <w:rFonts w:hint="eastAsia" w:ascii="宋体" w:hAnsi="宋体"/>
          <w:szCs w:val="21"/>
          <w:highlight w:val="none"/>
          <w:lang w:eastAsia="zh-CN"/>
        </w:rPr>
        <w:t>成交供应商</w:t>
      </w:r>
      <w:r>
        <w:rPr>
          <w:rFonts w:hint="eastAsia" w:ascii="宋体" w:hAnsi="宋体"/>
          <w:szCs w:val="21"/>
          <w:highlight w:val="none"/>
        </w:rPr>
        <w:t>在合同履行期间内保证对</w:t>
      </w:r>
      <w:r>
        <w:rPr>
          <w:rFonts w:hint="eastAsia" w:ascii="宋体" w:hAnsi="宋体"/>
          <w:szCs w:val="21"/>
          <w:highlight w:val="none"/>
          <w:lang w:eastAsia="zh-CN"/>
        </w:rPr>
        <w:t>采购人</w:t>
      </w:r>
      <w:r>
        <w:rPr>
          <w:rFonts w:hint="eastAsia" w:ascii="宋体" w:hAnsi="宋体"/>
          <w:szCs w:val="21"/>
          <w:highlight w:val="none"/>
        </w:rPr>
        <w:t>的货物供应，</w:t>
      </w:r>
      <w:r>
        <w:rPr>
          <w:rFonts w:hint="eastAsia" w:ascii="宋体" w:hAnsi="宋体"/>
          <w:szCs w:val="21"/>
          <w:highlight w:val="none"/>
          <w:lang w:val="en-US" w:eastAsia="zh-CN"/>
        </w:rPr>
        <w:t>成交</w:t>
      </w:r>
      <w:r>
        <w:rPr>
          <w:rFonts w:hint="eastAsia" w:ascii="宋体" w:hAnsi="宋体"/>
          <w:szCs w:val="21"/>
          <w:highlight w:val="none"/>
        </w:rPr>
        <w:t>后不得拒绝</w:t>
      </w:r>
      <w:r>
        <w:rPr>
          <w:rFonts w:hint="eastAsia" w:ascii="宋体" w:hAnsi="宋体"/>
          <w:szCs w:val="21"/>
          <w:highlight w:val="none"/>
          <w:lang w:eastAsia="zh-CN"/>
        </w:rPr>
        <w:t>采购人</w:t>
      </w:r>
      <w:r>
        <w:rPr>
          <w:rFonts w:hint="eastAsia" w:ascii="宋体" w:hAnsi="宋体"/>
          <w:szCs w:val="21"/>
          <w:highlight w:val="none"/>
        </w:rPr>
        <w:t>分配的任务。</w:t>
      </w:r>
      <w:r>
        <w:rPr>
          <w:rFonts w:hint="eastAsia" w:ascii="宋体" w:hAnsi="宋体"/>
          <w:szCs w:val="21"/>
          <w:highlight w:val="none"/>
          <w:lang w:eastAsia="zh-CN"/>
        </w:rPr>
        <w:t>成交供应商</w:t>
      </w:r>
      <w:r>
        <w:rPr>
          <w:rFonts w:hint="eastAsia" w:ascii="宋体" w:hAnsi="宋体"/>
          <w:szCs w:val="21"/>
          <w:highlight w:val="none"/>
        </w:rPr>
        <w:t>在服务期内没能达到其投标文件中所承诺的服务要求的，</w:t>
      </w:r>
      <w:r>
        <w:rPr>
          <w:rFonts w:hint="eastAsia" w:ascii="宋体" w:hAnsi="宋体"/>
          <w:szCs w:val="21"/>
          <w:highlight w:val="none"/>
          <w:lang w:eastAsia="zh-CN"/>
        </w:rPr>
        <w:t>成交供应商</w:t>
      </w:r>
      <w:r>
        <w:rPr>
          <w:rFonts w:hint="eastAsia" w:ascii="宋体" w:hAnsi="宋体"/>
          <w:szCs w:val="21"/>
          <w:highlight w:val="none"/>
        </w:rPr>
        <w:t>未按要求履行协议义务时，或</w:t>
      </w:r>
      <w:r>
        <w:rPr>
          <w:rFonts w:hint="eastAsia" w:ascii="宋体" w:hAnsi="宋体"/>
          <w:szCs w:val="21"/>
          <w:highlight w:val="none"/>
          <w:lang w:eastAsia="zh-CN"/>
        </w:rPr>
        <w:t>成交供应商</w:t>
      </w:r>
      <w:r>
        <w:rPr>
          <w:rFonts w:hint="eastAsia" w:ascii="宋体" w:hAnsi="宋体"/>
          <w:szCs w:val="21"/>
          <w:highlight w:val="none"/>
        </w:rPr>
        <w:t>的资质在服务期内发生变化不再符合要求的，或考核情况不良的，</w:t>
      </w:r>
      <w:r>
        <w:rPr>
          <w:rFonts w:hint="eastAsia" w:ascii="宋体" w:hAnsi="宋体"/>
          <w:szCs w:val="21"/>
          <w:highlight w:val="none"/>
          <w:lang w:eastAsia="zh-CN"/>
        </w:rPr>
        <w:t>采购人</w:t>
      </w:r>
      <w:r>
        <w:rPr>
          <w:rFonts w:hint="eastAsia" w:ascii="宋体" w:hAnsi="宋体"/>
          <w:szCs w:val="21"/>
          <w:highlight w:val="none"/>
        </w:rPr>
        <w:t>均有权不选用其为供应商；情节严重的，</w:t>
      </w:r>
      <w:r>
        <w:rPr>
          <w:rFonts w:hint="eastAsia" w:ascii="宋体" w:hAnsi="宋体"/>
          <w:szCs w:val="21"/>
          <w:highlight w:val="none"/>
          <w:lang w:eastAsia="zh-CN"/>
        </w:rPr>
        <w:t>采购人</w:t>
      </w:r>
      <w:r>
        <w:rPr>
          <w:rFonts w:hint="eastAsia" w:ascii="宋体" w:hAnsi="宋体"/>
          <w:szCs w:val="21"/>
          <w:highlight w:val="none"/>
        </w:rPr>
        <w:t>有权单方终止合同,由此产生的一切经济损失由</w:t>
      </w:r>
      <w:r>
        <w:rPr>
          <w:rFonts w:hint="eastAsia" w:ascii="宋体" w:hAnsi="宋体"/>
          <w:szCs w:val="21"/>
          <w:highlight w:val="none"/>
          <w:lang w:eastAsia="zh-CN"/>
        </w:rPr>
        <w:t>成交供应商</w:t>
      </w:r>
      <w:r>
        <w:rPr>
          <w:rFonts w:hint="eastAsia" w:ascii="宋体" w:hAnsi="宋体"/>
          <w:szCs w:val="21"/>
          <w:highlight w:val="none"/>
        </w:rPr>
        <w:t>自行承担</w:t>
      </w:r>
      <w:r>
        <w:rPr>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ascii="宋体" w:hAnsi="宋体"/>
          <w:szCs w:val="21"/>
          <w:highlight w:val="none"/>
        </w:rPr>
        <w:t>4.</w:t>
      </w:r>
      <w:r>
        <w:rPr>
          <w:rFonts w:hint="eastAsia" w:ascii="宋体" w:hAnsi="宋体"/>
          <w:szCs w:val="21"/>
          <w:highlight w:val="none"/>
          <w:lang w:val="en-US" w:eastAsia="zh-CN"/>
        </w:rPr>
        <w:t>9</w:t>
      </w:r>
      <w:r>
        <w:rPr>
          <w:rFonts w:hint="eastAsia" w:ascii="宋体" w:hAnsi="宋体"/>
          <w:szCs w:val="21"/>
          <w:highlight w:val="none"/>
          <w:lang w:eastAsia="zh-CN"/>
        </w:rPr>
        <w:t>采购人</w:t>
      </w:r>
      <w:r>
        <w:rPr>
          <w:rFonts w:hint="eastAsia" w:ascii="宋体" w:hAnsi="宋体"/>
          <w:szCs w:val="21"/>
          <w:highlight w:val="none"/>
        </w:rPr>
        <w:t>提前向</w:t>
      </w:r>
      <w:r>
        <w:rPr>
          <w:rFonts w:hint="eastAsia" w:ascii="宋体" w:hAnsi="宋体"/>
          <w:szCs w:val="21"/>
          <w:highlight w:val="none"/>
          <w:lang w:eastAsia="zh-CN"/>
        </w:rPr>
        <w:t>成交供应商</w:t>
      </w:r>
      <w:r>
        <w:rPr>
          <w:rFonts w:hint="eastAsia" w:ascii="宋体" w:hAnsi="宋体"/>
          <w:szCs w:val="21"/>
          <w:highlight w:val="none"/>
        </w:rPr>
        <w:t>发出订货通知单，</w:t>
      </w:r>
      <w:r>
        <w:rPr>
          <w:rFonts w:hint="eastAsia" w:ascii="宋体" w:hAnsi="宋体"/>
          <w:szCs w:val="21"/>
          <w:highlight w:val="none"/>
          <w:lang w:eastAsia="zh-CN"/>
        </w:rPr>
        <w:t>成交供应商</w:t>
      </w:r>
      <w:r>
        <w:rPr>
          <w:rFonts w:hint="eastAsia" w:ascii="宋体" w:hAnsi="宋体"/>
          <w:szCs w:val="21"/>
          <w:highlight w:val="none"/>
        </w:rPr>
        <w:t>按照</w:t>
      </w:r>
      <w:r>
        <w:rPr>
          <w:rFonts w:hint="eastAsia" w:ascii="宋体" w:hAnsi="宋体"/>
          <w:szCs w:val="21"/>
          <w:highlight w:val="none"/>
          <w:lang w:eastAsia="zh-CN"/>
        </w:rPr>
        <w:t>采购人</w:t>
      </w:r>
      <w:r>
        <w:rPr>
          <w:rFonts w:hint="eastAsia" w:ascii="宋体" w:hAnsi="宋体"/>
          <w:szCs w:val="21"/>
          <w:highlight w:val="none"/>
        </w:rPr>
        <w:t>规定的时间要求提前将货物送到指定地点。特殊情况需要提前送到的，</w:t>
      </w:r>
      <w:r>
        <w:rPr>
          <w:rFonts w:hint="eastAsia" w:ascii="宋体" w:hAnsi="宋体"/>
          <w:szCs w:val="21"/>
          <w:highlight w:val="none"/>
          <w:lang w:eastAsia="zh-CN"/>
        </w:rPr>
        <w:t>采购人</w:t>
      </w:r>
      <w:r>
        <w:rPr>
          <w:rFonts w:hint="eastAsia" w:ascii="宋体" w:hAnsi="宋体"/>
          <w:szCs w:val="21"/>
          <w:highlight w:val="none"/>
        </w:rPr>
        <w:t>另行通知</w:t>
      </w:r>
      <w:r>
        <w:rPr>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ascii="宋体" w:hAnsi="宋体"/>
          <w:szCs w:val="21"/>
          <w:highlight w:val="none"/>
        </w:rPr>
        <w:t>4.</w:t>
      </w:r>
      <w:r>
        <w:rPr>
          <w:rFonts w:hint="eastAsia" w:ascii="宋体" w:hAnsi="宋体"/>
          <w:szCs w:val="21"/>
          <w:highlight w:val="none"/>
          <w:lang w:val="en-US" w:eastAsia="zh-CN"/>
        </w:rPr>
        <w:t>10</w:t>
      </w:r>
      <w:r>
        <w:rPr>
          <w:rFonts w:hint="eastAsia" w:ascii="宋体" w:hAnsi="宋体"/>
          <w:szCs w:val="21"/>
          <w:highlight w:val="none"/>
          <w:lang w:eastAsia="zh-CN"/>
        </w:rPr>
        <w:t>成交供应商</w:t>
      </w:r>
      <w:r>
        <w:rPr>
          <w:rFonts w:hint="eastAsia" w:ascii="宋体" w:hAnsi="宋体"/>
          <w:szCs w:val="21"/>
          <w:highlight w:val="none"/>
        </w:rPr>
        <w:t>须严格按照</w:t>
      </w:r>
      <w:r>
        <w:rPr>
          <w:rFonts w:hint="eastAsia" w:ascii="宋体" w:hAnsi="宋体"/>
          <w:szCs w:val="21"/>
          <w:highlight w:val="none"/>
          <w:lang w:eastAsia="zh-CN"/>
        </w:rPr>
        <w:t>采购人</w:t>
      </w:r>
      <w:r>
        <w:rPr>
          <w:rFonts w:hint="eastAsia" w:ascii="宋体" w:hAnsi="宋体"/>
          <w:szCs w:val="21"/>
          <w:highlight w:val="none"/>
        </w:rPr>
        <w:t>的指令配送</w:t>
      </w:r>
      <w:r>
        <w:rPr>
          <w:rFonts w:hint="eastAsia" w:ascii="宋体" w:hAnsi="宋体"/>
          <w:szCs w:val="21"/>
          <w:highlight w:val="none"/>
          <w:lang w:eastAsia="zh-CN"/>
        </w:rPr>
        <w:t>相应</w:t>
      </w:r>
      <w:r>
        <w:rPr>
          <w:rFonts w:hint="eastAsia" w:ascii="宋体" w:hAnsi="宋体"/>
          <w:szCs w:val="21"/>
          <w:highlight w:val="none"/>
        </w:rPr>
        <w:t>产品及数量，不得随意更改</w:t>
      </w:r>
      <w:r>
        <w:rPr>
          <w:rFonts w:hint="eastAsia" w:ascii="宋体" w:hAnsi="宋体"/>
          <w:szCs w:val="21"/>
          <w:highlight w:val="none"/>
          <w:lang w:eastAsia="zh-CN"/>
        </w:rPr>
        <w:t>产品</w:t>
      </w:r>
      <w:r>
        <w:rPr>
          <w:rFonts w:hint="eastAsia" w:ascii="宋体" w:hAnsi="宋体"/>
          <w:szCs w:val="21"/>
          <w:highlight w:val="none"/>
        </w:rPr>
        <w:t>，增减数量，否则</w:t>
      </w:r>
      <w:r>
        <w:rPr>
          <w:rFonts w:hint="eastAsia" w:ascii="宋体" w:hAnsi="宋体"/>
          <w:szCs w:val="21"/>
          <w:highlight w:val="none"/>
          <w:lang w:eastAsia="zh-CN"/>
        </w:rPr>
        <w:t>采购人</w:t>
      </w:r>
      <w:r>
        <w:rPr>
          <w:rFonts w:hint="eastAsia" w:ascii="宋体" w:hAnsi="宋体"/>
          <w:szCs w:val="21"/>
          <w:highlight w:val="none"/>
        </w:rPr>
        <w:t>有权拒收。如因市场流通问题确实需要变更的，应事先书面申请，并经</w:t>
      </w:r>
      <w:r>
        <w:rPr>
          <w:rFonts w:hint="eastAsia" w:ascii="宋体" w:hAnsi="宋体"/>
          <w:szCs w:val="21"/>
          <w:highlight w:val="none"/>
          <w:lang w:eastAsia="zh-CN"/>
        </w:rPr>
        <w:t>采购人</w:t>
      </w:r>
      <w:r>
        <w:rPr>
          <w:rFonts w:hint="eastAsia" w:ascii="宋体" w:hAnsi="宋体"/>
          <w:szCs w:val="21"/>
          <w:highlight w:val="none"/>
        </w:rPr>
        <w:t>同意后方可改变</w:t>
      </w:r>
      <w:r>
        <w:rPr>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ascii="宋体" w:hAnsi="宋体"/>
          <w:b/>
          <w:szCs w:val="21"/>
          <w:highlight w:val="none"/>
        </w:rPr>
        <w:t>4.1</w:t>
      </w:r>
      <w:r>
        <w:rPr>
          <w:rFonts w:hint="eastAsia" w:ascii="宋体" w:hAnsi="宋体"/>
          <w:b/>
          <w:szCs w:val="21"/>
          <w:highlight w:val="none"/>
          <w:lang w:val="en-US" w:eastAsia="zh-CN"/>
        </w:rPr>
        <w:t>1</w:t>
      </w:r>
      <w:r>
        <w:rPr>
          <w:rFonts w:hint="eastAsia" w:ascii="宋体" w:hAnsi="宋体"/>
          <w:b/>
          <w:szCs w:val="21"/>
          <w:highlight w:val="none"/>
        </w:rPr>
        <w:t>★</w:t>
      </w:r>
      <w:r>
        <w:rPr>
          <w:rFonts w:hint="eastAsia" w:ascii="宋体" w:hAnsi="宋体"/>
          <w:b/>
          <w:szCs w:val="21"/>
          <w:highlight w:val="none"/>
          <w:lang w:eastAsia="zh-CN"/>
        </w:rPr>
        <w:t>成交供应商</w:t>
      </w:r>
      <w:r>
        <w:rPr>
          <w:rFonts w:hint="eastAsia" w:ascii="宋体" w:hAnsi="宋体"/>
          <w:b/>
          <w:szCs w:val="21"/>
          <w:highlight w:val="none"/>
        </w:rPr>
        <w:t>与</w:t>
      </w:r>
      <w:r>
        <w:rPr>
          <w:rFonts w:hint="eastAsia" w:ascii="宋体" w:hAnsi="宋体"/>
          <w:b/>
          <w:szCs w:val="21"/>
          <w:highlight w:val="none"/>
          <w:lang w:eastAsia="zh-CN"/>
        </w:rPr>
        <w:t>采购人</w:t>
      </w:r>
      <w:r>
        <w:rPr>
          <w:rFonts w:hint="eastAsia" w:ascii="宋体" w:hAnsi="宋体"/>
          <w:b/>
          <w:szCs w:val="21"/>
          <w:highlight w:val="none"/>
        </w:rPr>
        <w:t>签订合同后，不得以任何理由拒绝送货，否则</w:t>
      </w:r>
      <w:r>
        <w:rPr>
          <w:rFonts w:hint="eastAsia" w:ascii="宋体" w:hAnsi="宋体"/>
          <w:b/>
          <w:szCs w:val="21"/>
          <w:highlight w:val="none"/>
          <w:lang w:eastAsia="zh-CN"/>
        </w:rPr>
        <w:t>采购人</w:t>
      </w:r>
      <w:r>
        <w:rPr>
          <w:rFonts w:hint="eastAsia" w:ascii="宋体" w:hAnsi="宋体"/>
          <w:b/>
          <w:szCs w:val="21"/>
          <w:highlight w:val="none"/>
        </w:rPr>
        <w:t>有权取消其供应资格，终止合同，其履约保证金将不予退还</w:t>
      </w:r>
      <w:r>
        <w:rPr>
          <w:rFonts w:hint="eastAsia" w:ascii="宋体" w:hAnsi="宋体"/>
          <w:b/>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ascii="宋体" w:hAnsi="宋体"/>
          <w:szCs w:val="21"/>
          <w:highlight w:val="none"/>
        </w:rPr>
        <w:t>4.1</w:t>
      </w:r>
      <w:r>
        <w:rPr>
          <w:rFonts w:hint="eastAsia" w:ascii="宋体" w:hAnsi="宋体"/>
          <w:szCs w:val="21"/>
          <w:highlight w:val="none"/>
          <w:lang w:val="en-US" w:eastAsia="zh-CN"/>
        </w:rPr>
        <w:t>2</w:t>
      </w:r>
      <w:r>
        <w:rPr>
          <w:rFonts w:hint="eastAsia" w:ascii="宋体" w:hAnsi="宋体"/>
          <w:szCs w:val="21"/>
          <w:highlight w:val="none"/>
          <w:lang w:eastAsia="zh-CN"/>
        </w:rPr>
        <w:t>成交供应商</w:t>
      </w:r>
      <w:r>
        <w:rPr>
          <w:rFonts w:hint="eastAsia" w:ascii="宋体" w:hAnsi="宋体"/>
          <w:szCs w:val="21"/>
          <w:highlight w:val="none"/>
        </w:rPr>
        <w:t>须在约定的时间内将订单的产品送至</w:t>
      </w:r>
      <w:r>
        <w:rPr>
          <w:rFonts w:hint="eastAsia" w:ascii="宋体" w:hAnsi="宋体"/>
          <w:szCs w:val="21"/>
          <w:highlight w:val="none"/>
          <w:lang w:eastAsia="zh-CN"/>
        </w:rPr>
        <w:t>采购人</w:t>
      </w:r>
      <w:r>
        <w:rPr>
          <w:rFonts w:hint="eastAsia" w:ascii="宋体" w:hAnsi="宋体"/>
          <w:szCs w:val="21"/>
          <w:highlight w:val="none"/>
        </w:rPr>
        <w:t>的指定地点。如果出现漏送、错送等情况，</w:t>
      </w:r>
      <w:r>
        <w:rPr>
          <w:rFonts w:hint="eastAsia" w:ascii="宋体" w:hAnsi="宋体"/>
          <w:szCs w:val="21"/>
          <w:highlight w:val="none"/>
          <w:lang w:eastAsia="zh-CN"/>
        </w:rPr>
        <w:t>成交供应商</w:t>
      </w:r>
      <w:r>
        <w:rPr>
          <w:rFonts w:hint="eastAsia" w:ascii="宋体" w:hAnsi="宋体"/>
          <w:szCs w:val="21"/>
          <w:highlight w:val="none"/>
        </w:rPr>
        <w:t>须在30分钟内核实情况，并在当天将货物送达，特殊情况必须加车进行补送，待</w:t>
      </w:r>
      <w:r>
        <w:rPr>
          <w:rFonts w:hint="eastAsia" w:ascii="宋体" w:hAnsi="宋体"/>
          <w:szCs w:val="21"/>
          <w:highlight w:val="none"/>
          <w:lang w:eastAsia="zh-CN"/>
        </w:rPr>
        <w:t>采购人</w:t>
      </w:r>
      <w:r>
        <w:rPr>
          <w:rFonts w:hint="eastAsia" w:ascii="宋体" w:hAnsi="宋体"/>
          <w:szCs w:val="21"/>
          <w:highlight w:val="none"/>
        </w:rPr>
        <w:t>验收、核对后，供货才算完成，不得影响</w:t>
      </w:r>
      <w:r>
        <w:rPr>
          <w:rFonts w:hint="eastAsia" w:ascii="宋体" w:hAnsi="宋体"/>
          <w:szCs w:val="21"/>
          <w:highlight w:val="none"/>
          <w:lang w:eastAsia="zh-CN"/>
        </w:rPr>
        <w:t>采购人</w:t>
      </w:r>
      <w:r>
        <w:rPr>
          <w:rFonts w:hint="eastAsia" w:ascii="宋体" w:hAnsi="宋体"/>
          <w:szCs w:val="21"/>
          <w:highlight w:val="none"/>
        </w:rPr>
        <w:t>的</w:t>
      </w:r>
      <w:r>
        <w:rPr>
          <w:rFonts w:hint="eastAsia" w:ascii="宋体" w:hAnsi="宋体"/>
          <w:szCs w:val="21"/>
          <w:highlight w:val="none"/>
          <w:lang w:eastAsia="zh-CN"/>
        </w:rPr>
        <w:t>使用。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szCs w:val="21"/>
          <w:highlight w:val="none"/>
          <w:lang w:eastAsia="zh-CN"/>
        </w:rPr>
      </w:pPr>
      <w:r>
        <w:rPr>
          <w:rFonts w:hint="eastAsia" w:ascii="宋体" w:hAnsi="宋体"/>
          <w:szCs w:val="21"/>
          <w:highlight w:val="none"/>
        </w:rPr>
        <w:t>4.1</w:t>
      </w:r>
      <w:r>
        <w:rPr>
          <w:rFonts w:hint="eastAsia" w:ascii="宋体" w:hAnsi="宋体"/>
          <w:szCs w:val="21"/>
          <w:highlight w:val="none"/>
          <w:lang w:val="en-US" w:eastAsia="zh-CN"/>
        </w:rPr>
        <w:t>3</w:t>
      </w:r>
      <w:r>
        <w:rPr>
          <w:rFonts w:hint="eastAsia" w:ascii="宋体" w:hAnsi="宋体"/>
          <w:szCs w:val="21"/>
          <w:highlight w:val="none"/>
        </w:rPr>
        <w:t>产品运输必须采用符合卫生标准的外包装和运载工具</w:t>
      </w:r>
      <w:r>
        <w:rPr>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eastAsia="宋体"/>
          <w:lang w:eastAsia="zh-CN"/>
        </w:rPr>
      </w:pPr>
      <w:r>
        <w:rPr>
          <w:rFonts w:hint="eastAsia" w:ascii="宋体" w:hAnsi="宋体"/>
          <w:szCs w:val="21"/>
          <w:highlight w:val="none"/>
        </w:rPr>
        <w:t>4.</w:t>
      </w:r>
      <w:r>
        <w:rPr>
          <w:rFonts w:hint="eastAsia" w:ascii="宋体" w:hAnsi="宋体"/>
          <w:szCs w:val="21"/>
          <w:highlight w:val="none"/>
          <w:lang w:val="en-US" w:eastAsia="zh-CN"/>
        </w:rPr>
        <w:t>14</w:t>
      </w:r>
      <w:r>
        <w:rPr>
          <w:rFonts w:hint="eastAsia" w:ascii="宋体" w:hAnsi="宋体"/>
          <w:szCs w:val="21"/>
          <w:highlight w:val="none"/>
          <w:lang w:eastAsia="zh-CN"/>
        </w:rPr>
        <w:t>成交供应商</w:t>
      </w:r>
      <w:r>
        <w:rPr>
          <w:rFonts w:hint="eastAsia" w:ascii="宋体" w:hAnsi="宋体"/>
          <w:szCs w:val="21"/>
          <w:highlight w:val="none"/>
        </w:rPr>
        <w:t>须严格按照</w:t>
      </w:r>
      <w:r>
        <w:rPr>
          <w:rFonts w:hint="eastAsia" w:ascii="宋体" w:hAnsi="宋体"/>
          <w:szCs w:val="21"/>
          <w:highlight w:val="none"/>
          <w:lang w:eastAsia="zh-CN"/>
        </w:rPr>
        <w:t>采购人</w:t>
      </w:r>
      <w:r>
        <w:rPr>
          <w:rFonts w:hint="eastAsia" w:ascii="宋体" w:hAnsi="宋体"/>
          <w:szCs w:val="21"/>
          <w:highlight w:val="none"/>
        </w:rPr>
        <w:t>的配送要求执行，合作开展过程中需要安排工作人员全程跟进。</w:t>
      </w:r>
      <w:r>
        <w:rPr>
          <w:rFonts w:hint="eastAsia" w:ascii="宋体" w:hAnsi="宋体"/>
          <w:szCs w:val="21"/>
          <w:highlight w:val="none"/>
          <w:lang w:eastAsia="zh-CN"/>
        </w:rPr>
        <w:t>成交供应商</w:t>
      </w:r>
      <w:r>
        <w:rPr>
          <w:rFonts w:hint="eastAsia" w:ascii="宋体" w:hAnsi="宋体"/>
          <w:szCs w:val="21"/>
          <w:highlight w:val="none"/>
        </w:rPr>
        <w:t>在合作期间必须保证有1名项目经理，整体负责项目的协调、沟通、工作落实工作，并确定有1 名联络人员可随时联系（联络人员必须24小时开机），如有变更联络人员，</w:t>
      </w:r>
      <w:r>
        <w:rPr>
          <w:rFonts w:hint="eastAsia" w:ascii="宋体" w:hAnsi="宋体"/>
          <w:szCs w:val="21"/>
          <w:highlight w:val="none"/>
          <w:lang w:eastAsia="zh-CN"/>
        </w:rPr>
        <w:t>成交供应商</w:t>
      </w:r>
      <w:r>
        <w:rPr>
          <w:rFonts w:hint="eastAsia" w:ascii="宋体" w:hAnsi="宋体"/>
          <w:szCs w:val="21"/>
          <w:highlight w:val="none"/>
        </w:rPr>
        <w:t>应及时书面通知</w:t>
      </w:r>
      <w:r>
        <w:rPr>
          <w:rFonts w:hint="eastAsia" w:ascii="宋体" w:hAnsi="宋体"/>
          <w:szCs w:val="21"/>
          <w:highlight w:val="none"/>
          <w:lang w:eastAsia="zh-CN"/>
        </w:rPr>
        <w:t>采购人</w:t>
      </w:r>
      <w:r>
        <w:rPr>
          <w:rFonts w:hint="eastAsia" w:ascii="宋体" w:hAnsi="宋体"/>
          <w:szCs w:val="21"/>
          <w:highlight w:val="none"/>
        </w:rPr>
        <w:t>。项目经理必须具有2年或2年以上相关方面工作经验，有良好的沟通、协调能力</w:t>
      </w:r>
      <w:r>
        <w:rPr>
          <w:rFonts w:hint="eastAsia" w:ascii="宋体" w:hAnsi="宋体"/>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highlight w:val="none"/>
          <w:lang w:eastAsia="zh-CN"/>
        </w:rPr>
      </w:pPr>
      <w:r>
        <w:rPr>
          <w:rFonts w:hint="eastAsia" w:ascii="宋体" w:hAnsi="宋体"/>
          <w:szCs w:val="21"/>
          <w:highlight w:val="none"/>
        </w:rPr>
        <w:t>4.</w:t>
      </w:r>
      <w:r>
        <w:rPr>
          <w:rFonts w:hint="eastAsia" w:ascii="宋体" w:hAnsi="宋体"/>
          <w:szCs w:val="21"/>
          <w:highlight w:val="none"/>
          <w:lang w:val="en-US" w:eastAsia="zh-CN"/>
        </w:rPr>
        <w:t>15</w:t>
      </w:r>
      <w:r>
        <w:rPr>
          <w:rFonts w:hint="eastAsia" w:ascii="宋体" w:hAnsi="宋体"/>
          <w:szCs w:val="21"/>
          <w:highlight w:val="none"/>
        </w:rPr>
        <w:t>供货期间如某批次出现产品质量问题，</w:t>
      </w:r>
      <w:r>
        <w:rPr>
          <w:rFonts w:hint="eastAsia" w:ascii="宋体" w:hAnsi="宋体"/>
          <w:szCs w:val="21"/>
          <w:highlight w:val="none"/>
          <w:lang w:eastAsia="zh-CN"/>
        </w:rPr>
        <w:t>成交供应商</w:t>
      </w:r>
      <w:r>
        <w:rPr>
          <w:rFonts w:hint="eastAsia" w:ascii="宋体" w:hAnsi="宋体"/>
          <w:szCs w:val="21"/>
          <w:highlight w:val="none"/>
        </w:rPr>
        <w:t>必须保证无条件对该批次的全部货物进行换货，并接受</w:t>
      </w:r>
      <w:r>
        <w:rPr>
          <w:rFonts w:hint="eastAsia" w:ascii="宋体" w:hAnsi="宋体"/>
          <w:szCs w:val="21"/>
          <w:highlight w:val="none"/>
          <w:lang w:eastAsia="zh-CN"/>
        </w:rPr>
        <w:t>采购人</w:t>
      </w:r>
      <w:r>
        <w:rPr>
          <w:rFonts w:hint="eastAsia" w:ascii="宋体" w:hAnsi="宋体"/>
          <w:szCs w:val="21"/>
          <w:highlight w:val="none"/>
        </w:rPr>
        <w:t>对</w:t>
      </w:r>
      <w:r>
        <w:rPr>
          <w:rFonts w:hint="eastAsia" w:ascii="宋体" w:hAnsi="宋体"/>
          <w:szCs w:val="21"/>
          <w:highlight w:val="none"/>
          <w:lang w:eastAsia="zh-CN"/>
        </w:rPr>
        <w:t>成交供应商</w:t>
      </w:r>
      <w:r>
        <w:rPr>
          <w:rFonts w:hint="eastAsia" w:ascii="宋体" w:hAnsi="宋体"/>
          <w:szCs w:val="21"/>
          <w:highlight w:val="none"/>
        </w:rPr>
        <w:t>处以该批次货物的货款的20%作为违约金。一个月累计出现2 次或2 次以上产品质量问题的，将扣除该</w:t>
      </w:r>
      <w:r>
        <w:rPr>
          <w:rFonts w:hint="eastAsia" w:ascii="宋体" w:hAnsi="宋体"/>
          <w:szCs w:val="21"/>
          <w:highlight w:val="none"/>
          <w:lang w:eastAsia="zh-CN"/>
        </w:rPr>
        <w:t>成交供应商</w:t>
      </w:r>
      <w:r>
        <w:rPr>
          <w:rFonts w:hint="eastAsia" w:ascii="宋体" w:hAnsi="宋体"/>
          <w:szCs w:val="21"/>
          <w:highlight w:val="none"/>
          <w:lang w:val="en-US" w:eastAsia="zh-CN"/>
        </w:rPr>
        <w:t>月</w:t>
      </w:r>
      <w:r>
        <w:rPr>
          <w:rFonts w:hint="eastAsia" w:ascii="宋体" w:hAnsi="宋体"/>
          <w:szCs w:val="21"/>
          <w:highlight w:val="none"/>
          <w:lang w:eastAsia="zh-CN"/>
        </w:rPr>
        <w:t>度</w:t>
      </w:r>
      <w:r>
        <w:rPr>
          <w:rFonts w:hint="eastAsia" w:ascii="宋体" w:hAnsi="宋体"/>
          <w:szCs w:val="21"/>
          <w:highlight w:val="none"/>
        </w:rPr>
        <w:t>货款的10%的金额作为违约金，由</w:t>
      </w:r>
      <w:r>
        <w:rPr>
          <w:rFonts w:hint="eastAsia" w:ascii="宋体" w:hAnsi="宋体"/>
          <w:szCs w:val="21"/>
          <w:highlight w:val="none"/>
          <w:lang w:eastAsia="zh-CN"/>
        </w:rPr>
        <w:t>采购人</w:t>
      </w:r>
      <w:r>
        <w:rPr>
          <w:rFonts w:hint="eastAsia" w:ascii="宋体" w:hAnsi="宋体"/>
          <w:szCs w:val="21"/>
          <w:highlight w:val="none"/>
        </w:rPr>
        <w:t>在</w:t>
      </w:r>
      <w:r>
        <w:rPr>
          <w:rFonts w:hint="eastAsia" w:ascii="宋体" w:hAnsi="宋体"/>
          <w:szCs w:val="21"/>
          <w:highlight w:val="none"/>
          <w:lang w:val="en-US" w:eastAsia="zh-CN"/>
        </w:rPr>
        <w:t>月</w:t>
      </w:r>
      <w:r>
        <w:rPr>
          <w:rFonts w:hint="eastAsia" w:ascii="宋体" w:hAnsi="宋体"/>
          <w:szCs w:val="21"/>
          <w:highlight w:val="none"/>
          <w:lang w:eastAsia="zh-CN"/>
        </w:rPr>
        <w:t>度</w:t>
      </w:r>
      <w:r>
        <w:rPr>
          <w:rFonts w:hint="eastAsia" w:ascii="宋体" w:hAnsi="宋体"/>
          <w:szCs w:val="21"/>
          <w:highlight w:val="none"/>
        </w:rPr>
        <w:t>的货款中直接扣除</w:t>
      </w:r>
      <w:r>
        <w:rPr>
          <w:rFonts w:hint="eastAsia" w:ascii="宋体" w:hAnsi="宋体"/>
          <w:szCs w:val="21"/>
          <w:highlight w:val="none"/>
          <w:lang w:eastAsia="zh-CN"/>
        </w:rPr>
        <w:t>。</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15" w:firstLineChars="198"/>
        <w:jc w:val="both"/>
        <w:textAlignment w:val="auto"/>
        <w:rPr>
          <w:rFonts w:hint="eastAsia" w:ascii="宋体" w:hAnsi="宋体"/>
          <w:b/>
          <w:highlight w:val="none"/>
          <w:lang w:eastAsia="zh-CN"/>
        </w:rPr>
      </w:pPr>
      <w:r>
        <w:rPr>
          <w:rFonts w:hint="eastAsia" w:ascii="宋体" w:hAnsi="宋体"/>
          <w:b/>
          <w:highlight w:val="none"/>
        </w:rPr>
        <w:t>采购参考清单</w:t>
      </w:r>
      <w:r>
        <w:rPr>
          <w:rFonts w:hint="eastAsia" w:ascii="宋体" w:hAnsi="宋体"/>
          <w:b/>
          <w:highlight w:val="none"/>
          <w:lang w:eastAsia="zh-CN"/>
        </w:rPr>
        <w:t>：</w:t>
      </w:r>
    </w:p>
    <w:tbl>
      <w:tblPr>
        <w:tblStyle w:val="13"/>
        <w:tblW w:w="9394" w:type="dxa"/>
        <w:tblInd w:w="-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875"/>
        <w:gridCol w:w="4745"/>
        <w:gridCol w:w="1579"/>
        <w:gridCol w:w="465"/>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650" w:type="dxa"/>
            <w:noWrap/>
            <w:vAlign w:val="center"/>
          </w:tcPr>
          <w:p>
            <w:pPr>
              <w:jc w:val="center"/>
              <w:rPr>
                <w:rFonts w:hint="eastAsia" w:ascii="宋体" w:hAnsi="宋体" w:eastAsia="宋体" w:cs="宋体"/>
                <w:b/>
                <w:sz w:val="21"/>
                <w:szCs w:val="21"/>
              </w:rPr>
            </w:pPr>
            <w:r>
              <w:rPr>
                <w:rFonts w:hint="eastAsia" w:ascii="宋体" w:hAnsi="宋体" w:eastAsia="宋体" w:cs="宋体"/>
                <w:b/>
                <w:sz w:val="21"/>
                <w:szCs w:val="21"/>
              </w:rPr>
              <w:t>序号</w:t>
            </w:r>
          </w:p>
        </w:tc>
        <w:tc>
          <w:tcPr>
            <w:tcW w:w="875" w:type="dxa"/>
            <w:noWrap/>
            <w:vAlign w:val="center"/>
          </w:tcPr>
          <w:p>
            <w:pPr>
              <w:keepNext w:val="0"/>
              <w:keepLines w:val="0"/>
              <w:pageBreakBefore w:val="0"/>
              <w:kinsoku/>
              <w:wordWrap/>
              <w:overflowPunct/>
              <w:topLinePunct w:val="0"/>
              <w:autoSpaceDE/>
              <w:autoSpaceDN/>
              <w:bidi w:val="0"/>
              <w:adjustRightInd/>
              <w:snapToGrid/>
              <w:ind w:left="-105" w:leftChars="-50" w:right="-105" w:rightChars="-5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产品</w:t>
            </w:r>
          </w:p>
          <w:p>
            <w:pPr>
              <w:keepNext w:val="0"/>
              <w:keepLines w:val="0"/>
              <w:pageBreakBefore w:val="0"/>
              <w:kinsoku/>
              <w:wordWrap/>
              <w:overflowPunct/>
              <w:topLinePunct w:val="0"/>
              <w:autoSpaceDE/>
              <w:autoSpaceDN/>
              <w:bidi w:val="0"/>
              <w:adjustRightInd/>
              <w:snapToGrid/>
              <w:ind w:left="-105" w:leftChars="-50" w:right="-105" w:rightChars="-5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名称</w:t>
            </w:r>
          </w:p>
        </w:tc>
        <w:tc>
          <w:tcPr>
            <w:tcW w:w="4745" w:type="dxa"/>
            <w:noWrap/>
            <w:vAlign w:val="center"/>
          </w:tcPr>
          <w:p>
            <w:pPr>
              <w:widowControl/>
              <w:jc w:val="center"/>
              <w:rPr>
                <w:rFonts w:hint="eastAsia" w:ascii="宋体" w:hAnsi="宋体" w:eastAsia="宋体" w:cs="宋体"/>
                <w:b/>
                <w:bCs/>
                <w:color w:val="000000"/>
                <w:kern w:val="0"/>
                <w:sz w:val="21"/>
                <w:szCs w:val="21"/>
                <w:lang w:eastAsia="zh-CN"/>
              </w:rPr>
            </w:pPr>
            <w:r>
              <w:rPr>
                <w:rFonts w:hint="eastAsia" w:ascii="宋体" w:hAnsi="宋体" w:eastAsia="宋体" w:cs="宋体"/>
                <w:b/>
                <w:bCs/>
                <w:color w:val="000000"/>
                <w:kern w:val="0"/>
                <w:sz w:val="21"/>
                <w:szCs w:val="21"/>
                <w:lang w:eastAsia="zh-CN"/>
              </w:rPr>
              <w:t>规格参数</w:t>
            </w:r>
          </w:p>
        </w:tc>
        <w:tc>
          <w:tcPr>
            <w:tcW w:w="1579" w:type="dxa"/>
            <w:noWrap/>
            <w:vAlign w:val="center"/>
          </w:tcPr>
          <w:p>
            <w:pPr>
              <w:widowControl/>
              <w:jc w:val="center"/>
              <w:rPr>
                <w:rFonts w:hint="default" w:ascii="宋体" w:hAnsi="宋体" w:eastAsia="宋体" w:cs="宋体"/>
                <w:b/>
                <w:bCs/>
                <w:color w:val="000000"/>
                <w:kern w:val="0"/>
                <w:sz w:val="21"/>
                <w:szCs w:val="21"/>
                <w:lang w:val="en-US" w:eastAsia="zh-CN"/>
              </w:rPr>
            </w:pPr>
            <w:r>
              <w:rPr>
                <w:rFonts w:hint="eastAsia" w:ascii="宋体" w:hAnsi="宋体" w:cs="宋体"/>
                <w:b/>
                <w:bCs/>
                <w:color w:val="000000"/>
                <w:kern w:val="0"/>
                <w:sz w:val="21"/>
                <w:szCs w:val="21"/>
                <w:lang w:val="en-US" w:eastAsia="zh-CN"/>
              </w:rPr>
              <w:t>图片</w:t>
            </w:r>
          </w:p>
        </w:tc>
        <w:tc>
          <w:tcPr>
            <w:tcW w:w="465" w:type="dxa"/>
            <w:noWrap/>
            <w:vAlign w:val="center"/>
          </w:tcPr>
          <w:p>
            <w:pPr>
              <w:widowControl/>
              <w:jc w:val="center"/>
              <w:rPr>
                <w:rFonts w:hint="eastAsia"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eastAsia="zh-CN"/>
              </w:rPr>
              <w:t>单位</w:t>
            </w:r>
            <w:r>
              <w:rPr>
                <w:rFonts w:hint="eastAsia" w:ascii="宋体" w:hAnsi="宋体" w:eastAsia="宋体" w:cs="宋体"/>
                <w:b/>
                <w:bCs/>
                <w:color w:val="000000"/>
                <w:kern w:val="0"/>
                <w:sz w:val="21"/>
                <w:szCs w:val="21"/>
                <w:lang w:val="en-US" w:eastAsia="zh-CN"/>
              </w:rPr>
              <w:t xml:space="preserve"> </w:t>
            </w:r>
          </w:p>
        </w:tc>
        <w:tc>
          <w:tcPr>
            <w:tcW w:w="1080" w:type="dxa"/>
            <w:noWrap/>
            <w:vAlign w:val="center"/>
          </w:tcPr>
          <w:p>
            <w:pPr>
              <w:widowControl/>
              <w:jc w:val="center"/>
              <w:rPr>
                <w:rFonts w:hint="eastAsia" w:ascii="宋体" w:hAnsi="宋体" w:eastAsia="宋体" w:cs="宋体"/>
                <w:b/>
                <w:sz w:val="21"/>
                <w:szCs w:val="21"/>
                <w:lang w:eastAsia="zh-CN"/>
              </w:rPr>
            </w:pPr>
            <w:r>
              <w:rPr>
                <w:rFonts w:hint="eastAsia" w:ascii="宋体" w:hAnsi="宋体" w:eastAsia="宋体" w:cs="宋体"/>
                <w:b/>
                <w:bCs/>
                <w:color w:val="000000"/>
                <w:kern w:val="0"/>
                <w:sz w:val="21"/>
                <w:szCs w:val="21"/>
              </w:rPr>
              <w:t>含税</w:t>
            </w:r>
            <w:r>
              <w:rPr>
                <w:rFonts w:hint="eastAsia" w:ascii="宋体" w:hAnsi="宋体" w:eastAsia="宋体" w:cs="宋体"/>
                <w:b/>
                <w:bCs/>
                <w:color w:val="000000"/>
                <w:kern w:val="0"/>
                <w:sz w:val="21"/>
                <w:szCs w:val="21"/>
                <w:lang w:eastAsia="zh-CN"/>
              </w:rPr>
              <w:t>单价限价</w:t>
            </w:r>
            <w:r>
              <w:rPr>
                <w:rFonts w:hint="eastAsia" w:ascii="宋体" w:hAnsi="宋体" w:cs="宋体"/>
                <w:b/>
                <w:bCs/>
                <w:color w:val="000000"/>
                <w:kern w:val="0"/>
                <w:sz w:val="21"/>
                <w:szCs w:val="21"/>
                <w:lang w:val="en-US" w:eastAsia="zh-CN"/>
              </w:rPr>
              <w:t>(</w:t>
            </w:r>
            <w:r>
              <w:rPr>
                <w:rFonts w:hint="eastAsia" w:ascii="宋体" w:hAnsi="宋体" w:eastAsia="宋体" w:cs="宋体"/>
                <w:b/>
                <w:bCs/>
                <w:color w:val="000000"/>
                <w:kern w:val="0"/>
                <w:sz w:val="21"/>
                <w:szCs w:val="21"/>
              </w:rPr>
              <w:t>元</w:t>
            </w:r>
            <w:r>
              <w:rPr>
                <w:rFonts w:hint="eastAsia" w:ascii="宋体" w:hAnsi="宋体" w:cs="宋体"/>
                <w:b/>
                <w:bCs/>
                <w:color w:val="000000"/>
                <w:ker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color w:val="000000"/>
                <w:kern w:val="0"/>
                <w:sz w:val="21"/>
                <w:szCs w:val="21"/>
                <w:highlight w:val="none"/>
                <w:lang w:val="en-US"/>
              </w:rPr>
            </w:pPr>
            <w:r>
              <w:rPr>
                <w:rFonts w:hint="eastAsia" w:ascii="宋体" w:hAnsi="宋体" w:eastAsia="宋体" w:cs="宋体"/>
                <w:i w:val="0"/>
                <w:color w:val="000000"/>
                <w:kern w:val="0"/>
                <w:sz w:val="21"/>
                <w:szCs w:val="21"/>
                <w:highlight w:val="none"/>
                <w:u w:val="none"/>
                <w:lang w:val="en-US" w:eastAsia="zh-CN" w:bidi="ar"/>
              </w:rPr>
              <w:t>牙具</w:t>
            </w:r>
            <w:r>
              <w:rPr>
                <w:rFonts w:hint="eastAsia" w:ascii="宋体" w:hAnsi="宋体" w:cs="宋体"/>
                <w:i w:val="0"/>
                <w:color w:val="000000"/>
                <w:kern w:val="0"/>
                <w:sz w:val="21"/>
                <w:szCs w:val="21"/>
                <w:highlight w:val="none"/>
                <w:u w:val="none"/>
                <w:lang w:val="en-US" w:eastAsia="zh-CN" w:bidi="ar"/>
              </w:rPr>
              <w:t>A</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半透明含注胶</w:t>
            </w:r>
            <w:r>
              <w:rPr>
                <w:rFonts w:hint="eastAsia" w:ascii="宋体" w:hAnsi="宋体" w:cs="宋体"/>
                <w:kern w:val="2"/>
                <w:sz w:val="21"/>
                <w:szCs w:val="21"/>
                <w:highlight w:val="yellow"/>
                <w:lang w:val="en-US" w:eastAsia="zh-CN" w:bidi="ar-SA"/>
              </w:rPr>
              <w:t>蓝</w:t>
            </w:r>
            <w:r>
              <w:rPr>
                <w:rFonts w:hint="eastAsia" w:ascii="宋体" w:hAnsi="宋体" w:eastAsia="宋体" w:cs="宋体"/>
                <w:kern w:val="2"/>
                <w:sz w:val="21"/>
                <w:szCs w:val="21"/>
                <w:highlight w:val="yellow"/>
                <w:lang w:val="en-US" w:eastAsia="zh-CN" w:bidi="ar-SA"/>
              </w:rPr>
              <w:t>色</w:t>
            </w:r>
            <w:r>
              <w:rPr>
                <w:rFonts w:hint="eastAsia" w:ascii="宋体" w:hAnsi="宋体" w:eastAsia="宋体" w:cs="宋体"/>
                <w:kern w:val="2"/>
                <w:sz w:val="21"/>
                <w:szCs w:val="21"/>
                <w:highlight w:val="none"/>
                <w:lang w:val="en-US" w:eastAsia="zh-CN" w:bidi="ar-SA"/>
              </w:rPr>
              <w:t>牙刷柄（带防滑颗粒）+乳白色磨尖毛+6克牙膏，入半透明软膜袋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r>
              <w:rPr>
                <w:rFonts w:hint="eastAsia" w:ascii="宋体" w:hAnsi="宋体" w:eastAsia="宋体" w:cs="宋体"/>
                <w:kern w:val="2"/>
                <w:sz w:val="21"/>
                <w:szCs w:val="21"/>
                <w:highlight w:val="none"/>
                <w:lang w:val="en-US" w:eastAsia="zh-CN" w:bidi="ar-SA"/>
              </w:rPr>
              <w:t>。</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drawing>
                <wp:inline distT="0" distB="0" distL="114300" distR="114300">
                  <wp:extent cx="1012190" cy="394335"/>
                  <wp:effectExtent l="0" t="0" r="16510" b="571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7"/>
                          <a:stretch>
                            <a:fillRect/>
                          </a:stretch>
                        </pic:blipFill>
                        <pic:spPr>
                          <a:xfrm>
                            <a:off x="0" y="0"/>
                            <a:ext cx="1012190" cy="39433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SA"/>
              </w:rPr>
            </w:pPr>
            <w:r>
              <w:rPr>
                <w:rFonts w:hint="eastAsia" w:ascii="宋体" w:hAnsi="宋体" w:eastAsia="宋体" w:cs="宋体"/>
                <w:i w:val="0"/>
                <w:color w:val="000000"/>
                <w:kern w:val="0"/>
                <w:sz w:val="21"/>
                <w:szCs w:val="21"/>
                <w:highlight w:val="none"/>
                <w:u w:val="none"/>
                <w:lang w:val="en-US" w:eastAsia="zh-CN" w:bidi="ar"/>
              </w:rPr>
              <w:t>套</w:t>
            </w:r>
          </w:p>
        </w:tc>
        <w:tc>
          <w:tcPr>
            <w:tcW w:w="1080" w:type="dxa"/>
            <w:noWrap/>
            <w:vAlign w:val="center"/>
          </w:tcPr>
          <w:p>
            <w:pPr>
              <w:widowControl/>
              <w:jc w:val="center"/>
              <w:rPr>
                <w:rFonts w:hint="default" w:ascii="宋体" w:hAnsi="宋体" w:eastAsia="宋体" w:cs="宋体"/>
                <w:color w:val="000000"/>
                <w:kern w:val="0"/>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2</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color w:val="000000"/>
                <w:kern w:val="0"/>
                <w:sz w:val="21"/>
                <w:szCs w:val="21"/>
                <w:highlight w:val="yellow"/>
                <w:lang w:val="en-US"/>
              </w:rPr>
            </w:pPr>
            <w:r>
              <w:rPr>
                <w:rFonts w:hint="eastAsia" w:ascii="宋体" w:hAnsi="宋体" w:eastAsia="宋体" w:cs="宋体"/>
                <w:i w:val="0"/>
                <w:color w:val="000000"/>
                <w:kern w:val="0"/>
                <w:sz w:val="21"/>
                <w:szCs w:val="21"/>
                <w:u w:val="none"/>
                <w:lang w:val="en-US" w:eastAsia="zh-CN" w:bidi="ar"/>
              </w:rPr>
              <w:t>牙具</w:t>
            </w:r>
            <w:r>
              <w:rPr>
                <w:rFonts w:hint="eastAsia" w:ascii="宋体" w:hAnsi="宋体" w:cs="宋体"/>
                <w:i w:val="0"/>
                <w:color w:val="000000"/>
                <w:kern w:val="0"/>
                <w:sz w:val="21"/>
                <w:szCs w:val="21"/>
                <w:u w:val="none"/>
                <w:lang w:val="en-US" w:eastAsia="zh-CN" w:bidi="ar"/>
              </w:rPr>
              <w:t>B</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r>
              <w:rPr>
                <w:rFonts w:hint="eastAsia" w:ascii="宋体" w:hAnsi="宋体" w:eastAsia="宋体" w:cs="宋体"/>
                <w:kern w:val="2"/>
                <w:sz w:val="21"/>
                <w:szCs w:val="21"/>
                <w:highlight w:val="none"/>
                <w:lang w:val="en-US" w:eastAsia="zh-CN" w:bidi="ar-SA"/>
              </w:rPr>
              <w:t>半透明含注胶</w:t>
            </w:r>
            <w:r>
              <w:rPr>
                <w:rFonts w:hint="eastAsia" w:ascii="宋体" w:hAnsi="宋体" w:cs="宋体"/>
                <w:kern w:val="2"/>
                <w:sz w:val="21"/>
                <w:szCs w:val="21"/>
                <w:highlight w:val="yellow"/>
                <w:lang w:val="en-US" w:eastAsia="zh-CN" w:bidi="ar-SA"/>
              </w:rPr>
              <w:t>白</w:t>
            </w:r>
            <w:r>
              <w:rPr>
                <w:rFonts w:hint="eastAsia" w:ascii="宋体" w:hAnsi="宋体" w:eastAsia="宋体" w:cs="宋体"/>
                <w:kern w:val="2"/>
                <w:sz w:val="21"/>
                <w:szCs w:val="21"/>
                <w:highlight w:val="yellow"/>
                <w:lang w:val="en-US" w:eastAsia="zh-CN" w:bidi="ar-SA"/>
              </w:rPr>
              <w:t>色</w:t>
            </w:r>
            <w:r>
              <w:rPr>
                <w:rFonts w:hint="eastAsia" w:ascii="宋体" w:hAnsi="宋体" w:eastAsia="宋体" w:cs="宋体"/>
                <w:kern w:val="2"/>
                <w:sz w:val="21"/>
                <w:szCs w:val="21"/>
                <w:highlight w:val="none"/>
                <w:lang w:val="en-US" w:eastAsia="zh-CN" w:bidi="ar-SA"/>
              </w:rPr>
              <w:t>牙刷柄（带防滑颗粒）+乳白色磨尖毛+6克牙膏，入半透明软膜袋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r>
              <w:rPr>
                <w:rFonts w:hint="eastAsia" w:ascii="宋体" w:hAnsi="宋体" w:eastAsia="宋体" w:cs="宋体"/>
                <w:kern w:val="2"/>
                <w:sz w:val="21"/>
                <w:szCs w:val="21"/>
                <w:highlight w:val="none"/>
                <w:lang w:val="en-US" w:eastAsia="zh-CN" w:bidi="ar-SA"/>
              </w:rPr>
              <w:t>。</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highlight w:val="none"/>
                <w:u w:val="none"/>
                <w:lang w:val="en-US" w:eastAsia="zh-CN" w:bidi="ar"/>
              </w:rPr>
              <w:drawing>
                <wp:inline distT="0" distB="0" distL="114300" distR="114300">
                  <wp:extent cx="595630" cy="969010"/>
                  <wp:effectExtent l="0" t="0" r="2540" b="13970"/>
                  <wp:docPr id="27" name="图片 27" descr="3ea6a54516f07d2049b8e024b743d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3ea6a54516f07d2049b8e024b743d9a"/>
                          <pic:cNvPicPr>
                            <a:picLocks noChangeAspect="1"/>
                          </pic:cNvPicPr>
                        </pic:nvPicPr>
                        <pic:blipFill>
                          <a:blip r:embed="rId8"/>
                          <a:stretch>
                            <a:fillRect/>
                          </a:stretch>
                        </pic:blipFill>
                        <pic:spPr>
                          <a:xfrm rot="16200000">
                            <a:off x="0" y="0"/>
                            <a:ext cx="595630" cy="969010"/>
                          </a:xfrm>
                          <a:prstGeom prst="rect">
                            <a:avLst/>
                          </a:prstGeom>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套</w:t>
            </w:r>
          </w:p>
        </w:tc>
        <w:tc>
          <w:tcPr>
            <w:tcW w:w="1080" w:type="dxa"/>
            <w:noWrap/>
            <w:vAlign w:val="center"/>
          </w:tcPr>
          <w:p>
            <w:pPr>
              <w:widowControl/>
              <w:jc w:val="center"/>
              <w:rPr>
                <w:rFonts w:hint="default" w:ascii="宋体" w:hAnsi="宋体" w:eastAsia="宋体" w:cs="宋体"/>
                <w:color w:val="000000"/>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3</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梳子</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highlight w:val="none"/>
                <w:lang w:val="en-US" w:eastAsia="zh-CN" w:bidi="ar-SA"/>
              </w:rPr>
              <w:t>白色丙料梳子，11.5克，长18CM，</w:t>
            </w:r>
            <w:r>
              <w:rPr>
                <w:rFonts w:hint="eastAsia" w:ascii="宋体" w:hAnsi="宋体" w:eastAsia="宋体" w:cs="宋体"/>
                <w:kern w:val="2"/>
                <w:sz w:val="21"/>
                <w:szCs w:val="21"/>
                <w:highlight w:val="none"/>
                <w:lang w:val="en-US" w:eastAsia="zh-CN" w:bidi="ar-SA"/>
              </w:rPr>
              <w:t>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1060450" cy="454025"/>
                  <wp:effectExtent l="0" t="0" r="6350" b="3175"/>
                  <wp:docPr id="2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5"/>
                          <pic:cNvPicPr>
                            <a:picLocks noChangeAspect="1"/>
                          </pic:cNvPicPr>
                        </pic:nvPicPr>
                        <pic:blipFill>
                          <a:blip r:embed="rId9"/>
                          <a:stretch>
                            <a:fillRect/>
                          </a:stretch>
                        </pic:blipFill>
                        <pic:spPr>
                          <a:xfrm>
                            <a:off x="0" y="0"/>
                            <a:ext cx="1060450" cy="454025"/>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把</w:t>
            </w:r>
          </w:p>
        </w:tc>
        <w:tc>
          <w:tcPr>
            <w:tcW w:w="1080" w:type="dxa"/>
            <w:noWrap/>
            <w:vAlign w:val="center"/>
          </w:tcPr>
          <w:p>
            <w:pPr>
              <w:widowControl/>
              <w:jc w:val="center"/>
              <w:rPr>
                <w:rFonts w:hint="default" w:ascii="宋体" w:hAnsi="宋体" w:eastAsia="宋体" w:cs="宋体"/>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rPr>
            </w:pPr>
            <w:r>
              <w:rPr>
                <w:rFonts w:hint="eastAsia" w:ascii="宋体" w:hAnsi="宋体" w:eastAsia="宋体" w:cs="宋体"/>
                <w:b w:val="0"/>
                <w:bCs/>
                <w:sz w:val="21"/>
                <w:szCs w:val="21"/>
              </w:rPr>
              <w:t>4</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拖鞋</w:t>
            </w:r>
            <w:r>
              <w:rPr>
                <w:rFonts w:hint="eastAsia" w:ascii="宋体" w:hAnsi="宋体" w:cs="宋体"/>
                <w:i w:val="0"/>
                <w:color w:val="000000"/>
                <w:kern w:val="0"/>
                <w:sz w:val="21"/>
                <w:szCs w:val="21"/>
                <w:u w:val="none"/>
                <w:lang w:val="en-US" w:eastAsia="zh-CN" w:bidi="ar"/>
              </w:rPr>
              <w:t>A</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28/11/4C叶形防滑底、中间夹3MM海绵，盖面3MM海绵、加2MM平片，麻布包边印LOGO</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998220" cy="525780"/>
                  <wp:effectExtent l="0" t="0" r="11430" b="7620"/>
                  <wp:docPr id="2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
                          <pic:cNvPicPr>
                            <a:picLocks noChangeAspect="1"/>
                          </pic:cNvPicPr>
                        </pic:nvPicPr>
                        <pic:blipFill>
                          <a:blip r:embed="rId10"/>
                          <a:stretch>
                            <a:fillRect/>
                          </a:stretch>
                        </pic:blipFill>
                        <pic:spPr>
                          <a:xfrm>
                            <a:off x="0" y="0"/>
                            <a:ext cx="998220" cy="52578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双</w:t>
            </w:r>
          </w:p>
        </w:tc>
        <w:tc>
          <w:tcPr>
            <w:tcW w:w="1080"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jc w:val="center"/>
              <w:rPr>
                <w:rFonts w:hint="eastAsia" w:ascii="宋体" w:hAnsi="宋体" w:eastAsia="宋体" w:cs="宋体"/>
                <w:b w:val="0"/>
                <w:bCs/>
                <w:sz w:val="21"/>
                <w:szCs w:val="21"/>
                <w:lang w:val="en-US" w:eastAsia="zh-CN"/>
              </w:rPr>
            </w:pPr>
            <w:r>
              <w:rPr>
                <w:rFonts w:hint="eastAsia" w:ascii="宋体" w:hAnsi="宋体" w:cs="宋体"/>
                <w:b w:val="0"/>
                <w:bCs/>
                <w:sz w:val="21"/>
                <w:szCs w:val="21"/>
                <w:lang w:val="en-US" w:eastAsia="zh-CN"/>
              </w:rPr>
              <w:t>5</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拖鞋</w:t>
            </w:r>
            <w:r>
              <w:rPr>
                <w:rFonts w:hint="eastAsia" w:ascii="宋体" w:hAnsi="宋体" w:cs="宋体"/>
                <w:i w:val="0"/>
                <w:color w:val="000000"/>
                <w:kern w:val="0"/>
                <w:sz w:val="21"/>
                <w:szCs w:val="21"/>
                <w:u w:val="none"/>
                <w:lang w:val="en-US" w:eastAsia="zh-CN" w:bidi="ar"/>
              </w:rPr>
              <w:t>B</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华夫格拖鞋尺寸：28/11/6mm方格防滑底、中间夹3MM海绵，盖面3MM海绵、加2MM平片，布包边绣LOGO</w:t>
            </w:r>
          </w:p>
        </w:tc>
        <w:tc>
          <w:tcPr>
            <w:tcW w:w="1579" w:type="dxa"/>
            <w:noWrap/>
            <w:vAlign w:val="center"/>
          </w:tcPr>
          <w:p>
            <w:pPr>
              <w:keepNext w:val="0"/>
              <w:keepLines w:val="0"/>
              <w:widowControl/>
              <w:suppressLineNumbers w:val="0"/>
              <w:jc w:val="center"/>
              <w:textAlignment w:val="center"/>
              <w:rPr>
                <w:rFonts w:ascii="Calibri" w:hAnsi="Calibri" w:eastAsia="宋体" w:cs="黑体"/>
                <w:kern w:val="2"/>
                <w:sz w:val="21"/>
                <w:szCs w:val="22"/>
                <w:lang w:val="en-US" w:eastAsia="zh-CN" w:bidi="ar-SA"/>
              </w:rPr>
            </w:pPr>
            <w:r>
              <w:drawing>
                <wp:inline distT="0" distB="0" distL="114300" distR="114300">
                  <wp:extent cx="1081405" cy="544195"/>
                  <wp:effectExtent l="0" t="0" r="4445" b="8255"/>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11"/>
                          <a:stretch>
                            <a:fillRect/>
                          </a:stretch>
                        </pic:blipFill>
                        <pic:spPr>
                          <a:xfrm>
                            <a:off x="0" y="0"/>
                            <a:ext cx="1081405" cy="54419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双</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color w:val="auto"/>
                <w:kern w:val="2"/>
                <w:sz w:val="21"/>
                <w:szCs w:val="21"/>
                <w:highlight w:val="yellow"/>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650" w:type="dxa"/>
            <w:noWrap/>
            <w:vAlign w:val="center"/>
          </w:tcPr>
          <w:p>
            <w:pPr>
              <w:jc w:val="center"/>
              <w:rPr>
                <w:rFonts w:hint="default" w:ascii="宋体" w:hAnsi="宋体" w:eastAsia="宋体" w:cs="宋体"/>
                <w:b w:val="0"/>
                <w:bCs/>
                <w:kern w:val="2"/>
                <w:sz w:val="21"/>
                <w:szCs w:val="21"/>
                <w:lang w:val="en-US" w:eastAsia="zh-CN" w:bidi="ar-SA"/>
              </w:rPr>
            </w:pPr>
            <w:r>
              <w:rPr>
                <w:rFonts w:hint="eastAsia" w:ascii="宋体" w:hAnsi="宋体" w:cs="宋体"/>
                <w:b w:val="0"/>
                <w:bCs/>
                <w:kern w:val="2"/>
                <w:sz w:val="21"/>
                <w:szCs w:val="21"/>
                <w:lang w:val="en-US" w:eastAsia="zh-CN" w:bidi="ar-SA"/>
              </w:rPr>
              <w:t>6</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洗发液 </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2"/>
                <w:szCs w:val="22"/>
                <w:u w:val="none"/>
                <w:lang w:val="en-US" w:eastAsia="zh-CN" w:bidi="ar"/>
              </w:rPr>
              <w:t>绿茶香型</w:t>
            </w:r>
            <w:r>
              <w:rPr>
                <w:rFonts w:hint="eastAsia" w:ascii="宋体" w:hAnsi="宋体" w:cs="宋体"/>
                <w:i w:val="0"/>
                <w:color w:val="000000"/>
                <w:kern w:val="0"/>
                <w:sz w:val="22"/>
                <w:szCs w:val="22"/>
                <w:u w:val="none"/>
                <w:lang w:val="en-US" w:eastAsia="zh-CN" w:bidi="ar"/>
              </w:rPr>
              <w:t>，深色包装</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洗发护发2合1</w:t>
            </w:r>
            <w:r>
              <w:rPr>
                <w:rFonts w:hint="eastAsia" w:ascii="宋体" w:hAnsi="宋体" w:cs="宋体"/>
                <w:i w:val="0"/>
                <w:color w:val="000000"/>
                <w:kern w:val="0"/>
                <w:sz w:val="22"/>
                <w:szCs w:val="22"/>
                <w:u w:val="none"/>
                <w:lang w:val="en-US" w:eastAsia="zh-CN" w:bidi="ar"/>
              </w:rPr>
              <w:t>（300ml)</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drawing>
                <wp:inline distT="0" distB="0" distL="114300" distR="114300">
                  <wp:extent cx="850265" cy="673100"/>
                  <wp:effectExtent l="0" t="0" r="6985" b="12700"/>
                  <wp:docPr id="2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4"/>
                          <pic:cNvPicPr>
                            <a:picLocks noChangeAspect="1"/>
                          </pic:cNvPicPr>
                        </pic:nvPicPr>
                        <pic:blipFill>
                          <a:blip r:embed="rId12"/>
                          <a:stretch>
                            <a:fillRect/>
                          </a:stretch>
                        </pic:blipFill>
                        <pic:spPr>
                          <a:xfrm>
                            <a:off x="0" y="0"/>
                            <a:ext cx="850265" cy="673100"/>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瓶</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7</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沐浴露 </w:t>
            </w:r>
          </w:p>
        </w:tc>
        <w:tc>
          <w:tcPr>
            <w:tcW w:w="4745" w:type="dxa"/>
            <w:noWrap/>
            <w:vAlign w:val="center"/>
          </w:tcPr>
          <w:p>
            <w:pPr>
              <w:pageBreakBefore w:val="0"/>
              <w:kinsoku/>
              <w:wordWrap/>
              <w:overflowPunct/>
              <w:topLinePunct w:val="0"/>
              <w:autoSpaceDE/>
              <w:autoSpaceDN/>
              <w:bidi w:val="0"/>
              <w:adjustRightInd/>
              <w:snapToGrid/>
              <w:spacing w:line="240" w:lineRule="auto"/>
              <w:ind w:left="0" w:left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2"/>
                <w:szCs w:val="22"/>
                <w:u w:val="none"/>
                <w:lang w:val="en-US" w:eastAsia="zh-CN" w:bidi="ar"/>
              </w:rPr>
              <w:t>绿茶香型</w:t>
            </w:r>
            <w:r>
              <w:rPr>
                <w:rFonts w:hint="eastAsia" w:ascii="宋体" w:hAnsi="宋体" w:cs="宋体"/>
                <w:i w:val="0"/>
                <w:color w:val="000000"/>
                <w:kern w:val="0"/>
                <w:sz w:val="22"/>
                <w:szCs w:val="22"/>
                <w:u w:val="none"/>
                <w:lang w:val="en-US" w:eastAsia="zh-CN" w:bidi="ar"/>
              </w:rPr>
              <w:t>，深色包装，</w:t>
            </w:r>
            <w:r>
              <w:rPr>
                <w:rFonts w:hint="eastAsia" w:ascii="宋体" w:hAnsi="宋体" w:eastAsia="宋体" w:cs="宋体"/>
                <w:i w:val="0"/>
                <w:color w:val="000000"/>
                <w:kern w:val="0"/>
                <w:sz w:val="21"/>
                <w:szCs w:val="21"/>
                <w:u w:val="none"/>
                <w:lang w:val="en-US" w:eastAsia="zh-CN" w:bidi="ar"/>
              </w:rPr>
              <w:t xml:space="preserve"> 沐浴露</w:t>
            </w:r>
            <w:r>
              <w:rPr>
                <w:rFonts w:hint="eastAsia" w:ascii="宋体" w:hAnsi="宋体" w:cs="宋体"/>
                <w:i w:val="0"/>
                <w:color w:val="000000"/>
                <w:kern w:val="0"/>
                <w:sz w:val="22"/>
                <w:szCs w:val="22"/>
                <w:u w:val="none"/>
                <w:lang w:val="en-US" w:eastAsia="zh-CN" w:bidi="ar"/>
              </w:rPr>
              <w:t>（300ml)</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drawing>
                <wp:inline distT="0" distB="0" distL="114300" distR="114300">
                  <wp:extent cx="861695" cy="681355"/>
                  <wp:effectExtent l="0" t="0" r="14605" b="4445"/>
                  <wp:docPr id="2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4"/>
                          <pic:cNvPicPr>
                            <a:picLocks noChangeAspect="1"/>
                          </pic:cNvPicPr>
                        </pic:nvPicPr>
                        <pic:blipFill>
                          <a:blip r:embed="rId12"/>
                          <a:stretch>
                            <a:fillRect/>
                          </a:stretch>
                        </pic:blipFill>
                        <pic:spPr>
                          <a:xfrm>
                            <a:off x="0" y="0"/>
                            <a:ext cx="861695" cy="681355"/>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瓶</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8</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红茶</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b w:val="0"/>
                <w:bCs w:val="0"/>
                <w:sz w:val="21"/>
                <w:szCs w:val="21"/>
                <w:lang w:val="en-US" w:eastAsia="zh-CN"/>
              </w:rPr>
              <w:t>(立顿)</w:t>
            </w:r>
          </w:p>
        </w:tc>
        <w:tc>
          <w:tcPr>
            <w:tcW w:w="4745" w:type="dxa"/>
            <w:noWrap/>
            <w:vAlign w:val="center"/>
          </w:tcPr>
          <w:p>
            <w:pPr>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纸制红茶包，2g*80包*48盒</w:t>
            </w:r>
          </w:p>
        </w:tc>
        <w:tc>
          <w:tcPr>
            <w:tcW w:w="1579" w:type="dxa"/>
            <w:noWrap/>
            <w:vAlign w:val="center"/>
          </w:tcPr>
          <w:p>
            <w:pPr>
              <w:jc w:val="center"/>
              <w:rPr>
                <w:rFonts w:hint="eastAsia" w:ascii="宋体" w:hAnsi="宋体" w:eastAsia="宋体" w:cs="宋体"/>
                <w:kern w:val="2"/>
                <w:sz w:val="21"/>
                <w:szCs w:val="21"/>
                <w:lang w:val="en-US" w:eastAsia="zh-CN" w:bidi="ar-SA"/>
              </w:rPr>
            </w:pPr>
            <w:r>
              <w:drawing>
                <wp:inline distT="0" distB="0" distL="114300" distR="114300">
                  <wp:extent cx="517525" cy="548640"/>
                  <wp:effectExtent l="0" t="0" r="15875" b="3810"/>
                  <wp:docPr id="2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11"/>
                          <pic:cNvPicPr>
                            <a:picLocks noChangeAspect="1"/>
                          </pic:cNvPicPr>
                        </pic:nvPicPr>
                        <pic:blipFill>
                          <a:blip r:embed="rId13" cstate="print"/>
                          <a:stretch>
                            <a:fillRect/>
                          </a:stretch>
                        </pic:blipFill>
                        <pic:spPr>
                          <a:xfrm>
                            <a:off x="0" y="0"/>
                            <a:ext cx="517525" cy="548640"/>
                          </a:xfrm>
                          <a:prstGeom prst="rect">
                            <a:avLst/>
                          </a:prstGeom>
                          <a:noFill/>
                          <a:ln w="9525">
                            <a:noFill/>
                          </a:ln>
                        </pic:spPr>
                      </pic:pic>
                    </a:graphicData>
                  </a:graphic>
                </wp:inline>
              </w:drawing>
            </w:r>
          </w:p>
        </w:tc>
        <w:tc>
          <w:tcPr>
            <w:tcW w:w="465"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pStyle w:val="6"/>
              <w:ind w:firstLine="0" w:firstLineChars="0"/>
              <w:jc w:val="center"/>
              <w:rPr>
                <w:rFonts w:hint="eastAsia" w:ascii="宋体" w:hAnsi="宋体" w:eastAsia="宋体" w:cs="宋体"/>
                <w:b w:val="0"/>
                <w:bCs/>
                <w:kern w:val="2"/>
                <w:sz w:val="21"/>
                <w:szCs w:val="21"/>
                <w:lang w:val="en-US" w:eastAsia="zh-CN" w:bidi="ar-SA"/>
              </w:rPr>
            </w:pPr>
            <w:r>
              <w:rPr>
                <w:rFonts w:hint="eastAsia" w:ascii="宋体" w:hAnsi="宋体" w:eastAsia="宋体" w:cs="宋体"/>
                <w:b w:val="0"/>
                <w:bCs/>
                <w:sz w:val="21"/>
                <w:szCs w:val="21"/>
              </w:rPr>
              <w:t>9</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绿茶</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b w:val="0"/>
                <w:bCs w:val="0"/>
                <w:kern w:val="2"/>
                <w:sz w:val="21"/>
                <w:szCs w:val="21"/>
                <w:lang w:val="en-US" w:eastAsia="zh-CN" w:bidi="ar-SA"/>
              </w:rPr>
            </w:pPr>
            <w:r>
              <w:rPr>
                <w:rFonts w:hint="eastAsia" w:ascii="宋体" w:hAnsi="宋体" w:cs="宋体"/>
                <w:b w:val="0"/>
                <w:bCs w:val="0"/>
                <w:sz w:val="21"/>
                <w:szCs w:val="21"/>
                <w:lang w:val="en-US" w:eastAsia="zh-CN"/>
              </w:rPr>
              <w:t>(立顿)</w:t>
            </w:r>
          </w:p>
        </w:tc>
        <w:tc>
          <w:tcPr>
            <w:tcW w:w="4745" w:type="dxa"/>
            <w:noWrap/>
            <w:vAlign w:val="center"/>
          </w:tcPr>
          <w:p>
            <w:pPr>
              <w:pageBreakBefore w:val="0"/>
              <w:kinsoku/>
              <w:wordWrap/>
              <w:overflowPunct/>
              <w:topLinePunct w:val="0"/>
              <w:autoSpaceDE/>
              <w:autoSpaceDN/>
              <w:bidi w:val="0"/>
              <w:adjustRightInd/>
              <w:snapToGrid/>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纸制绿茶包，2g*80包*48盒</w:t>
            </w:r>
          </w:p>
        </w:tc>
        <w:tc>
          <w:tcPr>
            <w:tcW w:w="1579" w:type="dxa"/>
            <w:noWrap/>
            <w:vAlign w:val="center"/>
          </w:tcPr>
          <w:p>
            <w:pPr>
              <w:jc w:val="center"/>
              <w:rPr>
                <w:rFonts w:hint="eastAsia" w:ascii="宋体" w:hAnsi="宋体" w:eastAsia="宋体" w:cs="宋体"/>
                <w:kern w:val="2"/>
                <w:sz w:val="21"/>
                <w:szCs w:val="21"/>
                <w:lang w:val="en-US" w:eastAsia="zh-CN" w:bidi="ar-SA"/>
              </w:rPr>
            </w:pPr>
            <w:r>
              <w:drawing>
                <wp:inline distT="0" distB="0" distL="114300" distR="114300">
                  <wp:extent cx="563245" cy="566420"/>
                  <wp:effectExtent l="0" t="0" r="8255" b="5080"/>
                  <wp:docPr id="2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12"/>
                          <pic:cNvPicPr>
                            <a:picLocks noChangeAspect="1"/>
                          </pic:cNvPicPr>
                        </pic:nvPicPr>
                        <pic:blipFill>
                          <a:blip r:embed="rId14" cstate="print"/>
                          <a:stretch>
                            <a:fillRect/>
                          </a:stretch>
                        </pic:blipFill>
                        <pic:spPr>
                          <a:xfrm>
                            <a:off x="0" y="0"/>
                            <a:ext cx="563245" cy="566420"/>
                          </a:xfrm>
                          <a:prstGeom prst="rect">
                            <a:avLst/>
                          </a:prstGeom>
                          <a:noFill/>
                          <a:ln w="9525">
                            <a:noFill/>
                          </a:ln>
                        </pic:spPr>
                      </pic:pic>
                    </a:graphicData>
                  </a:graphic>
                </wp:inline>
              </w:drawing>
            </w:r>
          </w:p>
        </w:tc>
        <w:tc>
          <w:tcPr>
            <w:tcW w:w="465" w:type="dxa"/>
            <w:noWrap/>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10</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浴帽</w:t>
            </w:r>
          </w:p>
        </w:tc>
        <w:tc>
          <w:tcPr>
            <w:tcW w:w="4745" w:type="dxa"/>
            <w:noWrap/>
            <w:vAlign w:val="center"/>
          </w:tcPr>
          <w:p>
            <w:pPr>
              <w:pStyle w:val="4"/>
              <w:pageBreakBefore w:val="0"/>
              <w:widowControl w:val="0"/>
              <w:kinsoku/>
              <w:wordWrap/>
              <w:overflowPunct/>
              <w:topLinePunct w:val="0"/>
              <w:autoSpaceDE/>
              <w:autoSpaceDN/>
              <w:bidi w:val="0"/>
              <w:adjustRightInd/>
              <w:snapToGrid/>
              <w:spacing w:before="0" w:after="0" w:line="240" w:lineRule="auto"/>
              <w:ind w:left="0" w:leftChars="0" w:firstLine="0" w:firstLineChars="0"/>
              <w:jc w:val="center"/>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highlight w:val="none"/>
                <w:lang w:val="en-US" w:eastAsia="zh-CN"/>
              </w:rPr>
              <w:t>透明加厚机制浴帽，入半透明软膜袋印酒店LOGO</w:t>
            </w:r>
          </w:p>
        </w:tc>
        <w:tc>
          <w:tcPr>
            <w:tcW w:w="1579"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drawing>
                <wp:inline distT="0" distB="0" distL="114300" distR="114300">
                  <wp:extent cx="998220" cy="558800"/>
                  <wp:effectExtent l="0" t="0" r="11430" b="12700"/>
                  <wp:docPr id="2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4"/>
                          <pic:cNvPicPr>
                            <a:picLocks noChangeAspect="1"/>
                          </pic:cNvPicPr>
                        </pic:nvPicPr>
                        <pic:blipFill>
                          <a:blip r:embed="rId15"/>
                          <a:stretch>
                            <a:fillRect/>
                          </a:stretch>
                        </pic:blipFill>
                        <pic:spPr>
                          <a:xfrm>
                            <a:off x="0" y="0"/>
                            <a:ext cx="998220" cy="55880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个</w:t>
            </w:r>
          </w:p>
        </w:tc>
        <w:tc>
          <w:tcPr>
            <w:tcW w:w="1080" w:type="dxa"/>
            <w:noWrap/>
            <w:vAlign w:val="center"/>
          </w:tcPr>
          <w:p>
            <w:pPr>
              <w:pStyle w:val="6"/>
              <w:ind w:firstLine="0" w:firstLineChars="0"/>
              <w:jc w:val="center"/>
              <w:rPr>
                <w:rFonts w:hint="eastAsia"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须刨</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highlight w:val="none"/>
                <w:lang w:val="en-US" w:eastAsia="zh-CN" w:bidi="ar-SA"/>
              </w:rPr>
              <w:t>秸秆剃须刀不锈钢刀片+10g须膏，</w:t>
            </w:r>
            <w:r>
              <w:rPr>
                <w:rFonts w:hint="eastAsia" w:ascii="宋体" w:hAnsi="宋体" w:eastAsia="宋体" w:cs="宋体"/>
                <w:b w:val="0"/>
                <w:bCs w:val="0"/>
                <w:sz w:val="21"/>
                <w:szCs w:val="21"/>
                <w:highlight w:val="none"/>
                <w:lang w:val="en-US" w:eastAsia="zh-CN"/>
              </w:rPr>
              <w:t>入半透明软膜袋印</w:t>
            </w:r>
            <w:r>
              <w:rPr>
                <w:rFonts w:hint="eastAsia" w:ascii="宋体" w:hAnsi="宋体" w:cs="宋体"/>
                <w:b w:val="0"/>
                <w:bCs w:val="0"/>
                <w:sz w:val="21"/>
                <w:szCs w:val="21"/>
                <w:highlight w:val="none"/>
                <w:lang w:val="en-US" w:eastAsia="zh-CN"/>
              </w:rPr>
              <w:t>酒店</w:t>
            </w:r>
            <w:r>
              <w:rPr>
                <w:rFonts w:hint="eastAsia" w:ascii="宋体" w:hAnsi="宋体" w:eastAsia="宋体" w:cs="宋体"/>
                <w:b w:val="0"/>
                <w:bCs w:val="0"/>
                <w:sz w:val="21"/>
                <w:szCs w:val="21"/>
                <w:highlight w:val="none"/>
                <w:lang w:val="en-US" w:eastAsia="zh-CN"/>
              </w:rPr>
              <w:t>LOGO</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1002665" cy="532130"/>
                  <wp:effectExtent l="0" t="0" r="6985" b="1270"/>
                  <wp:docPr id="2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6"/>
                          <pic:cNvPicPr>
                            <a:picLocks noChangeAspect="1"/>
                          </pic:cNvPicPr>
                        </pic:nvPicPr>
                        <pic:blipFill>
                          <a:blip r:embed="rId16"/>
                          <a:stretch>
                            <a:fillRect/>
                          </a:stretch>
                        </pic:blipFill>
                        <pic:spPr>
                          <a:xfrm>
                            <a:off x="0" y="0"/>
                            <a:ext cx="1002665" cy="53213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i w:val="0"/>
                <w:color w:val="000000"/>
                <w:kern w:val="0"/>
                <w:sz w:val="21"/>
                <w:szCs w:val="21"/>
                <w:u w:val="none"/>
                <w:lang w:val="en-US" w:eastAsia="zh-CN" w:bidi="ar"/>
              </w:rPr>
              <w:t>套</w:t>
            </w:r>
          </w:p>
        </w:tc>
        <w:tc>
          <w:tcPr>
            <w:tcW w:w="1080" w:type="dxa"/>
            <w:noWrap/>
            <w:vAlign w:val="center"/>
          </w:tcPr>
          <w:p>
            <w:pPr>
              <w:widowControl/>
              <w:jc w:val="center"/>
              <w:rPr>
                <w:rFonts w:hint="eastAsia" w:ascii="宋体" w:hAnsi="宋体" w:eastAsia="宋体" w:cs="宋体"/>
                <w:color w:val="000000"/>
                <w:kern w:val="0"/>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12</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highlight w:val="none"/>
                <w:u w:val="none"/>
                <w:lang w:val="en-US" w:eastAsia="zh-CN" w:bidi="ar"/>
              </w:rPr>
              <w:t>香皂</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28克贝壳形香皂、珠光白膜袋包装印</w:t>
            </w:r>
            <w:r>
              <w:rPr>
                <w:rFonts w:hint="eastAsia" w:ascii="宋体" w:hAnsi="宋体" w:cs="宋体"/>
                <w:i w:val="0"/>
                <w:color w:val="000000"/>
                <w:kern w:val="0"/>
                <w:sz w:val="21"/>
                <w:szCs w:val="21"/>
                <w:highlight w:val="none"/>
                <w:u w:val="none"/>
                <w:lang w:val="en-US" w:eastAsia="zh-CN" w:bidi="ar"/>
              </w:rPr>
              <w:t>酒店</w:t>
            </w:r>
            <w:r>
              <w:rPr>
                <w:rFonts w:hint="eastAsia" w:ascii="宋体" w:hAnsi="宋体" w:eastAsia="宋体" w:cs="宋体"/>
                <w:i w:val="0"/>
                <w:color w:val="000000"/>
                <w:kern w:val="0"/>
                <w:sz w:val="21"/>
                <w:szCs w:val="21"/>
                <w:highlight w:val="none"/>
                <w:u w:val="none"/>
                <w:lang w:val="en-US" w:eastAsia="zh-CN" w:bidi="ar"/>
              </w:rPr>
              <w:t>LOGO</w:t>
            </w:r>
          </w:p>
        </w:tc>
        <w:tc>
          <w:tcPr>
            <w:tcW w:w="1579"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98855" cy="552450"/>
                  <wp:effectExtent l="0" t="0" r="10795" b="0"/>
                  <wp:docPr id="2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3"/>
                          <pic:cNvPicPr>
                            <a:picLocks noChangeAspect="1"/>
                          </pic:cNvPicPr>
                        </pic:nvPicPr>
                        <pic:blipFill>
                          <a:blip r:embed="rId17"/>
                          <a:stretch>
                            <a:fillRect/>
                          </a:stretch>
                        </pic:blipFill>
                        <pic:spPr>
                          <a:xfrm>
                            <a:off x="0" y="0"/>
                            <a:ext cx="998855" cy="55245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块</w:t>
            </w:r>
          </w:p>
        </w:tc>
        <w:tc>
          <w:tcPr>
            <w:tcW w:w="1080" w:type="dxa"/>
            <w:noWrap/>
            <w:vAlign w:val="center"/>
          </w:tcPr>
          <w:p>
            <w:pPr>
              <w:pStyle w:val="6"/>
              <w:ind w:firstLine="0" w:firstLineChars="0"/>
              <w:jc w:val="center"/>
              <w:rPr>
                <w:rFonts w:hint="default" w:ascii="宋体" w:hAnsi="宋体" w:eastAsia="宋体" w:cs="宋体"/>
                <w:kern w:val="2"/>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13</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购物袋</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白色PE料，规格：36*52+12cm，双面印酒店LOGO</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007745" cy="614045"/>
                  <wp:effectExtent l="0" t="0" r="1905" b="14605"/>
                  <wp:docPr id="223" name="图片 223" descr="8d334dde3f175857eedf699fe3558e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8d334dde3f175857eedf699fe3558eec"/>
                          <pic:cNvPicPr>
                            <a:picLocks noChangeAspect="1"/>
                          </pic:cNvPicPr>
                        </pic:nvPicPr>
                        <pic:blipFill>
                          <a:blip r:embed="rId18"/>
                          <a:stretch>
                            <a:fillRect/>
                          </a:stretch>
                        </pic:blipFill>
                        <pic:spPr>
                          <a:xfrm>
                            <a:off x="0" y="0"/>
                            <a:ext cx="1007745" cy="614045"/>
                          </a:xfrm>
                          <a:prstGeom prst="rect">
                            <a:avLst/>
                          </a:prstGeom>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个</w:t>
            </w:r>
          </w:p>
        </w:tc>
        <w:tc>
          <w:tcPr>
            <w:tcW w:w="1080"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14</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护理</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套装</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r>
              <w:rPr>
                <w:rFonts w:hint="eastAsia" w:ascii="宋体" w:hAnsi="宋体" w:eastAsia="宋体" w:cs="宋体"/>
                <w:kern w:val="2"/>
                <w:sz w:val="21"/>
                <w:szCs w:val="21"/>
                <w:lang w:val="en-US" w:eastAsia="zh-CN" w:bidi="ar-SA"/>
              </w:rPr>
              <w:t>支纸杆棉签</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998855" cy="556260"/>
                  <wp:effectExtent l="0" t="0" r="10795" b="15240"/>
                  <wp:docPr id="2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1"/>
                          <pic:cNvPicPr>
                            <a:picLocks noChangeAspect="1"/>
                          </pic:cNvPicPr>
                        </pic:nvPicPr>
                        <pic:blipFill>
                          <a:blip r:embed="rId19"/>
                          <a:stretch>
                            <a:fillRect/>
                          </a:stretch>
                        </pic:blipFill>
                        <pic:spPr>
                          <a:xfrm>
                            <a:off x="0" y="0"/>
                            <a:ext cx="998855" cy="55626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cs="宋体"/>
                <w:color w:val="000000"/>
                <w:kern w:val="0"/>
                <w:sz w:val="21"/>
                <w:szCs w:val="21"/>
                <w:lang w:val="en-US" w:eastAsia="zh-CN" w:bidi="ar-SA"/>
              </w:rPr>
              <w:t>套</w:t>
            </w:r>
          </w:p>
        </w:tc>
        <w:tc>
          <w:tcPr>
            <w:tcW w:w="1080" w:type="dxa"/>
            <w:noWrap/>
            <w:vAlign w:val="center"/>
          </w:tcPr>
          <w:p>
            <w:pPr>
              <w:widowControl/>
              <w:jc w:val="center"/>
              <w:rPr>
                <w:rFonts w:hint="default" w:ascii="宋体" w:hAnsi="宋体" w:eastAsia="宋体" w:cs="宋体"/>
                <w:color w:val="000000"/>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15</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针线包</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6线通用针线包，入半透明软膜袋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579"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509270" cy="993775"/>
                  <wp:effectExtent l="0" t="0" r="15875" b="5080"/>
                  <wp:docPr id="2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0"/>
                          <pic:cNvPicPr>
                            <a:picLocks noChangeAspect="1"/>
                          </pic:cNvPicPr>
                        </pic:nvPicPr>
                        <pic:blipFill>
                          <a:blip r:embed="rId20"/>
                          <a:stretch>
                            <a:fillRect/>
                          </a:stretch>
                        </pic:blipFill>
                        <pic:spPr>
                          <a:xfrm rot="16200000">
                            <a:off x="0" y="0"/>
                            <a:ext cx="509270" cy="993775"/>
                          </a:xfrm>
                          <a:prstGeom prst="rect">
                            <a:avLst/>
                          </a:prstGeom>
                          <a:noFill/>
                          <a:ln w="9525">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包</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16</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color w:val="000000"/>
                <w:kern w:val="0"/>
                <w:sz w:val="21"/>
                <w:szCs w:val="21"/>
                <w:highlight w:val="yellow"/>
                <w:lang w:val="en-US" w:eastAsia="zh-CN" w:bidi="ar-SA"/>
              </w:rPr>
            </w:pPr>
            <w:r>
              <w:rPr>
                <w:rFonts w:hint="eastAsia" w:ascii="宋体" w:hAnsi="宋体" w:eastAsia="宋体" w:cs="宋体"/>
                <w:i w:val="0"/>
                <w:color w:val="000000"/>
                <w:kern w:val="0"/>
                <w:sz w:val="21"/>
                <w:szCs w:val="21"/>
                <w:u w:val="none"/>
                <w:lang w:val="en-US" w:eastAsia="zh-CN" w:bidi="ar"/>
              </w:rPr>
              <w:t>卫生袋</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白色可降解卫生袋，印常规</w:t>
            </w:r>
            <w:r>
              <w:rPr>
                <w:rFonts w:hint="eastAsia" w:ascii="宋体" w:hAnsi="宋体" w:cs="宋体"/>
                <w:i w:val="0"/>
                <w:color w:val="000000"/>
                <w:kern w:val="0"/>
                <w:sz w:val="21"/>
                <w:szCs w:val="21"/>
                <w:u w:val="none"/>
                <w:lang w:val="en-US" w:eastAsia="zh-CN" w:bidi="ar"/>
              </w:rPr>
              <w:t>红</w:t>
            </w:r>
            <w:r>
              <w:rPr>
                <w:rFonts w:hint="eastAsia" w:ascii="宋体" w:hAnsi="宋体" w:eastAsia="宋体" w:cs="宋体"/>
                <w:i w:val="0"/>
                <w:color w:val="000000"/>
                <w:kern w:val="0"/>
                <w:sz w:val="21"/>
                <w:szCs w:val="21"/>
                <w:u w:val="none"/>
                <w:lang w:val="en-US" w:eastAsia="zh-CN" w:bidi="ar"/>
              </w:rPr>
              <w:t>色标识，入半透明软膜袋</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drawing>
                <wp:inline distT="0" distB="0" distL="114300" distR="114300">
                  <wp:extent cx="883285" cy="654050"/>
                  <wp:effectExtent l="0" t="0" r="12065" b="12700"/>
                  <wp:docPr id="2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
                          <pic:cNvPicPr>
                            <a:picLocks noChangeAspect="1"/>
                          </pic:cNvPicPr>
                        </pic:nvPicPr>
                        <pic:blipFill>
                          <a:blip r:embed="rId21"/>
                          <a:stretch>
                            <a:fillRect/>
                          </a:stretch>
                        </pic:blipFill>
                        <pic:spPr>
                          <a:xfrm>
                            <a:off x="0" y="0"/>
                            <a:ext cx="883285" cy="654050"/>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color w:val="000000"/>
                <w:kern w:val="0"/>
                <w:sz w:val="21"/>
                <w:szCs w:val="21"/>
                <w:u w:val="none"/>
                <w:lang w:val="en-US" w:eastAsia="zh-CN" w:bidi="ar"/>
              </w:rPr>
              <w:t>个</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17</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杯垫 </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8.5cm吸水纸杯垫，印1色LOGO</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619125" cy="654050"/>
                  <wp:effectExtent l="0" t="0" r="9525" b="12700"/>
                  <wp:docPr id="2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15"/>
                          <pic:cNvPicPr>
                            <a:picLocks noChangeAspect="1"/>
                          </pic:cNvPicPr>
                        </pic:nvPicPr>
                        <pic:blipFill>
                          <a:blip r:embed="rId22"/>
                          <a:stretch>
                            <a:fillRect/>
                          </a:stretch>
                        </pic:blipFill>
                        <pic:spPr>
                          <a:xfrm>
                            <a:off x="0" y="0"/>
                            <a:ext cx="619125" cy="654050"/>
                          </a:xfrm>
                          <a:prstGeom prst="rect">
                            <a:avLst/>
                          </a:prstGeom>
                          <a:noFill/>
                          <a:ln w="9525">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个</w:t>
            </w:r>
          </w:p>
        </w:tc>
        <w:tc>
          <w:tcPr>
            <w:tcW w:w="1080"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eastAsia" w:ascii="宋体" w:hAnsi="宋体" w:eastAsia="宋体" w:cs="宋体"/>
                <w:b/>
                <w:kern w:val="2"/>
                <w:sz w:val="21"/>
                <w:szCs w:val="21"/>
                <w:lang w:val="en-US" w:eastAsia="zh-CN" w:bidi="ar-SA"/>
              </w:rPr>
            </w:pPr>
            <w:r>
              <w:rPr>
                <w:rFonts w:hint="eastAsia" w:ascii="宋体" w:hAnsi="宋体" w:cs="宋体"/>
                <w:i w:val="0"/>
                <w:color w:val="000000"/>
                <w:kern w:val="0"/>
                <w:sz w:val="21"/>
                <w:szCs w:val="21"/>
                <w:u w:val="none"/>
                <w:lang w:val="en-US" w:eastAsia="zh-CN" w:bidi="ar"/>
              </w:rPr>
              <w:t>18</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 xml:space="preserve"> 火柴盒   （推荐） </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常规</w:t>
            </w:r>
            <w:r>
              <w:rPr>
                <w:rFonts w:hint="eastAsia" w:ascii="宋体" w:hAnsi="宋体" w:cs="宋体"/>
                <w:i w:val="0"/>
                <w:color w:val="000000"/>
                <w:kern w:val="0"/>
                <w:sz w:val="21"/>
                <w:szCs w:val="21"/>
                <w:u w:val="none"/>
                <w:lang w:val="en-US" w:eastAsia="zh-CN" w:bidi="ar"/>
              </w:rPr>
              <w:t>长</w:t>
            </w:r>
            <w:r>
              <w:rPr>
                <w:rFonts w:hint="eastAsia" w:ascii="宋体" w:hAnsi="宋体" w:eastAsia="宋体" w:cs="宋体"/>
                <w:i w:val="0"/>
                <w:color w:val="000000"/>
                <w:kern w:val="0"/>
                <w:sz w:val="21"/>
                <w:szCs w:val="21"/>
                <w:u w:val="none"/>
                <w:lang w:val="en-US" w:eastAsia="zh-CN" w:bidi="ar"/>
              </w:rPr>
              <w:t>方形火柴盒，</w:t>
            </w:r>
            <w:r>
              <w:rPr>
                <w:rFonts w:hint="eastAsia" w:ascii="宋体" w:hAnsi="宋体" w:cs="宋体"/>
                <w:i w:val="0"/>
                <w:color w:val="000000"/>
                <w:kern w:val="0"/>
                <w:sz w:val="21"/>
                <w:szCs w:val="21"/>
                <w:u w:val="none"/>
                <w:lang w:val="en-US" w:eastAsia="zh-CN" w:bidi="ar"/>
              </w:rPr>
              <w:t>10支装，</w:t>
            </w:r>
            <w:r>
              <w:rPr>
                <w:rFonts w:hint="eastAsia" w:ascii="宋体" w:hAnsi="宋体" w:eastAsia="宋体" w:cs="宋体"/>
                <w:b w:val="0"/>
                <w:bCs w:val="0"/>
                <w:sz w:val="21"/>
                <w:szCs w:val="21"/>
                <w:lang w:val="en-US" w:eastAsia="zh-CN"/>
              </w:rPr>
              <w:t>印</w:t>
            </w:r>
            <w:r>
              <w:rPr>
                <w:rFonts w:hint="eastAsia" w:ascii="宋体" w:hAnsi="宋体" w:cs="宋体"/>
                <w:b w:val="0"/>
                <w:bCs w:val="0"/>
                <w:sz w:val="21"/>
                <w:szCs w:val="21"/>
                <w:lang w:val="en-US" w:eastAsia="zh-CN"/>
              </w:rPr>
              <w:t>酒店</w:t>
            </w:r>
            <w:r>
              <w:rPr>
                <w:rFonts w:hint="eastAsia" w:ascii="宋体" w:hAnsi="宋体" w:eastAsia="宋体" w:cs="宋体"/>
                <w:b w:val="0"/>
                <w:bCs w:val="0"/>
                <w:sz w:val="21"/>
                <w:szCs w:val="21"/>
                <w:lang w:val="en-US" w:eastAsia="zh-CN"/>
              </w:rPr>
              <w:t>LOGO</w:t>
            </w:r>
          </w:p>
        </w:tc>
        <w:tc>
          <w:tcPr>
            <w:tcW w:w="1579" w:type="dxa"/>
            <w:noWrap/>
            <w:vAlign w:val="center"/>
          </w:tcPr>
          <w:p>
            <w:pPr>
              <w:keepNext w:val="0"/>
              <w:keepLines w:val="0"/>
              <w:widowControl/>
              <w:suppressLineNumbers w:val="0"/>
              <w:jc w:val="center"/>
              <w:textAlignment w:val="center"/>
              <w:rPr>
                <w:rFonts w:hint="eastAsia" w:ascii="宋体" w:hAnsi="宋体" w:eastAsia="宋体" w:cs="宋体"/>
                <w:sz w:val="21"/>
                <w:szCs w:val="21"/>
                <w:lang w:val="en-US" w:eastAsia="zh-CN"/>
              </w:rPr>
            </w:pPr>
            <w:r>
              <w:drawing>
                <wp:inline distT="0" distB="0" distL="114300" distR="114300">
                  <wp:extent cx="1026160" cy="575945"/>
                  <wp:effectExtent l="0" t="0" r="2540" b="14605"/>
                  <wp:docPr id="2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3"/>
                          <pic:cNvPicPr>
                            <a:picLocks noChangeAspect="1"/>
                          </pic:cNvPicPr>
                        </pic:nvPicPr>
                        <pic:blipFill>
                          <a:blip r:embed="rId23"/>
                          <a:stretch>
                            <a:fillRect/>
                          </a:stretch>
                        </pic:blipFill>
                        <pic:spPr>
                          <a:xfrm>
                            <a:off x="0" y="0"/>
                            <a:ext cx="1026160" cy="575945"/>
                          </a:xfrm>
                          <a:prstGeom prst="rect">
                            <a:avLst/>
                          </a:prstGeom>
                          <a:noFill/>
                          <a:ln>
                            <a:noFill/>
                          </a:ln>
                        </pic:spPr>
                      </pic:pic>
                    </a:graphicData>
                  </a:graphic>
                </wp:inline>
              </w:drawing>
            </w:r>
          </w:p>
        </w:tc>
        <w:tc>
          <w:tcPr>
            <w:tcW w:w="465" w:type="dxa"/>
            <w:noWrap/>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盒</w:t>
            </w:r>
          </w:p>
        </w:tc>
        <w:tc>
          <w:tcPr>
            <w:tcW w:w="1080" w:type="dxa"/>
            <w:noWrap/>
            <w:vAlign w:val="center"/>
          </w:tcPr>
          <w:p>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b w:val="0"/>
                <w:bCs/>
                <w:kern w:val="2"/>
                <w:sz w:val="21"/>
                <w:szCs w:val="21"/>
                <w:lang w:val="en-US" w:eastAsia="zh-CN" w:bidi="ar-SA"/>
              </w:rPr>
            </w:pPr>
            <w:r>
              <w:rPr>
                <w:rFonts w:hint="eastAsia" w:ascii="宋体" w:hAnsi="宋体" w:cs="宋体"/>
                <w:b w:val="0"/>
                <w:bCs/>
                <w:kern w:val="2"/>
                <w:sz w:val="21"/>
                <w:szCs w:val="21"/>
                <w:lang w:val="en-US" w:eastAsia="zh-CN" w:bidi="ar-SA"/>
              </w:rPr>
              <w:t>19</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木铅笔</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10</w:t>
            </w:r>
            <w:r>
              <w:rPr>
                <w:rFonts w:hint="eastAsia" w:ascii="宋体" w:hAnsi="宋体" w:eastAsia="宋体" w:cs="宋体"/>
                <w:i w:val="0"/>
                <w:color w:val="000000"/>
                <w:kern w:val="0"/>
                <w:sz w:val="21"/>
                <w:szCs w:val="21"/>
                <w:u w:val="none"/>
                <w:lang w:val="en-US" w:eastAsia="zh-CN" w:bidi="ar"/>
              </w:rPr>
              <w:t>cm原木</w:t>
            </w:r>
            <w:r>
              <w:rPr>
                <w:rFonts w:hint="eastAsia" w:ascii="宋体" w:hAnsi="宋体" w:cs="宋体"/>
                <w:i w:val="0"/>
                <w:color w:val="000000"/>
                <w:kern w:val="0"/>
                <w:sz w:val="21"/>
                <w:szCs w:val="21"/>
                <w:u w:val="none"/>
                <w:lang w:val="en-US" w:eastAsia="zh-CN" w:bidi="ar"/>
              </w:rPr>
              <w:t>制</w:t>
            </w:r>
            <w:r>
              <w:rPr>
                <w:rFonts w:hint="eastAsia" w:ascii="宋体" w:hAnsi="宋体" w:eastAsia="宋体" w:cs="宋体"/>
                <w:i w:val="0"/>
                <w:color w:val="000000"/>
                <w:kern w:val="0"/>
                <w:sz w:val="21"/>
                <w:szCs w:val="21"/>
                <w:u w:val="none"/>
                <w:lang w:val="en-US" w:eastAsia="zh-CN" w:bidi="ar"/>
              </w:rPr>
              <w:t>铅笔，印1色酒店LOGO</w:t>
            </w:r>
          </w:p>
        </w:tc>
        <w:tc>
          <w:tcPr>
            <w:tcW w:w="1579"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1080770" cy="400685"/>
                  <wp:effectExtent l="0" t="0" r="5080" b="18415"/>
                  <wp:docPr id="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
                          <pic:cNvPicPr>
                            <a:picLocks noChangeAspect="1"/>
                          </pic:cNvPicPr>
                        </pic:nvPicPr>
                        <pic:blipFill>
                          <a:blip r:embed="rId24"/>
                          <a:stretch>
                            <a:fillRect/>
                          </a:stretch>
                        </pic:blipFill>
                        <pic:spPr>
                          <a:xfrm>
                            <a:off x="0" y="0"/>
                            <a:ext cx="1080770" cy="400685"/>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支</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b/>
                <w:kern w:val="2"/>
                <w:sz w:val="21"/>
                <w:szCs w:val="21"/>
                <w:lang w:val="en-US" w:eastAsia="zh-CN" w:bidi="ar-SA"/>
              </w:rPr>
            </w:pPr>
            <w:r>
              <w:rPr>
                <w:rFonts w:hint="eastAsia" w:ascii="宋体" w:hAnsi="宋体" w:eastAsia="宋体" w:cs="宋体"/>
                <w:i w:val="0"/>
                <w:color w:val="000000"/>
                <w:kern w:val="0"/>
                <w:sz w:val="21"/>
                <w:szCs w:val="21"/>
                <w:u w:val="none"/>
                <w:lang w:val="en-US" w:eastAsia="zh-CN" w:bidi="ar"/>
              </w:rPr>
              <w:t>2</w:t>
            </w:r>
            <w:r>
              <w:rPr>
                <w:rFonts w:hint="eastAsia" w:ascii="宋体" w:hAnsi="宋体" w:cs="宋体"/>
                <w:i w:val="0"/>
                <w:color w:val="000000"/>
                <w:kern w:val="0"/>
                <w:sz w:val="21"/>
                <w:szCs w:val="21"/>
                <w:u w:val="none"/>
                <w:lang w:val="en-US" w:eastAsia="zh-CN" w:bidi="ar"/>
              </w:rPr>
              <w:t>0</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儿童</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拖鞋</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橙色熊猫儿童牙刷，透明磨尖毛+5克儿童牙膏，入简奢袋装。</w:t>
            </w:r>
          </w:p>
        </w:tc>
        <w:tc>
          <w:tcPr>
            <w:tcW w:w="1579"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74090" cy="467360"/>
                  <wp:effectExtent l="0" t="0" r="16510" b="8890"/>
                  <wp:docPr id="2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0"/>
                          <pic:cNvPicPr>
                            <a:picLocks noChangeAspect="1"/>
                          </pic:cNvPicPr>
                        </pic:nvPicPr>
                        <pic:blipFill>
                          <a:blip r:embed="rId25"/>
                          <a:stretch>
                            <a:fillRect/>
                          </a:stretch>
                        </pic:blipFill>
                        <pic:spPr>
                          <a:xfrm>
                            <a:off x="0" y="0"/>
                            <a:ext cx="974090" cy="467360"/>
                          </a:xfrm>
                          <a:prstGeom prst="rect">
                            <a:avLst/>
                          </a:prstGeom>
                          <a:noFill/>
                          <a:ln w="9525">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套</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50" w:type="dxa"/>
            <w:noWrap/>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21</w:t>
            </w: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儿童</w:t>
            </w:r>
          </w:p>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牙具</w:t>
            </w:r>
          </w:p>
        </w:tc>
        <w:tc>
          <w:tcPr>
            <w:tcW w:w="4745" w:type="dxa"/>
            <w:noWrap/>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小黄鸭儿童拖鞋，黄色珊瑚绒面料，拉毛内衬，5mm水波纹防滑底。</w:t>
            </w:r>
          </w:p>
        </w:tc>
        <w:tc>
          <w:tcPr>
            <w:tcW w:w="1579" w:type="dxa"/>
            <w:noWrap/>
            <w:vAlign w:val="center"/>
          </w:tcPr>
          <w:p>
            <w:pPr>
              <w:pStyle w:val="6"/>
              <w:ind w:firstLine="0" w:firstLineChars="0"/>
              <w:jc w:val="center"/>
              <w:rPr>
                <w:rFonts w:hint="eastAsia" w:ascii="宋体" w:hAnsi="宋体" w:eastAsia="宋体" w:cs="宋体"/>
                <w:sz w:val="21"/>
                <w:szCs w:val="21"/>
                <w:lang w:val="en-US" w:eastAsia="zh-CN"/>
              </w:rPr>
            </w:pPr>
            <w:r>
              <w:drawing>
                <wp:inline distT="0" distB="0" distL="114300" distR="114300">
                  <wp:extent cx="998220" cy="697230"/>
                  <wp:effectExtent l="0" t="0" r="11430" b="7620"/>
                  <wp:docPr id="2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
                          <pic:cNvPicPr>
                            <a:picLocks noChangeAspect="1"/>
                          </pic:cNvPicPr>
                        </pic:nvPicPr>
                        <pic:blipFill>
                          <a:blip r:embed="rId26"/>
                          <a:stretch>
                            <a:fillRect/>
                          </a:stretch>
                        </pic:blipFill>
                        <pic:spPr>
                          <a:xfrm>
                            <a:off x="0" y="0"/>
                            <a:ext cx="998220" cy="697230"/>
                          </a:xfrm>
                          <a:prstGeom prst="rect">
                            <a:avLst/>
                          </a:prstGeom>
                          <a:noFill/>
                          <a:ln>
                            <a:noFill/>
                          </a:ln>
                        </pic:spPr>
                      </pic:pic>
                    </a:graphicData>
                  </a:graphic>
                </wp:inline>
              </w:drawing>
            </w:r>
          </w:p>
        </w:tc>
        <w:tc>
          <w:tcPr>
            <w:tcW w:w="465" w:type="dxa"/>
            <w:noWrap/>
            <w:vAlign w:val="center"/>
          </w:tcPr>
          <w:p>
            <w:pPr>
              <w:pStyle w:val="6"/>
              <w:ind w:firstLine="0" w:firstLineChars="0"/>
              <w:jc w:val="center"/>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双</w:t>
            </w:r>
          </w:p>
        </w:tc>
        <w:tc>
          <w:tcPr>
            <w:tcW w:w="1080" w:type="dxa"/>
            <w:noWrap/>
            <w:vAlign w:val="center"/>
          </w:tcPr>
          <w:p>
            <w:pPr>
              <w:pStyle w:val="6"/>
              <w:ind w:firstLine="0" w:firstLineChars="0"/>
              <w:jc w:val="center"/>
              <w:rPr>
                <w:rFonts w:hint="default" w:ascii="宋体" w:hAnsi="宋体" w:eastAsia="宋体"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50" w:type="dxa"/>
            <w:noWrap/>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p>
        </w:tc>
        <w:tc>
          <w:tcPr>
            <w:tcW w:w="4745" w:type="dxa"/>
            <w:noWrap/>
            <w:vAlign w:val="center"/>
          </w:tcPr>
          <w:p>
            <w:pPr>
              <w:pStyle w:val="6"/>
              <w:ind w:firstLine="0" w:firstLineChars="0"/>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sz w:val="21"/>
                <w:szCs w:val="21"/>
              </w:rPr>
              <w:t>增值税</w:t>
            </w:r>
            <w:r>
              <w:rPr>
                <w:rFonts w:hint="eastAsia" w:ascii="宋体" w:hAnsi="宋体" w:eastAsia="宋体" w:cs="宋体"/>
                <w:b/>
                <w:bCs/>
                <w:sz w:val="21"/>
                <w:szCs w:val="21"/>
              </w:rPr>
              <w:sym w:font="Wingdings" w:char="00FE"/>
            </w:r>
            <w:r>
              <w:rPr>
                <w:rFonts w:hint="eastAsia" w:ascii="宋体" w:hAnsi="宋体" w:eastAsia="宋体" w:cs="宋体"/>
                <w:b/>
                <w:bCs/>
                <w:sz w:val="21"/>
                <w:szCs w:val="21"/>
              </w:rPr>
              <w:t>专票</w:t>
            </w:r>
            <w:r>
              <w:rPr>
                <w:rFonts w:hint="eastAsia" w:ascii="宋体" w:hAnsi="宋体" w:eastAsia="宋体" w:cs="宋体"/>
                <w:b/>
                <w:bCs/>
                <w:sz w:val="21"/>
                <w:szCs w:val="21"/>
              </w:rPr>
              <w:sym w:font="Wingdings" w:char="00A8"/>
            </w:r>
            <w:r>
              <w:rPr>
                <w:rFonts w:hint="eastAsia" w:ascii="宋体" w:hAnsi="宋体" w:eastAsia="宋体" w:cs="宋体"/>
                <w:b/>
                <w:bCs/>
                <w:sz w:val="21"/>
                <w:szCs w:val="21"/>
              </w:rPr>
              <w:t>普票</w:t>
            </w:r>
          </w:p>
        </w:tc>
        <w:tc>
          <w:tcPr>
            <w:tcW w:w="1579" w:type="dxa"/>
            <w:noWrap/>
            <w:vAlign w:val="center"/>
          </w:tcPr>
          <w:p>
            <w:pPr>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税率</w:t>
            </w:r>
            <w:r>
              <w:rPr>
                <w:rFonts w:hint="eastAsia" w:ascii="宋体" w:hAnsi="宋体" w:cs="宋体"/>
                <w:b/>
                <w:bCs/>
                <w:sz w:val="21"/>
                <w:szCs w:val="21"/>
                <w:lang w:val="en-US" w:eastAsia="zh-CN"/>
              </w:rPr>
              <w:t>13</w:t>
            </w:r>
            <w:r>
              <w:rPr>
                <w:rFonts w:hint="eastAsia" w:ascii="宋体" w:hAnsi="宋体" w:eastAsia="宋体" w:cs="宋体"/>
                <w:b/>
                <w:bCs/>
                <w:sz w:val="21"/>
                <w:szCs w:val="21"/>
                <w:lang w:val="en-US" w:eastAsia="zh-CN"/>
              </w:rPr>
              <w:t>%</w:t>
            </w:r>
          </w:p>
        </w:tc>
        <w:tc>
          <w:tcPr>
            <w:tcW w:w="1545" w:type="dxa"/>
            <w:gridSpan w:val="2"/>
            <w:noWrap/>
            <w:vAlign w:val="center"/>
          </w:tcPr>
          <w:p>
            <w:pPr>
              <w:jc w:val="center"/>
              <w:rPr>
                <w:rFonts w:hint="eastAsia"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50" w:type="dxa"/>
            <w:noWrap/>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p>
        </w:tc>
        <w:tc>
          <w:tcPr>
            <w:tcW w:w="875" w:type="dxa"/>
            <w:noWrap/>
            <w:vAlign w:val="center"/>
          </w:tcPr>
          <w:p>
            <w:pPr>
              <w:keepNext w:val="0"/>
              <w:keepLines w:val="0"/>
              <w:pageBreakBefore w:val="0"/>
              <w:widowControl/>
              <w:suppressLineNumbers w:val="0"/>
              <w:kinsoku/>
              <w:wordWrap/>
              <w:overflowPunct/>
              <w:topLinePunct w:val="0"/>
              <w:autoSpaceDE/>
              <w:autoSpaceDN/>
              <w:bidi w:val="0"/>
              <w:adjustRightInd/>
              <w:snapToGrid/>
              <w:ind w:left="-105" w:leftChars="-50" w:right="-105" w:rightChars="-50"/>
              <w:jc w:val="center"/>
              <w:textAlignment w:val="center"/>
              <w:rPr>
                <w:rFonts w:hint="eastAsia" w:ascii="宋体" w:hAnsi="宋体" w:cs="宋体"/>
                <w:i w:val="0"/>
                <w:color w:val="000000"/>
                <w:kern w:val="0"/>
                <w:sz w:val="21"/>
                <w:szCs w:val="21"/>
                <w:u w:val="none"/>
                <w:lang w:val="en-US" w:eastAsia="zh-CN" w:bidi="ar"/>
              </w:rPr>
            </w:pPr>
          </w:p>
        </w:tc>
        <w:tc>
          <w:tcPr>
            <w:tcW w:w="4745" w:type="dxa"/>
            <w:noWrap/>
            <w:vAlign w:val="center"/>
          </w:tcPr>
          <w:p>
            <w:pPr>
              <w:jc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b/>
                <w:bCs/>
                <w:sz w:val="21"/>
                <w:szCs w:val="21"/>
                <w:lang w:eastAsia="zh-CN"/>
              </w:rPr>
              <w:t>合计</w:t>
            </w:r>
          </w:p>
        </w:tc>
        <w:tc>
          <w:tcPr>
            <w:tcW w:w="3124" w:type="dxa"/>
            <w:gridSpan w:val="3"/>
            <w:noWrap/>
            <w:vAlign w:val="center"/>
          </w:tcPr>
          <w:p>
            <w:pPr>
              <w:jc w:val="center"/>
              <w:rPr>
                <w:rFonts w:hint="eastAsia" w:ascii="宋体" w:hAnsi="宋体" w:cs="宋体"/>
                <w:sz w:val="21"/>
                <w:szCs w:val="21"/>
                <w:lang w:val="en-US" w:eastAsia="zh-CN"/>
              </w:rPr>
            </w:pPr>
            <w:r>
              <w:rPr>
                <w:rFonts w:hint="eastAsia" w:ascii="宋体" w:hAnsi="宋体" w:eastAsia="宋体" w:cs="宋体"/>
                <w:b/>
                <w:bCs/>
                <w:sz w:val="21"/>
                <w:szCs w:val="21"/>
              </w:rPr>
              <w:t>人民币：</w:t>
            </w:r>
            <w:r>
              <w:rPr>
                <w:rFonts w:hint="eastAsia" w:ascii="宋体" w:hAnsi="宋体" w:cs="宋体"/>
                <w:b/>
                <w:bCs/>
                <w:sz w:val="21"/>
                <w:szCs w:val="21"/>
                <w:lang w:val="en-US" w:eastAsia="zh-CN"/>
              </w:rPr>
              <w:t>**</w:t>
            </w:r>
            <w:r>
              <w:rPr>
                <w:rFonts w:hint="eastAsia" w:ascii="宋体" w:hAnsi="宋体" w:eastAsia="宋体" w:cs="宋体"/>
                <w:b/>
                <w:bCs/>
                <w:sz w:val="21"/>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394" w:type="dxa"/>
            <w:gridSpan w:val="6"/>
            <w:noWrap/>
            <w:vAlign w:val="center"/>
          </w:tcPr>
          <w:p>
            <w:pPr>
              <w:keepNext w:val="0"/>
              <w:keepLines w:val="0"/>
              <w:pageBreakBefore w:val="0"/>
              <w:widowControl/>
              <w:kinsoku/>
              <w:wordWrap/>
              <w:overflowPunct/>
              <w:topLinePunct w:val="0"/>
              <w:autoSpaceDE/>
              <w:autoSpaceDN/>
              <w:bidi w:val="0"/>
              <w:adjustRightInd/>
              <w:snapToGrid/>
              <w:spacing w:line="312" w:lineRule="auto"/>
              <w:jc w:val="left"/>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eastAsia="zh-CN"/>
              </w:rPr>
              <w:t>备注：</w:t>
            </w:r>
            <w:r>
              <w:rPr>
                <w:rFonts w:hint="eastAsia" w:ascii="宋体" w:hAnsi="宋体" w:eastAsia="宋体" w:cs="宋体"/>
                <w:b w:val="0"/>
                <w:bCs w:val="0"/>
                <w:sz w:val="21"/>
                <w:szCs w:val="21"/>
                <w:lang w:val="en-US" w:eastAsia="zh-CN"/>
              </w:rPr>
              <w:t>1.</w:t>
            </w:r>
            <w:r>
              <w:rPr>
                <w:rFonts w:hint="eastAsia" w:ascii="宋体" w:hAnsi="宋体" w:eastAsia="宋体" w:cs="宋体"/>
                <w:b w:val="0"/>
                <w:bCs w:val="0"/>
                <w:sz w:val="21"/>
                <w:szCs w:val="21"/>
              </w:rPr>
              <w:t>供应商必须对全部服务内容进行报价，报价为固定单价包干，在项目范围不变的情况下，该费用在合同执行期间不作调整。</w:t>
            </w:r>
          </w:p>
          <w:p>
            <w:pPr>
              <w:pageBreakBefore w:val="0"/>
              <w:widowControl w:val="0"/>
              <w:numPr>
                <w:ilvl w:val="0"/>
                <w:numId w:val="0"/>
              </w:numPr>
              <w:kinsoku/>
              <w:wordWrap/>
              <w:overflowPunct/>
              <w:topLinePunct w:val="0"/>
              <w:autoSpaceDE/>
              <w:autoSpaceDN/>
              <w:bidi w:val="0"/>
              <w:adjustRightInd/>
              <w:snapToGrid/>
              <w:spacing w:line="312" w:lineRule="auto"/>
              <w:jc w:val="both"/>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评比时，如果报价人提供专票，则用不含税价评比，如果报价人提供普票，则用含税价评比。</w:t>
            </w:r>
          </w:p>
          <w:p>
            <w:pPr>
              <w:pStyle w:val="4"/>
              <w:keepNext/>
              <w:keepLines/>
              <w:pageBreakBefore w:val="0"/>
              <w:widowControl w:val="0"/>
              <w:numPr>
                <w:ilvl w:val="0"/>
                <w:numId w:val="0"/>
              </w:numPr>
              <w:kinsoku/>
              <w:wordWrap/>
              <w:overflowPunct/>
              <w:topLinePunct w:val="0"/>
              <w:autoSpaceDE/>
              <w:autoSpaceDN/>
              <w:bidi w:val="0"/>
              <w:adjustRightInd/>
              <w:snapToGrid/>
              <w:spacing w:before="0" w:after="0" w:line="312" w:lineRule="auto"/>
              <w:jc w:val="both"/>
              <w:textAlignment w:val="auto"/>
              <w:outlineLvl w:val="1"/>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3.供应商提交报价文件时需提供产品样品供采购人现场参考。</w:t>
            </w:r>
          </w:p>
          <w:p>
            <w:pPr>
              <w:pageBreakBefore w:val="0"/>
              <w:kinsoku/>
              <w:wordWrap/>
              <w:overflowPunct/>
              <w:topLinePunct w:val="0"/>
              <w:autoSpaceDE/>
              <w:autoSpaceDN/>
              <w:bidi w:val="0"/>
              <w:adjustRightInd/>
              <w:snapToGrid/>
              <w:spacing w:line="312" w:lineRule="auto"/>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4.限价包含印制酒店LOGO费用。</w:t>
            </w:r>
          </w:p>
          <w:p>
            <w:pPr>
              <w:pageBreakBefore w:val="0"/>
              <w:kinsoku/>
              <w:wordWrap/>
              <w:overflowPunct/>
              <w:topLinePunct w:val="0"/>
              <w:autoSpaceDE/>
              <w:autoSpaceDN/>
              <w:bidi w:val="0"/>
              <w:adjustRightInd/>
              <w:snapToGrid/>
              <w:spacing w:line="312" w:lineRule="auto"/>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sz w:val="21"/>
                <w:szCs w:val="21"/>
                <w:highlight w:val="yellow"/>
                <w:lang w:val="en-US" w:eastAsia="zh-CN"/>
              </w:rPr>
              <w:t>供应商</w:t>
            </w:r>
            <w:r>
              <w:rPr>
                <w:rFonts w:hint="eastAsia" w:ascii="宋体" w:hAnsi="宋体" w:cs="宋体"/>
                <w:b w:val="0"/>
                <w:bCs/>
                <w:sz w:val="21"/>
                <w:szCs w:val="21"/>
                <w:highlight w:val="yellow"/>
                <w:lang w:val="en-US" w:eastAsia="zh-CN"/>
              </w:rPr>
              <w:t>提供序号6、7的</w:t>
            </w:r>
            <w:r>
              <w:rPr>
                <w:rFonts w:hint="eastAsia" w:ascii="宋体" w:hAnsi="宋体" w:eastAsia="宋体" w:cs="宋体"/>
                <w:b w:val="0"/>
                <w:bCs/>
                <w:sz w:val="21"/>
                <w:szCs w:val="21"/>
                <w:highlight w:val="yellow"/>
                <w:lang w:val="en-US" w:eastAsia="zh-CN"/>
              </w:rPr>
              <w:t>报价含支架费用。</w:t>
            </w:r>
          </w:p>
        </w:tc>
      </w:tr>
    </w:tbl>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b/>
          <w:highlight w:val="none"/>
          <w:lang w:eastAsia="zh-CN"/>
        </w:rPr>
      </w:pPr>
    </w:p>
    <w:p>
      <w:pPr>
        <w:pStyle w:val="12"/>
        <w:keepNext w:val="0"/>
        <w:keepLines w:val="0"/>
        <w:pageBreakBefore w:val="0"/>
        <w:numPr>
          <w:ilvl w:val="0"/>
          <w:numId w:val="0"/>
        </w:numPr>
        <w:kinsoku/>
        <w:wordWrap/>
        <w:overflowPunct/>
        <w:topLinePunct w:val="0"/>
        <w:autoSpaceDE/>
        <w:autoSpaceDN/>
        <w:bidi w:val="0"/>
        <w:adjustRightInd/>
        <w:snapToGrid/>
        <w:spacing w:line="360" w:lineRule="auto"/>
        <w:jc w:val="both"/>
        <w:textAlignment w:val="auto"/>
        <w:rPr>
          <w:rFonts w:hint="default" w:ascii="仿宋" w:hAnsi="仿宋" w:eastAsia="仿宋" w:cs="仿宋"/>
          <w:u w:val="none"/>
          <w:lang w:val="en-US" w:eastAsia="zh-CN"/>
        </w:rPr>
      </w:pPr>
    </w:p>
    <w:sectPr>
      <w:headerReference r:id="rId3" w:type="default"/>
      <w:footerReference r:id="rId4" w:type="default"/>
      <w:pgSz w:w="11906" w:h="16838"/>
      <w:pgMar w:top="1440" w:right="1361" w:bottom="1440" w:left="1474" w:header="851" w:footer="992" w:gutter="0"/>
      <w:pgNumType w:fmt="decimal"/>
      <w:cols w:space="0" w:num="1"/>
      <w:rtlGutter w:val="0"/>
      <w:docGrid w:type="linesAndChars" w:linePitch="303" w:charSpace="19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9"/>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C2248D"/>
    <w:multiLevelType w:val="multilevel"/>
    <w:tmpl w:val="64C2248D"/>
    <w:lvl w:ilvl="0" w:tentative="0">
      <w:start w:val="1"/>
      <w:numFmt w:val="decimal"/>
      <w:lvlText w:val="%1."/>
      <w:lvlJc w:val="left"/>
      <w:pPr>
        <w:ind w:left="425" w:hanging="425"/>
      </w:pPr>
      <w:rPr>
        <w:rFonts w:hint="eastAsia" w:ascii="宋体" w:hAnsi="宋体" w:eastAsia="宋体"/>
      </w:rPr>
    </w:lvl>
    <w:lvl w:ilvl="1" w:tentative="0">
      <w:start w:val="1"/>
      <w:numFmt w:val="decimal"/>
      <w:pStyle w:val="5"/>
      <w:lvlText w:val="%1.%2."/>
      <w:lvlJc w:val="left"/>
      <w:pPr>
        <w:ind w:left="567" w:hanging="567"/>
      </w:pPr>
      <w:rPr>
        <w:rFonts w:hint="eastAsia"/>
        <w:color w:val="auto"/>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105"/>
  <w:drawingGridVerticalSpacing w:val="15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FF5B5B"/>
    <w:rsid w:val="0009161C"/>
    <w:rsid w:val="03C37DA9"/>
    <w:rsid w:val="04844FF5"/>
    <w:rsid w:val="04F7170F"/>
    <w:rsid w:val="06263927"/>
    <w:rsid w:val="08E21062"/>
    <w:rsid w:val="098F1984"/>
    <w:rsid w:val="0BEF09D1"/>
    <w:rsid w:val="0C77449F"/>
    <w:rsid w:val="0CA6430E"/>
    <w:rsid w:val="0CD561CF"/>
    <w:rsid w:val="0D5069D7"/>
    <w:rsid w:val="0DB05604"/>
    <w:rsid w:val="0E390D7B"/>
    <w:rsid w:val="0E962457"/>
    <w:rsid w:val="12616728"/>
    <w:rsid w:val="12755334"/>
    <w:rsid w:val="141D3D4A"/>
    <w:rsid w:val="14F97D31"/>
    <w:rsid w:val="15236340"/>
    <w:rsid w:val="163E257D"/>
    <w:rsid w:val="16CD5E2D"/>
    <w:rsid w:val="16D870A1"/>
    <w:rsid w:val="16FC6317"/>
    <w:rsid w:val="189D7F86"/>
    <w:rsid w:val="191C0BF7"/>
    <w:rsid w:val="198C4385"/>
    <w:rsid w:val="1CFF3279"/>
    <w:rsid w:val="1EE5206B"/>
    <w:rsid w:val="213C471E"/>
    <w:rsid w:val="21763FD5"/>
    <w:rsid w:val="22490B28"/>
    <w:rsid w:val="22CD2B2E"/>
    <w:rsid w:val="22D11D89"/>
    <w:rsid w:val="24485D78"/>
    <w:rsid w:val="250F490F"/>
    <w:rsid w:val="25BF3883"/>
    <w:rsid w:val="27230D6C"/>
    <w:rsid w:val="285B1F99"/>
    <w:rsid w:val="28705B67"/>
    <w:rsid w:val="291835E3"/>
    <w:rsid w:val="29221548"/>
    <w:rsid w:val="2A926B92"/>
    <w:rsid w:val="2BFB60E4"/>
    <w:rsid w:val="2C7D724C"/>
    <w:rsid w:val="2CD127BD"/>
    <w:rsid w:val="2FD6120A"/>
    <w:rsid w:val="303966A2"/>
    <w:rsid w:val="33B037A8"/>
    <w:rsid w:val="35C05E3B"/>
    <w:rsid w:val="366628E7"/>
    <w:rsid w:val="37265C09"/>
    <w:rsid w:val="372A55D6"/>
    <w:rsid w:val="37305A0C"/>
    <w:rsid w:val="38230F8D"/>
    <w:rsid w:val="38474FD8"/>
    <w:rsid w:val="38DF174F"/>
    <w:rsid w:val="3B2F09B5"/>
    <w:rsid w:val="3BA45058"/>
    <w:rsid w:val="3C1044BA"/>
    <w:rsid w:val="3F1C23FB"/>
    <w:rsid w:val="3F7B3B03"/>
    <w:rsid w:val="40501125"/>
    <w:rsid w:val="42A31613"/>
    <w:rsid w:val="44086615"/>
    <w:rsid w:val="451D3F4C"/>
    <w:rsid w:val="45FC3F01"/>
    <w:rsid w:val="46921EA7"/>
    <w:rsid w:val="473F679A"/>
    <w:rsid w:val="48E10541"/>
    <w:rsid w:val="491811B1"/>
    <w:rsid w:val="4C1F0849"/>
    <w:rsid w:val="4C9A2DA1"/>
    <w:rsid w:val="4E2868B6"/>
    <w:rsid w:val="4F600D7C"/>
    <w:rsid w:val="53B33F66"/>
    <w:rsid w:val="547815B4"/>
    <w:rsid w:val="54790261"/>
    <w:rsid w:val="5536249E"/>
    <w:rsid w:val="56357BE7"/>
    <w:rsid w:val="56A822F3"/>
    <w:rsid w:val="58541907"/>
    <w:rsid w:val="591C7A5B"/>
    <w:rsid w:val="599F42FE"/>
    <w:rsid w:val="5A84277F"/>
    <w:rsid w:val="5C8838C9"/>
    <w:rsid w:val="5D71666E"/>
    <w:rsid w:val="5E0177D3"/>
    <w:rsid w:val="5EE04ABD"/>
    <w:rsid w:val="60D66B98"/>
    <w:rsid w:val="60F30589"/>
    <w:rsid w:val="62E21024"/>
    <w:rsid w:val="63282ADF"/>
    <w:rsid w:val="647112C1"/>
    <w:rsid w:val="64B2532A"/>
    <w:rsid w:val="65A31F5C"/>
    <w:rsid w:val="66A05543"/>
    <w:rsid w:val="67F66942"/>
    <w:rsid w:val="68FB59F9"/>
    <w:rsid w:val="68FF5B5B"/>
    <w:rsid w:val="6B45097D"/>
    <w:rsid w:val="6C061DD1"/>
    <w:rsid w:val="6C8826B0"/>
    <w:rsid w:val="6C965729"/>
    <w:rsid w:val="6CCF12B4"/>
    <w:rsid w:val="6CF63993"/>
    <w:rsid w:val="6D5F66FC"/>
    <w:rsid w:val="6F2E1811"/>
    <w:rsid w:val="6FEC4D1B"/>
    <w:rsid w:val="7492663F"/>
    <w:rsid w:val="76E96387"/>
    <w:rsid w:val="77250907"/>
    <w:rsid w:val="77FD165B"/>
    <w:rsid w:val="78F05A9F"/>
    <w:rsid w:val="79DC451D"/>
    <w:rsid w:val="79FD1BB6"/>
    <w:rsid w:val="7C50320B"/>
    <w:rsid w:val="7E717CA0"/>
    <w:rsid w:val="7F6A5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4">
    <w:name w:val="heading 2"/>
    <w:basedOn w:val="1"/>
    <w:next w:val="1"/>
    <w:qFormat/>
    <w:uiPriority w:val="0"/>
    <w:pPr>
      <w:keepNext/>
      <w:keepLines/>
      <w:tabs>
        <w:tab w:val="left" w:pos="425"/>
      </w:tabs>
      <w:spacing w:before="260" w:after="260" w:line="416" w:lineRule="auto"/>
      <w:ind w:left="425" w:hanging="425"/>
      <w:outlineLvl w:val="1"/>
    </w:pPr>
    <w:rPr>
      <w:rFonts w:ascii="Arial" w:hAnsi="Arial" w:eastAsia="黑体"/>
      <w:b/>
      <w:sz w:val="24"/>
    </w:rPr>
  </w:style>
  <w:style w:type="paragraph" w:styleId="5">
    <w:name w:val="heading 4"/>
    <w:basedOn w:val="1"/>
    <w:next w:val="1"/>
    <w:qFormat/>
    <w:uiPriority w:val="0"/>
    <w:pPr>
      <w:keepNext/>
      <w:keepLines/>
      <w:numPr>
        <w:ilvl w:val="1"/>
        <w:numId w:val="1"/>
      </w:numPr>
      <w:spacing w:before="280" w:after="290" w:line="376" w:lineRule="auto"/>
      <w:outlineLvl w:val="3"/>
    </w:pPr>
    <w:rPr>
      <w:rFonts w:ascii="Cambria" w:hAnsi="Cambria"/>
      <w:b/>
      <w:bCs/>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w:basedOn w:val="1"/>
    <w:next w:val="1"/>
    <w:unhideWhenUsed/>
    <w:qFormat/>
    <w:uiPriority w:val="0"/>
    <w:pPr>
      <w:spacing w:line="360" w:lineRule="auto"/>
    </w:pPr>
    <w:rPr>
      <w:rFonts w:ascii="Times New Roman" w:hAnsi="Times New Roman"/>
      <w:sz w:val="21"/>
      <w:szCs w:val="20"/>
    </w:rPr>
  </w:style>
  <w:style w:type="paragraph" w:styleId="6">
    <w:name w:val="Normal Indent"/>
    <w:basedOn w:val="1"/>
    <w:qFormat/>
    <w:uiPriority w:val="0"/>
    <w:pPr>
      <w:ind w:firstLine="420"/>
    </w:pPr>
  </w:style>
  <w:style w:type="paragraph" w:styleId="7">
    <w:name w:val="Body Text Indent"/>
    <w:basedOn w:val="1"/>
    <w:semiHidden/>
    <w:unhideWhenUsed/>
    <w:qFormat/>
    <w:uiPriority w:val="99"/>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2">
    <w:name w:val="Body Text First Indent 2"/>
    <w:basedOn w:val="7"/>
    <w:qFormat/>
    <w:uiPriority w:val="0"/>
    <w:pPr>
      <w:spacing w:after="0"/>
      <w:ind w:left="540" w:leftChars="0" w:firstLine="420"/>
    </w:pPr>
    <w:rPr>
      <w:rFonts w:hAnsi="Times New Roman"/>
      <w:bCs/>
      <w:szCs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qFormat/>
    <w:uiPriority w:val="99"/>
    <w:rPr>
      <w:color w:val="0000FF"/>
      <w:u w:val="single"/>
    </w:rPr>
  </w:style>
  <w:style w:type="character" w:styleId="17">
    <w:name w:val="annotation reference"/>
    <w:qFormat/>
    <w:uiPriority w:val="0"/>
    <w:rPr>
      <w:sz w:val="21"/>
      <w:szCs w:val="21"/>
    </w:rPr>
  </w:style>
  <w:style w:type="paragraph" w:customStyle="1" w:styleId="18">
    <w:name w:val="正文正"/>
    <w:basedOn w:val="19"/>
    <w:qFormat/>
    <w:uiPriority w:val="0"/>
    <w:pPr>
      <w:spacing w:line="560" w:lineRule="exact"/>
      <w:ind w:firstLine="561"/>
    </w:pPr>
    <w:rPr>
      <w:rFonts w:eastAsia="仿宋_GB2312"/>
      <w:sz w:val="28"/>
    </w:rPr>
  </w:style>
  <w:style w:type="paragraph" w:customStyle="1" w:styleId="19">
    <w:name w:val="正文 New New New New New New New"/>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customStyle="1" w:styleId="20">
    <w:name w:val="表内文字（两端对齐）"/>
    <w:basedOn w:val="21"/>
    <w:qFormat/>
    <w:uiPriority w:val="0"/>
    <w:rPr>
      <w:bCs w:val="0"/>
    </w:rPr>
  </w:style>
  <w:style w:type="paragraph" w:customStyle="1" w:styleId="21">
    <w:name w:val="表内文字"/>
    <w:basedOn w:val="1"/>
    <w:qFormat/>
    <w:uiPriority w:val="0"/>
    <w:pPr>
      <w:jc w:val="center"/>
    </w:pPr>
    <w:rPr>
      <w:rFonts w:ascii="宋体" w:hAnsi="宋体"/>
      <w:bCs/>
      <w:color w:val="000000"/>
      <w:kern w:val="21"/>
      <w:szCs w:val="21"/>
    </w:rPr>
  </w:style>
  <w:style w:type="character" w:customStyle="1" w:styleId="22">
    <w:name w:val="fontstyle01"/>
    <w:basedOn w:val="15"/>
    <w:qFormat/>
    <w:uiPriority w:val="0"/>
    <w:rPr>
      <w:rFonts w:ascii="仿宋_GB2312" w:hAnsi="仿宋_GB2312" w:eastAsia="仿宋_GB2312" w:cs="仿宋_GB2312"/>
      <w:color w:val="000000"/>
      <w:sz w:val="32"/>
      <w:szCs w:val="32"/>
    </w:rPr>
  </w:style>
  <w:style w:type="character" w:customStyle="1" w:styleId="23">
    <w:name w:val="font11"/>
    <w:basedOn w:val="15"/>
    <w:qFormat/>
    <w:uiPriority w:val="0"/>
    <w:rPr>
      <w:rFonts w:hint="eastAsia" w:ascii="宋体" w:hAnsi="宋体" w:eastAsia="宋体" w:cs="宋体"/>
      <w:color w:val="000000"/>
      <w:sz w:val="22"/>
      <w:szCs w:val="22"/>
      <w:u w:val="none"/>
    </w:rPr>
  </w:style>
  <w:style w:type="paragraph" w:styleId="24">
    <w:name w:val="List Paragraph"/>
    <w:basedOn w:val="1"/>
    <w:qFormat/>
    <w:uiPriority w:val="1"/>
    <w:pPr>
      <w:ind w:left="754"/>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21</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2023-07-31T01:44:00Z</dcterms:created>
  <dc:creator>Administrator</dc:creator>
  <cp:lastModifiedBy>Administrator</cp:lastModifiedBy>
  <cp:lastPrinted>2023-10-17T03:40:00Z</cp:lastPrinted>
  <dcterms:modified xsi:type="dcterms:W3CDTF">2023-10-18T01:37:13Z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