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FEE4" w14:textId="77777777" w:rsidR="005F3B42" w:rsidRDefault="00000000">
      <w:pPr>
        <w:widowControl/>
        <w:spacing w:line="440" w:lineRule="atLeast"/>
        <w:jc w:val="center"/>
        <w:rPr>
          <w:rFonts w:ascii="宋体" w:hAnsi="宋体"/>
          <w:b/>
          <w:bCs/>
          <w:sz w:val="44"/>
          <w:szCs w:val="44"/>
        </w:rPr>
      </w:pPr>
      <w:r>
        <w:rPr>
          <w:rFonts w:ascii="宋体" w:hAnsi="宋体" w:hint="eastAsia"/>
          <w:b/>
          <w:bCs/>
          <w:sz w:val="44"/>
          <w:szCs w:val="44"/>
        </w:rPr>
        <w:t>广东省机场集团物流有限公司</w:t>
      </w:r>
    </w:p>
    <w:p w14:paraId="39C6B347" w14:textId="1C659563" w:rsidR="005F3B42" w:rsidRDefault="00000000" w:rsidP="00A75E7E">
      <w:pPr>
        <w:widowControl/>
        <w:spacing w:line="440" w:lineRule="atLeast"/>
        <w:jc w:val="center"/>
        <w:rPr>
          <w:rFonts w:ascii="Calibri" w:hAnsi="Calibri" w:cs="Calibri"/>
          <w:b/>
          <w:bCs/>
          <w:color w:val="333333"/>
          <w:kern w:val="0"/>
          <w:sz w:val="72"/>
          <w:szCs w:val="72"/>
          <w:lang w:bidi="ar"/>
        </w:rPr>
      </w:pPr>
      <w:r>
        <w:rPr>
          <w:rFonts w:ascii="宋体" w:hAnsi="宋体" w:hint="eastAsia"/>
          <w:b/>
          <w:bCs/>
          <w:sz w:val="44"/>
          <w:szCs w:val="44"/>
        </w:rPr>
        <w:t>国内</w:t>
      </w:r>
      <w:r w:rsidR="00A75E7E">
        <w:rPr>
          <w:rFonts w:ascii="宋体" w:hAnsi="宋体" w:hint="eastAsia"/>
          <w:b/>
          <w:bCs/>
          <w:sz w:val="44"/>
          <w:szCs w:val="44"/>
        </w:rPr>
        <w:t>、国际</w:t>
      </w:r>
      <w:r>
        <w:rPr>
          <w:rFonts w:ascii="宋体" w:hAnsi="宋体" w:hint="eastAsia"/>
          <w:b/>
          <w:bCs/>
          <w:sz w:val="44"/>
          <w:szCs w:val="44"/>
        </w:rPr>
        <w:t>货站及物流大楼办公室招租公告</w:t>
      </w:r>
    </w:p>
    <w:p w14:paraId="02E963B0" w14:textId="77777777" w:rsidR="00A75E7E" w:rsidRPr="00A75E7E" w:rsidRDefault="00A75E7E" w:rsidP="00A75E7E">
      <w:pPr>
        <w:pStyle w:val="a0"/>
        <w:rPr>
          <w:lang w:bidi="ar"/>
        </w:rPr>
      </w:pPr>
    </w:p>
    <w:p w14:paraId="16D88875" w14:textId="3AA716D9" w:rsidR="005F3B42" w:rsidRDefault="00000000">
      <w:pPr>
        <w:pStyle w:val="a9"/>
        <w:widowControl/>
        <w:spacing w:line="200" w:lineRule="atLeast"/>
        <w:ind w:firstLineChars="200" w:firstLine="640"/>
        <w:rPr>
          <w:rFonts w:ascii="仿宋" w:eastAsia="仿宋" w:hAnsi="仿宋"/>
          <w:sz w:val="32"/>
          <w:szCs w:val="32"/>
        </w:rPr>
      </w:pPr>
      <w:r>
        <w:rPr>
          <w:rFonts w:ascii="仿宋" w:eastAsia="仿宋" w:hAnsi="仿宋" w:hint="eastAsia"/>
          <w:sz w:val="32"/>
          <w:szCs w:val="32"/>
        </w:rPr>
        <w:t>广东省机场集团物流有限公司现对国内</w:t>
      </w:r>
      <w:r w:rsidR="00A75E7E">
        <w:rPr>
          <w:rFonts w:ascii="仿宋" w:eastAsia="仿宋" w:hAnsi="仿宋" w:hint="eastAsia"/>
          <w:sz w:val="32"/>
          <w:szCs w:val="32"/>
        </w:rPr>
        <w:t>、国际</w:t>
      </w:r>
      <w:r>
        <w:rPr>
          <w:rFonts w:ascii="仿宋" w:eastAsia="仿宋" w:hAnsi="仿宋" w:hint="eastAsia"/>
          <w:sz w:val="32"/>
          <w:szCs w:val="32"/>
        </w:rPr>
        <w:t>货站及物流大楼办公室物业进行现状公开招租，诚邀合格意向承租人参与，具体事项公告如下：</w:t>
      </w:r>
    </w:p>
    <w:p w14:paraId="0BF7A5EE" w14:textId="372448AB" w:rsidR="005F3B42" w:rsidRDefault="00000000">
      <w:pPr>
        <w:pStyle w:val="a9"/>
        <w:widowControl/>
        <w:spacing w:line="200" w:lineRule="atLeast"/>
        <w:ind w:firstLineChars="200" w:firstLine="643"/>
        <w:jc w:val="left"/>
        <w:rPr>
          <w:rFonts w:ascii="黑体" w:eastAsia="黑体" w:hAnsi="黑体" w:cs="黑体"/>
          <w:sz w:val="32"/>
          <w:szCs w:val="32"/>
        </w:rPr>
      </w:pPr>
      <w:r>
        <w:rPr>
          <w:rFonts w:ascii="黑体" w:eastAsia="黑体" w:hAnsi="黑体" w:cs="黑体" w:hint="eastAsia"/>
          <w:b/>
          <w:bCs/>
          <w:sz w:val="32"/>
          <w:szCs w:val="32"/>
        </w:rPr>
        <w:t>一、招租标的情况</w:t>
      </w:r>
    </w:p>
    <w:p w14:paraId="36A5627E" w14:textId="76AFDB1C"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（一）标的位置：广州市花都区新机场北工作区国内</w:t>
      </w:r>
      <w:r w:rsidR="00A75E7E">
        <w:rPr>
          <w:rFonts w:ascii="仿宋" w:eastAsia="仿宋" w:hAnsi="仿宋" w:hint="eastAsia"/>
          <w:sz w:val="32"/>
          <w:szCs w:val="32"/>
        </w:rPr>
        <w:t>、国际</w:t>
      </w:r>
      <w:r>
        <w:rPr>
          <w:rFonts w:ascii="仿宋" w:eastAsia="仿宋" w:hAnsi="仿宋" w:hint="eastAsia"/>
          <w:sz w:val="32"/>
          <w:szCs w:val="32"/>
        </w:rPr>
        <w:t>货站及物流大楼。</w:t>
      </w:r>
    </w:p>
    <w:p w14:paraId="680C8BAC" w14:textId="77777777" w:rsidR="00A75E7E" w:rsidRDefault="00000000">
      <w:pPr>
        <w:spacing w:line="200" w:lineRule="atLeast"/>
        <w:ind w:firstLine="560"/>
        <w:rPr>
          <w:rFonts w:ascii="仿宋" w:eastAsia="仿宋" w:hAnsi="仿宋"/>
          <w:sz w:val="32"/>
          <w:szCs w:val="32"/>
        </w:rPr>
      </w:pPr>
      <w:r>
        <w:rPr>
          <w:rFonts w:ascii="仿宋" w:eastAsia="仿宋" w:hAnsi="仿宋" w:hint="eastAsia"/>
          <w:sz w:val="32"/>
          <w:szCs w:val="32"/>
        </w:rPr>
        <w:t xml:space="preserve">（二）物业现状： </w:t>
      </w:r>
    </w:p>
    <w:p w14:paraId="0235673B" w14:textId="77777777" w:rsidR="00A75E7E" w:rsidRDefault="00000000" w:rsidP="00A75E7E">
      <w:pPr>
        <w:spacing w:line="200" w:lineRule="atLeast"/>
        <w:ind w:firstLine="560"/>
        <w:rPr>
          <w:rFonts w:ascii="仿宋" w:eastAsia="仿宋" w:hAnsi="仿宋"/>
          <w:sz w:val="32"/>
          <w:szCs w:val="32"/>
        </w:rPr>
      </w:pPr>
      <w:r>
        <w:rPr>
          <w:rFonts w:ascii="仿宋" w:eastAsia="仿宋" w:hAnsi="仿宋" w:hint="eastAsia"/>
          <w:sz w:val="32"/>
          <w:szCs w:val="32"/>
        </w:rPr>
        <w:t>1.国内货站办公室租赁中（即将到期）</w:t>
      </w:r>
    </w:p>
    <w:p w14:paraId="23C01C9E" w14:textId="77777777" w:rsidR="00A75E7E" w:rsidRDefault="00A75E7E" w:rsidP="00A75E7E">
      <w:pPr>
        <w:spacing w:line="200" w:lineRule="atLeast"/>
        <w:ind w:firstLine="560"/>
        <w:rPr>
          <w:rFonts w:ascii="仿宋" w:eastAsia="仿宋" w:hAnsi="仿宋"/>
          <w:sz w:val="32"/>
          <w:szCs w:val="32"/>
        </w:rPr>
      </w:pPr>
      <w:r>
        <w:rPr>
          <w:rFonts w:ascii="仿宋" w:eastAsia="仿宋" w:hAnsi="仿宋" w:hint="eastAsia"/>
          <w:sz w:val="32"/>
          <w:szCs w:val="32"/>
        </w:rPr>
        <w:t>2.</w:t>
      </w:r>
      <w:r w:rsidRPr="00A75E7E">
        <w:rPr>
          <w:rFonts w:ascii="仿宋" w:eastAsia="仿宋" w:hAnsi="仿宋" w:hint="eastAsia"/>
          <w:sz w:val="32"/>
          <w:szCs w:val="32"/>
        </w:rPr>
        <w:t xml:space="preserve"> </w:t>
      </w:r>
      <w:r>
        <w:rPr>
          <w:rFonts w:ascii="仿宋" w:eastAsia="仿宋" w:hAnsi="仿宋" w:hint="eastAsia"/>
          <w:sz w:val="32"/>
          <w:szCs w:val="32"/>
        </w:rPr>
        <w:t>国际货站办公室租赁中（即将到期）</w:t>
      </w:r>
    </w:p>
    <w:p w14:paraId="01C05D1C" w14:textId="2B82B861" w:rsidR="005F3B42" w:rsidRDefault="00A75E7E" w:rsidP="00A75E7E">
      <w:pPr>
        <w:spacing w:line="200" w:lineRule="atLeast"/>
        <w:ind w:firstLine="560"/>
        <w:rPr>
          <w:rFonts w:ascii="仿宋" w:eastAsia="仿宋" w:hAnsi="仿宋"/>
          <w:sz w:val="32"/>
          <w:szCs w:val="32"/>
        </w:rPr>
      </w:pPr>
      <w:r>
        <w:rPr>
          <w:rFonts w:ascii="仿宋" w:eastAsia="仿宋" w:hAnsi="仿宋" w:hint="eastAsia"/>
          <w:sz w:val="32"/>
          <w:szCs w:val="32"/>
        </w:rPr>
        <w:t>3.物流大楼办公室招租中。</w:t>
      </w:r>
    </w:p>
    <w:p w14:paraId="4BC0ACC6" w14:textId="7777777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（三）招租用途：办公室（不可转租、分租）。</w:t>
      </w:r>
    </w:p>
    <w:p w14:paraId="39B10B36" w14:textId="7777777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（四）租赁单价：</w:t>
      </w:r>
    </w:p>
    <w:p w14:paraId="5807FAF2" w14:textId="77777777" w:rsidR="005F3B42" w:rsidRDefault="00000000">
      <w:pPr>
        <w:pStyle w:val="a4"/>
        <w:ind w:leftChars="300" w:left="630"/>
        <w:rPr>
          <w:rFonts w:ascii="仿宋" w:eastAsia="仿宋" w:hAnsi="仿宋"/>
          <w:b/>
          <w:bCs/>
          <w:sz w:val="32"/>
          <w:szCs w:val="32"/>
        </w:rPr>
      </w:pPr>
      <w:r>
        <w:rPr>
          <w:rFonts w:ascii="仿宋" w:eastAsia="仿宋" w:hAnsi="仿宋" w:hint="eastAsia"/>
          <w:b/>
          <w:bCs/>
          <w:sz w:val="32"/>
          <w:szCs w:val="32"/>
        </w:rPr>
        <w:t>1.国内货站办公室租赁单价</w:t>
      </w:r>
    </w:p>
    <w:tbl>
      <w:tblPr>
        <w:tblW w:w="8960" w:type="dxa"/>
        <w:tblInd w:w="113" w:type="dxa"/>
        <w:tblLook w:val="04A0" w:firstRow="1" w:lastRow="0" w:firstColumn="1" w:lastColumn="0" w:noHBand="0" w:noVBand="1"/>
      </w:tblPr>
      <w:tblGrid>
        <w:gridCol w:w="1967"/>
        <w:gridCol w:w="1535"/>
        <w:gridCol w:w="979"/>
        <w:gridCol w:w="901"/>
        <w:gridCol w:w="1276"/>
        <w:gridCol w:w="1014"/>
        <w:gridCol w:w="1288"/>
      </w:tblGrid>
      <w:tr w:rsidR="00E710BC" w:rsidRPr="00E710BC" w14:paraId="297F221A" w14:textId="77777777" w:rsidTr="00E710BC">
        <w:trPr>
          <w:trHeight w:val="323"/>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D271"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可出租时间</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6C3A0853"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物业名称</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095E38BD"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面积</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7EB36361"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租金</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F86D56"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proofErr w:type="gramStart"/>
            <w:r w:rsidRPr="00E710BC">
              <w:rPr>
                <w:rFonts w:ascii="仿宋" w:eastAsia="仿宋" w:hAnsi="仿宋" w:hint="eastAsia"/>
              </w:rPr>
              <w:t>物业费</w:t>
            </w:r>
            <w:proofErr w:type="gramEnd"/>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4F8741B3"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合计</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12F0587B"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增幅</w:t>
            </w:r>
          </w:p>
        </w:tc>
      </w:tr>
      <w:tr w:rsidR="00E710BC" w:rsidRPr="00E710BC" w14:paraId="6AC4F6C7" w14:textId="77777777" w:rsidTr="00E710BC">
        <w:trPr>
          <w:trHeight w:val="323"/>
        </w:trPr>
        <w:tc>
          <w:tcPr>
            <w:tcW w:w="1967" w:type="dxa"/>
            <w:tcBorders>
              <w:top w:val="nil"/>
              <w:left w:val="single" w:sz="4" w:space="0" w:color="auto"/>
              <w:bottom w:val="single" w:sz="4" w:space="0" w:color="auto"/>
              <w:right w:val="single" w:sz="4" w:space="0" w:color="auto"/>
            </w:tcBorders>
            <w:shd w:val="clear" w:color="auto" w:fill="auto"/>
            <w:vAlign w:val="center"/>
            <w:hideMark/>
          </w:tcPr>
          <w:p w14:paraId="0D4C1ADC" w14:textId="4A2E1DCC"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hint="eastAsia"/>
              </w:rPr>
            </w:pPr>
            <w:r w:rsidRPr="00E710BC">
              <w:rPr>
                <w:rFonts w:ascii="仿宋" w:eastAsia="仿宋" w:hAnsi="仿宋" w:hint="eastAsia"/>
              </w:rPr>
              <w:t>202404</w:t>
            </w:r>
            <w:r w:rsidR="00493F9B">
              <w:rPr>
                <w:rFonts w:ascii="仿宋" w:eastAsia="仿宋" w:hAnsi="仿宋" w:hint="eastAsia"/>
              </w:rPr>
              <w:t>12</w:t>
            </w:r>
          </w:p>
        </w:tc>
        <w:tc>
          <w:tcPr>
            <w:tcW w:w="1535" w:type="dxa"/>
            <w:tcBorders>
              <w:top w:val="nil"/>
              <w:left w:val="nil"/>
              <w:bottom w:val="single" w:sz="4" w:space="0" w:color="auto"/>
              <w:right w:val="single" w:sz="4" w:space="0" w:color="auto"/>
            </w:tcBorders>
            <w:shd w:val="clear" w:color="auto" w:fill="auto"/>
            <w:vAlign w:val="center"/>
            <w:hideMark/>
          </w:tcPr>
          <w:p w14:paraId="3BAF347A"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201</w:t>
            </w:r>
          </w:p>
        </w:tc>
        <w:tc>
          <w:tcPr>
            <w:tcW w:w="979" w:type="dxa"/>
            <w:tcBorders>
              <w:top w:val="nil"/>
              <w:left w:val="nil"/>
              <w:bottom w:val="single" w:sz="4" w:space="0" w:color="auto"/>
              <w:right w:val="single" w:sz="4" w:space="0" w:color="auto"/>
            </w:tcBorders>
            <w:shd w:val="clear" w:color="auto" w:fill="auto"/>
            <w:vAlign w:val="center"/>
            <w:hideMark/>
          </w:tcPr>
          <w:p w14:paraId="4B7CFBE5"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18</w:t>
            </w:r>
          </w:p>
        </w:tc>
        <w:tc>
          <w:tcPr>
            <w:tcW w:w="901" w:type="dxa"/>
            <w:tcBorders>
              <w:top w:val="nil"/>
              <w:left w:val="nil"/>
              <w:bottom w:val="single" w:sz="4" w:space="0" w:color="auto"/>
              <w:right w:val="single" w:sz="4" w:space="0" w:color="auto"/>
            </w:tcBorders>
            <w:shd w:val="clear" w:color="auto" w:fill="auto"/>
            <w:vAlign w:val="center"/>
            <w:hideMark/>
          </w:tcPr>
          <w:p w14:paraId="14D85649"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120</w:t>
            </w:r>
          </w:p>
        </w:tc>
        <w:tc>
          <w:tcPr>
            <w:tcW w:w="1276" w:type="dxa"/>
            <w:tcBorders>
              <w:top w:val="nil"/>
              <w:left w:val="nil"/>
              <w:bottom w:val="single" w:sz="4" w:space="0" w:color="auto"/>
              <w:right w:val="single" w:sz="4" w:space="0" w:color="auto"/>
            </w:tcBorders>
            <w:shd w:val="clear" w:color="auto" w:fill="auto"/>
            <w:vAlign w:val="center"/>
            <w:hideMark/>
          </w:tcPr>
          <w:p w14:paraId="4A72FD0B"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18</w:t>
            </w:r>
          </w:p>
        </w:tc>
        <w:tc>
          <w:tcPr>
            <w:tcW w:w="1014" w:type="dxa"/>
            <w:tcBorders>
              <w:top w:val="nil"/>
              <w:left w:val="nil"/>
              <w:bottom w:val="single" w:sz="4" w:space="0" w:color="auto"/>
              <w:right w:val="single" w:sz="4" w:space="0" w:color="auto"/>
            </w:tcBorders>
            <w:shd w:val="clear" w:color="auto" w:fill="auto"/>
            <w:vAlign w:val="center"/>
            <w:hideMark/>
          </w:tcPr>
          <w:p w14:paraId="3862769F"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138</w:t>
            </w:r>
          </w:p>
        </w:tc>
        <w:tc>
          <w:tcPr>
            <w:tcW w:w="1288" w:type="dxa"/>
            <w:tcBorders>
              <w:top w:val="nil"/>
              <w:left w:val="nil"/>
              <w:bottom w:val="single" w:sz="4" w:space="0" w:color="auto"/>
              <w:right w:val="single" w:sz="4" w:space="0" w:color="auto"/>
            </w:tcBorders>
            <w:shd w:val="clear" w:color="auto" w:fill="auto"/>
            <w:vAlign w:val="center"/>
            <w:hideMark/>
          </w:tcPr>
          <w:p w14:paraId="346D939E"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5%</w:t>
            </w:r>
          </w:p>
        </w:tc>
      </w:tr>
      <w:tr w:rsidR="00E710BC" w:rsidRPr="00E710BC" w14:paraId="4FC7B5F1" w14:textId="77777777" w:rsidTr="00E710BC">
        <w:trPr>
          <w:trHeight w:val="323"/>
        </w:trPr>
        <w:tc>
          <w:tcPr>
            <w:tcW w:w="1967" w:type="dxa"/>
            <w:tcBorders>
              <w:top w:val="nil"/>
              <w:left w:val="single" w:sz="4" w:space="0" w:color="auto"/>
              <w:bottom w:val="single" w:sz="4" w:space="0" w:color="auto"/>
              <w:right w:val="single" w:sz="4" w:space="0" w:color="auto"/>
            </w:tcBorders>
            <w:shd w:val="clear" w:color="auto" w:fill="auto"/>
            <w:vAlign w:val="center"/>
            <w:hideMark/>
          </w:tcPr>
          <w:p w14:paraId="213C1D17" w14:textId="43818FA5" w:rsidR="00E710BC" w:rsidRPr="00E710BC" w:rsidRDefault="00493F9B"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202404</w:t>
            </w:r>
            <w:r>
              <w:rPr>
                <w:rFonts w:ascii="仿宋" w:eastAsia="仿宋" w:hAnsi="仿宋" w:hint="eastAsia"/>
              </w:rPr>
              <w:t>12</w:t>
            </w:r>
          </w:p>
        </w:tc>
        <w:tc>
          <w:tcPr>
            <w:tcW w:w="1535" w:type="dxa"/>
            <w:tcBorders>
              <w:top w:val="nil"/>
              <w:left w:val="nil"/>
              <w:bottom w:val="single" w:sz="4" w:space="0" w:color="auto"/>
              <w:right w:val="single" w:sz="4" w:space="0" w:color="auto"/>
            </w:tcBorders>
            <w:shd w:val="clear" w:color="auto" w:fill="auto"/>
            <w:vAlign w:val="center"/>
            <w:hideMark/>
          </w:tcPr>
          <w:p w14:paraId="1A34CB4E"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202</w:t>
            </w:r>
          </w:p>
        </w:tc>
        <w:tc>
          <w:tcPr>
            <w:tcW w:w="979" w:type="dxa"/>
            <w:tcBorders>
              <w:top w:val="nil"/>
              <w:left w:val="nil"/>
              <w:bottom w:val="single" w:sz="4" w:space="0" w:color="auto"/>
              <w:right w:val="single" w:sz="4" w:space="0" w:color="auto"/>
            </w:tcBorders>
            <w:shd w:val="clear" w:color="auto" w:fill="auto"/>
            <w:vAlign w:val="center"/>
            <w:hideMark/>
          </w:tcPr>
          <w:p w14:paraId="766841E7"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18</w:t>
            </w:r>
          </w:p>
        </w:tc>
        <w:tc>
          <w:tcPr>
            <w:tcW w:w="901" w:type="dxa"/>
            <w:tcBorders>
              <w:top w:val="nil"/>
              <w:left w:val="nil"/>
              <w:bottom w:val="single" w:sz="4" w:space="0" w:color="auto"/>
              <w:right w:val="single" w:sz="4" w:space="0" w:color="auto"/>
            </w:tcBorders>
            <w:shd w:val="clear" w:color="auto" w:fill="auto"/>
            <w:vAlign w:val="center"/>
            <w:hideMark/>
          </w:tcPr>
          <w:p w14:paraId="18B54191"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120</w:t>
            </w:r>
          </w:p>
        </w:tc>
        <w:tc>
          <w:tcPr>
            <w:tcW w:w="1276" w:type="dxa"/>
            <w:tcBorders>
              <w:top w:val="nil"/>
              <w:left w:val="nil"/>
              <w:bottom w:val="single" w:sz="4" w:space="0" w:color="auto"/>
              <w:right w:val="single" w:sz="4" w:space="0" w:color="auto"/>
            </w:tcBorders>
            <w:shd w:val="clear" w:color="auto" w:fill="auto"/>
            <w:vAlign w:val="center"/>
            <w:hideMark/>
          </w:tcPr>
          <w:p w14:paraId="7CA11AE2"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18</w:t>
            </w:r>
          </w:p>
        </w:tc>
        <w:tc>
          <w:tcPr>
            <w:tcW w:w="1014" w:type="dxa"/>
            <w:tcBorders>
              <w:top w:val="nil"/>
              <w:left w:val="nil"/>
              <w:bottom w:val="single" w:sz="4" w:space="0" w:color="auto"/>
              <w:right w:val="single" w:sz="4" w:space="0" w:color="auto"/>
            </w:tcBorders>
            <w:shd w:val="clear" w:color="auto" w:fill="auto"/>
            <w:vAlign w:val="center"/>
            <w:hideMark/>
          </w:tcPr>
          <w:p w14:paraId="4B914DAE"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138</w:t>
            </w:r>
          </w:p>
        </w:tc>
        <w:tc>
          <w:tcPr>
            <w:tcW w:w="1288" w:type="dxa"/>
            <w:tcBorders>
              <w:top w:val="nil"/>
              <w:left w:val="nil"/>
              <w:bottom w:val="single" w:sz="4" w:space="0" w:color="auto"/>
              <w:right w:val="single" w:sz="4" w:space="0" w:color="auto"/>
            </w:tcBorders>
            <w:shd w:val="clear" w:color="auto" w:fill="auto"/>
            <w:vAlign w:val="center"/>
            <w:hideMark/>
          </w:tcPr>
          <w:p w14:paraId="205DF689"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5%</w:t>
            </w:r>
          </w:p>
        </w:tc>
      </w:tr>
      <w:tr w:rsidR="00E710BC" w:rsidRPr="00E710BC" w14:paraId="5EC2199D" w14:textId="77777777" w:rsidTr="00E710BC">
        <w:trPr>
          <w:trHeight w:val="323"/>
        </w:trPr>
        <w:tc>
          <w:tcPr>
            <w:tcW w:w="1967" w:type="dxa"/>
            <w:tcBorders>
              <w:top w:val="nil"/>
              <w:left w:val="single" w:sz="4" w:space="0" w:color="auto"/>
              <w:bottom w:val="single" w:sz="4" w:space="0" w:color="auto"/>
              <w:right w:val="single" w:sz="4" w:space="0" w:color="auto"/>
            </w:tcBorders>
            <w:shd w:val="clear" w:color="auto" w:fill="auto"/>
            <w:vAlign w:val="center"/>
            <w:hideMark/>
          </w:tcPr>
          <w:p w14:paraId="3B9BC607" w14:textId="1EF06970" w:rsidR="00E710BC" w:rsidRPr="00E710BC" w:rsidRDefault="00493F9B"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202404</w:t>
            </w:r>
            <w:r>
              <w:rPr>
                <w:rFonts w:ascii="仿宋" w:eastAsia="仿宋" w:hAnsi="仿宋" w:hint="eastAsia"/>
              </w:rPr>
              <w:t>12</w:t>
            </w:r>
          </w:p>
        </w:tc>
        <w:tc>
          <w:tcPr>
            <w:tcW w:w="1535" w:type="dxa"/>
            <w:tcBorders>
              <w:top w:val="nil"/>
              <w:left w:val="nil"/>
              <w:bottom w:val="single" w:sz="4" w:space="0" w:color="auto"/>
              <w:right w:val="single" w:sz="4" w:space="0" w:color="auto"/>
            </w:tcBorders>
            <w:shd w:val="clear" w:color="auto" w:fill="auto"/>
            <w:vAlign w:val="center"/>
            <w:hideMark/>
          </w:tcPr>
          <w:p w14:paraId="6208CE76"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203</w:t>
            </w:r>
          </w:p>
        </w:tc>
        <w:tc>
          <w:tcPr>
            <w:tcW w:w="979" w:type="dxa"/>
            <w:tcBorders>
              <w:top w:val="nil"/>
              <w:left w:val="nil"/>
              <w:bottom w:val="single" w:sz="4" w:space="0" w:color="auto"/>
              <w:right w:val="single" w:sz="4" w:space="0" w:color="auto"/>
            </w:tcBorders>
            <w:shd w:val="clear" w:color="auto" w:fill="auto"/>
            <w:vAlign w:val="center"/>
            <w:hideMark/>
          </w:tcPr>
          <w:p w14:paraId="06E56F7E"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18</w:t>
            </w:r>
          </w:p>
        </w:tc>
        <w:tc>
          <w:tcPr>
            <w:tcW w:w="901" w:type="dxa"/>
            <w:tcBorders>
              <w:top w:val="nil"/>
              <w:left w:val="nil"/>
              <w:bottom w:val="single" w:sz="4" w:space="0" w:color="auto"/>
              <w:right w:val="single" w:sz="4" w:space="0" w:color="auto"/>
            </w:tcBorders>
            <w:shd w:val="clear" w:color="auto" w:fill="auto"/>
            <w:vAlign w:val="center"/>
            <w:hideMark/>
          </w:tcPr>
          <w:p w14:paraId="2AF2FA75"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120</w:t>
            </w:r>
          </w:p>
        </w:tc>
        <w:tc>
          <w:tcPr>
            <w:tcW w:w="1276" w:type="dxa"/>
            <w:tcBorders>
              <w:top w:val="nil"/>
              <w:left w:val="nil"/>
              <w:bottom w:val="single" w:sz="4" w:space="0" w:color="auto"/>
              <w:right w:val="single" w:sz="4" w:space="0" w:color="auto"/>
            </w:tcBorders>
            <w:shd w:val="clear" w:color="auto" w:fill="auto"/>
            <w:vAlign w:val="center"/>
            <w:hideMark/>
          </w:tcPr>
          <w:p w14:paraId="467F317F"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18</w:t>
            </w:r>
          </w:p>
        </w:tc>
        <w:tc>
          <w:tcPr>
            <w:tcW w:w="1014" w:type="dxa"/>
            <w:tcBorders>
              <w:top w:val="nil"/>
              <w:left w:val="nil"/>
              <w:bottom w:val="single" w:sz="4" w:space="0" w:color="auto"/>
              <w:right w:val="single" w:sz="4" w:space="0" w:color="auto"/>
            </w:tcBorders>
            <w:shd w:val="clear" w:color="auto" w:fill="auto"/>
            <w:vAlign w:val="center"/>
            <w:hideMark/>
          </w:tcPr>
          <w:p w14:paraId="189AAA8F"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138</w:t>
            </w:r>
          </w:p>
        </w:tc>
        <w:tc>
          <w:tcPr>
            <w:tcW w:w="1288" w:type="dxa"/>
            <w:tcBorders>
              <w:top w:val="nil"/>
              <w:left w:val="nil"/>
              <w:bottom w:val="single" w:sz="4" w:space="0" w:color="auto"/>
              <w:right w:val="single" w:sz="4" w:space="0" w:color="auto"/>
            </w:tcBorders>
            <w:shd w:val="clear" w:color="auto" w:fill="auto"/>
            <w:vAlign w:val="center"/>
            <w:hideMark/>
          </w:tcPr>
          <w:p w14:paraId="008DE620"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5%</w:t>
            </w:r>
          </w:p>
        </w:tc>
      </w:tr>
      <w:tr w:rsidR="00E710BC" w:rsidRPr="00E710BC" w14:paraId="5AC06BBD" w14:textId="77777777" w:rsidTr="00E710BC">
        <w:trPr>
          <w:trHeight w:val="323"/>
        </w:trPr>
        <w:tc>
          <w:tcPr>
            <w:tcW w:w="1967" w:type="dxa"/>
            <w:tcBorders>
              <w:top w:val="nil"/>
              <w:left w:val="single" w:sz="4" w:space="0" w:color="auto"/>
              <w:bottom w:val="single" w:sz="4" w:space="0" w:color="auto"/>
              <w:right w:val="single" w:sz="4" w:space="0" w:color="auto"/>
            </w:tcBorders>
            <w:shd w:val="clear" w:color="auto" w:fill="auto"/>
            <w:vAlign w:val="center"/>
            <w:hideMark/>
          </w:tcPr>
          <w:p w14:paraId="575D7A85" w14:textId="58EC6FA2" w:rsidR="00E710BC" w:rsidRPr="00E710BC" w:rsidRDefault="00493F9B"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202404</w:t>
            </w:r>
            <w:r>
              <w:rPr>
                <w:rFonts w:ascii="仿宋" w:eastAsia="仿宋" w:hAnsi="仿宋" w:hint="eastAsia"/>
              </w:rPr>
              <w:t>12</w:t>
            </w:r>
          </w:p>
        </w:tc>
        <w:tc>
          <w:tcPr>
            <w:tcW w:w="1535" w:type="dxa"/>
            <w:tcBorders>
              <w:top w:val="nil"/>
              <w:left w:val="nil"/>
              <w:bottom w:val="single" w:sz="4" w:space="0" w:color="auto"/>
              <w:right w:val="single" w:sz="4" w:space="0" w:color="auto"/>
            </w:tcBorders>
            <w:shd w:val="clear" w:color="auto" w:fill="auto"/>
            <w:vAlign w:val="center"/>
            <w:hideMark/>
          </w:tcPr>
          <w:p w14:paraId="3832277E"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204</w:t>
            </w:r>
          </w:p>
        </w:tc>
        <w:tc>
          <w:tcPr>
            <w:tcW w:w="979" w:type="dxa"/>
            <w:tcBorders>
              <w:top w:val="nil"/>
              <w:left w:val="nil"/>
              <w:bottom w:val="single" w:sz="4" w:space="0" w:color="auto"/>
              <w:right w:val="single" w:sz="4" w:space="0" w:color="auto"/>
            </w:tcBorders>
            <w:shd w:val="clear" w:color="auto" w:fill="auto"/>
            <w:vAlign w:val="center"/>
            <w:hideMark/>
          </w:tcPr>
          <w:p w14:paraId="7721EB2E"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18</w:t>
            </w:r>
          </w:p>
        </w:tc>
        <w:tc>
          <w:tcPr>
            <w:tcW w:w="901" w:type="dxa"/>
            <w:tcBorders>
              <w:top w:val="nil"/>
              <w:left w:val="nil"/>
              <w:bottom w:val="single" w:sz="4" w:space="0" w:color="auto"/>
              <w:right w:val="single" w:sz="4" w:space="0" w:color="auto"/>
            </w:tcBorders>
            <w:shd w:val="clear" w:color="auto" w:fill="auto"/>
            <w:vAlign w:val="center"/>
            <w:hideMark/>
          </w:tcPr>
          <w:p w14:paraId="6B483ED1"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120</w:t>
            </w:r>
          </w:p>
        </w:tc>
        <w:tc>
          <w:tcPr>
            <w:tcW w:w="1276" w:type="dxa"/>
            <w:tcBorders>
              <w:top w:val="nil"/>
              <w:left w:val="nil"/>
              <w:bottom w:val="single" w:sz="4" w:space="0" w:color="auto"/>
              <w:right w:val="single" w:sz="4" w:space="0" w:color="auto"/>
            </w:tcBorders>
            <w:shd w:val="clear" w:color="auto" w:fill="auto"/>
            <w:vAlign w:val="center"/>
            <w:hideMark/>
          </w:tcPr>
          <w:p w14:paraId="4D9EC28C"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18</w:t>
            </w:r>
          </w:p>
        </w:tc>
        <w:tc>
          <w:tcPr>
            <w:tcW w:w="1014" w:type="dxa"/>
            <w:tcBorders>
              <w:top w:val="nil"/>
              <w:left w:val="nil"/>
              <w:bottom w:val="single" w:sz="4" w:space="0" w:color="auto"/>
              <w:right w:val="single" w:sz="4" w:space="0" w:color="auto"/>
            </w:tcBorders>
            <w:shd w:val="clear" w:color="auto" w:fill="auto"/>
            <w:vAlign w:val="center"/>
            <w:hideMark/>
          </w:tcPr>
          <w:p w14:paraId="5E9A60FB"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138</w:t>
            </w:r>
          </w:p>
        </w:tc>
        <w:tc>
          <w:tcPr>
            <w:tcW w:w="1288" w:type="dxa"/>
            <w:tcBorders>
              <w:top w:val="nil"/>
              <w:left w:val="nil"/>
              <w:bottom w:val="single" w:sz="4" w:space="0" w:color="auto"/>
              <w:right w:val="single" w:sz="4" w:space="0" w:color="auto"/>
            </w:tcBorders>
            <w:shd w:val="clear" w:color="auto" w:fill="auto"/>
            <w:vAlign w:val="center"/>
            <w:hideMark/>
          </w:tcPr>
          <w:p w14:paraId="63875B24"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5%</w:t>
            </w:r>
          </w:p>
        </w:tc>
      </w:tr>
      <w:tr w:rsidR="00E710BC" w:rsidRPr="00E710BC" w14:paraId="2EDA50C1" w14:textId="77777777" w:rsidTr="00E710BC">
        <w:trPr>
          <w:trHeight w:val="323"/>
        </w:trPr>
        <w:tc>
          <w:tcPr>
            <w:tcW w:w="1967" w:type="dxa"/>
            <w:tcBorders>
              <w:top w:val="nil"/>
              <w:left w:val="single" w:sz="4" w:space="0" w:color="auto"/>
              <w:bottom w:val="single" w:sz="4" w:space="0" w:color="auto"/>
              <w:right w:val="single" w:sz="4" w:space="0" w:color="auto"/>
            </w:tcBorders>
            <w:shd w:val="clear" w:color="auto" w:fill="auto"/>
            <w:vAlign w:val="center"/>
            <w:hideMark/>
          </w:tcPr>
          <w:p w14:paraId="22F20E93" w14:textId="2F244887" w:rsidR="00E710BC" w:rsidRPr="00E710BC" w:rsidRDefault="00493F9B"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202404</w:t>
            </w:r>
            <w:r>
              <w:rPr>
                <w:rFonts w:ascii="仿宋" w:eastAsia="仿宋" w:hAnsi="仿宋" w:hint="eastAsia"/>
              </w:rPr>
              <w:t>12</w:t>
            </w:r>
          </w:p>
        </w:tc>
        <w:tc>
          <w:tcPr>
            <w:tcW w:w="1535" w:type="dxa"/>
            <w:tcBorders>
              <w:top w:val="nil"/>
              <w:left w:val="nil"/>
              <w:bottom w:val="single" w:sz="4" w:space="0" w:color="auto"/>
              <w:right w:val="single" w:sz="4" w:space="0" w:color="auto"/>
            </w:tcBorders>
            <w:shd w:val="clear" w:color="auto" w:fill="auto"/>
            <w:vAlign w:val="center"/>
            <w:hideMark/>
          </w:tcPr>
          <w:p w14:paraId="3B25D9DF"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205</w:t>
            </w:r>
          </w:p>
        </w:tc>
        <w:tc>
          <w:tcPr>
            <w:tcW w:w="979" w:type="dxa"/>
            <w:tcBorders>
              <w:top w:val="nil"/>
              <w:left w:val="nil"/>
              <w:bottom w:val="single" w:sz="4" w:space="0" w:color="auto"/>
              <w:right w:val="single" w:sz="4" w:space="0" w:color="auto"/>
            </w:tcBorders>
            <w:shd w:val="clear" w:color="auto" w:fill="auto"/>
            <w:vAlign w:val="center"/>
            <w:hideMark/>
          </w:tcPr>
          <w:p w14:paraId="362409E4"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18</w:t>
            </w:r>
          </w:p>
        </w:tc>
        <w:tc>
          <w:tcPr>
            <w:tcW w:w="901" w:type="dxa"/>
            <w:tcBorders>
              <w:top w:val="nil"/>
              <w:left w:val="nil"/>
              <w:bottom w:val="single" w:sz="4" w:space="0" w:color="auto"/>
              <w:right w:val="single" w:sz="4" w:space="0" w:color="auto"/>
            </w:tcBorders>
            <w:shd w:val="clear" w:color="auto" w:fill="auto"/>
            <w:vAlign w:val="center"/>
            <w:hideMark/>
          </w:tcPr>
          <w:p w14:paraId="1F9C4D6A"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120</w:t>
            </w:r>
          </w:p>
        </w:tc>
        <w:tc>
          <w:tcPr>
            <w:tcW w:w="1276" w:type="dxa"/>
            <w:tcBorders>
              <w:top w:val="nil"/>
              <w:left w:val="nil"/>
              <w:bottom w:val="single" w:sz="4" w:space="0" w:color="auto"/>
              <w:right w:val="single" w:sz="4" w:space="0" w:color="auto"/>
            </w:tcBorders>
            <w:shd w:val="clear" w:color="auto" w:fill="auto"/>
            <w:vAlign w:val="center"/>
            <w:hideMark/>
          </w:tcPr>
          <w:p w14:paraId="4A52B054"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18</w:t>
            </w:r>
          </w:p>
        </w:tc>
        <w:tc>
          <w:tcPr>
            <w:tcW w:w="1014" w:type="dxa"/>
            <w:tcBorders>
              <w:top w:val="nil"/>
              <w:left w:val="nil"/>
              <w:bottom w:val="single" w:sz="4" w:space="0" w:color="auto"/>
              <w:right w:val="single" w:sz="4" w:space="0" w:color="auto"/>
            </w:tcBorders>
            <w:shd w:val="clear" w:color="auto" w:fill="auto"/>
            <w:vAlign w:val="center"/>
            <w:hideMark/>
          </w:tcPr>
          <w:p w14:paraId="614351AB"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138</w:t>
            </w:r>
          </w:p>
        </w:tc>
        <w:tc>
          <w:tcPr>
            <w:tcW w:w="1288" w:type="dxa"/>
            <w:tcBorders>
              <w:top w:val="nil"/>
              <w:left w:val="nil"/>
              <w:bottom w:val="single" w:sz="4" w:space="0" w:color="auto"/>
              <w:right w:val="single" w:sz="4" w:space="0" w:color="auto"/>
            </w:tcBorders>
            <w:shd w:val="clear" w:color="auto" w:fill="auto"/>
            <w:vAlign w:val="center"/>
            <w:hideMark/>
          </w:tcPr>
          <w:p w14:paraId="6EA0EE13"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5%</w:t>
            </w:r>
          </w:p>
        </w:tc>
      </w:tr>
    </w:tbl>
    <w:p w14:paraId="59831C5E" w14:textId="77777777" w:rsidR="00E710BC" w:rsidRDefault="00E710BC">
      <w:pPr>
        <w:pStyle w:val="a9"/>
        <w:widowControl/>
        <w:tabs>
          <w:tab w:val="left" w:pos="312"/>
        </w:tabs>
        <w:spacing w:afterLines="50" w:after="156" w:line="200" w:lineRule="atLeast"/>
        <w:ind w:leftChars="50" w:left="105" w:rightChars="-31" w:right="-65"/>
        <w:jc w:val="left"/>
        <w:rPr>
          <w:rFonts w:ascii="仿宋" w:eastAsia="仿宋" w:hAnsi="仿宋"/>
        </w:rPr>
      </w:pPr>
    </w:p>
    <w:p w14:paraId="5FD54F57" w14:textId="5E1151FC" w:rsidR="005F3B42" w:rsidRDefault="00000000">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备注：1.以上租金底价根据第三</w:t>
      </w:r>
      <w:proofErr w:type="gramStart"/>
      <w:r>
        <w:rPr>
          <w:rFonts w:ascii="仿宋" w:eastAsia="仿宋" w:hAnsi="仿宋" w:hint="eastAsia"/>
        </w:rPr>
        <w:t>方专业</w:t>
      </w:r>
      <w:proofErr w:type="gramEnd"/>
      <w:r>
        <w:rPr>
          <w:rFonts w:ascii="仿宋" w:eastAsia="仿宋" w:hAnsi="仿宋" w:hint="eastAsia"/>
        </w:rPr>
        <w:t>机构评估得出；2.租金递增幅度为第二年租金递增幅度；3.办公室名称及起租时间以合同正式约定为准。</w:t>
      </w:r>
    </w:p>
    <w:p w14:paraId="01B83EC8" w14:textId="1D410330" w:rsidR="00E710BC" w:rsidRDefault="00E710BC" w:rsidP="00E710BC">
      <w:pPr>
        <w:pStyle w:val="a4"/>
        <w:ind w:leftChars="300" w:left="630"/>
        <w:rPr>
          <w:rFonts w:ascii="仿宋" w:eastAsia="仿宋" w:hAnsi="仿宋"/>
          <w:b/>
          <w:bCs/>
          <w:sz w:val="32"/>
          <w:szCs w:val="32"/>
        </w:rPr>
      </w:pPr>
      <w:r>
        <w:rPr>
          <w:rFonts w:ascii="仿宋" w:eastAsia="仿宋" w:hAnsi="仿宋" w:hint="eastAsia"/>
          <w:b/>
          <w:bCs/>
          <w:sz w:val="32"/>
          <w:szCs w:val="32"/>
        </w:rPr>
        <w:lastRenderedPageBreak/>
        <w:t>2.国际货站办公室租赁单价</w:t>
      </w:r>
    </w:p>
    <w:tbl>
      <w:tblPr>
        <w:tblStyle w:val="aa"/>
        <w:tblW w:w="9487" w:type="dxa"/>
        <w:tblLook w:val="04A0" w:firstRow="1" w:lastRow="0" w:firstColumn="1" w:lastColumn="0" w:noHBand="0" w:noVBand="1"/>
      </w:tblPr>
      <w:tblGrid>
        <w:gridCol w:w="1936"/>
        <w:gridCol w:w="2182"/>
        <w:gridCol w:w="1281"/>
        <w:gridCol w:w="1033"/>
        <w:gridCol w:w="1367"/>
        <w:gridCol w:w="911"/>
        <w:gridCol w:w="777"/>
      </w:tblGrid>
      <w:tr w:rsidR="00E710BC" w:rsidRPr="00E710BC" w14:paraId="29893070" w14:textId="77777777" w:rsidTr="00E710BC">
        <w:trPr>
          <w:trHeight w:val="316"/>
        </w:trPr>
        <w:tc>
          <w:tcPr>
            <w:tcW w:w="1936" w:type="dxa"/>
            <w:hideMark/>
          </w:tcPr>
          <w:p w14:paraId="20D5600F" w14:textId="77777777" w:rsidR="00E710BC" w:rsidRPr="00E710BC" w:rsidRDefault="00E710BC" w:rsidP="00E710BC">
            <w:pPr>
              <w:pStyle w:val="a9"/>
              <w:tabs>
                <w:tab w:val="left" w:pos="312"/>
              </w:tabs>
              <w:spacing w:afterLines="50" w:after="156" w:line="200" w:lineRule="atLeast"/>
              <w:ind w:leftChars="50" w:left="105" w:rightChars="-31" w:right="-65"/>
              <w:rPr>
                <w:rFonts w:ascii="仿宋" w:eastAsia="仿宋" w:hAnsi="仿宋"/>
              </w:rPr>
            </w:pPr>
            <w:r w:rsidRPr="00E710BC">
              <w:rPr>
                <w:rFonts w:ascii="仿宋" w:eastAsia="仿宋" w:hAnsi="仿宋" w:hint="eastAsia"/>
              </w:rPr>
              <w:t>可出租时间</w:t>
            </w:r>
          </w:p>
        </w:tc>
        <w:tc>
          <w:tcPr>
            <w:tcW w:w="2182" w:type="dxa"/>
            <w:hideMark/>
          </w:tcPr>
          <w:p w14:paraId="34D2D28D"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物业名称</w:t>
            </w:r>
          </w:p>
        </w:tc>
        <w:tc>
          <w:tcPr>
            <w:tcW w:w="1281" w:type="dxa"/>
            <w:hideMark/>
          </w:tcPr>
          <w:p w14:paraId="16E4406B"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面积</w:t>
            </w:r>
          </w:p>
        </w:tc>
        <w:tc>
          <w:tcPr>
            <w:tcW w:w="1033" w:type="dxa"/>
            <w:hideMark/>
          </w:tcPr>
          <w:p w14:paraId="4D881081"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租金</w:t>
            </w:r>
          </w:p>
        </w:tc>
        <w:tc>
          <w:tcPr>
            <w:tcW w:w="1367" w:type="dxa"/>
            <w:hideMark/>
          </w:tcPr>
          <w:p w14:paraId="77EDF136"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proofErr w:type="gramStart"/>
            <w:r w:rsidRPr="00E710BC">
              <w:rPr>
                <w:rFonts w:ascii="仿宋" w:eastAsia="仿宋" w:hAnsi="仿宋" w:hint="eastAsia"/>
              </w:rPr>
              <w:t>物业费</w:t>
            </w:r>
            <w:proofErr w:type="gramEnd"/>
          </w:p>
        </w:tc>
        <w:tc>
          <w:tcPr>
            <w:tcW w:w="911" w:type="dxa"/>
            <w:hideMark/>
          </w:tcPr>
          <w:p w14:paraId="7E4BA856"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合计</w:t>
            </w:r>
          </w:p>
        </w:tc>
        <w:tc>
          <w:tcPr>
            <w:tcW w:w="777" w:type="dxa"/>
            <w:hideMark/>
          </w:tcPr>
          <w:p w14:paraId="3785F809"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增幅</w:t>
            </w:r>
          </w:p>
        </w:tc>
      </w:tr>
      <w:tr w:rsidR="00E710BC" w:rsidRPr="00E710BC" w14:paraId="044F1103" w14:textId="77777777" w:rsidTr="00E710BC">
        <w:trPr>
          <w:trHeight w:val="316"/>
        </w:trPr>
        <w:tc>
          <w:tcPr>
            <w:tcW w:w="1936" w:type="dxa"/>
            <w:noWrap/>
            <w:hideMark/>
          </w:tcPr>
          <w:p w14:paraId="0F13F0E3"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20240831</w:t>
            </w:r>
          </w:p>
        </w:tc>
        <w:tc>
          <w:tcPr>
            <w:tcW w:w="2182" w:type="dxa"/>
            <w:noWrap/>
            <w:hideMark/>
          </w:tcPr>
          <w:p w14:paraId="0B0CF0C9"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345/354</w:t>
            </w:r>
          </w:p>
        </w:tc>
        <w:tc>
          <w:tcPr>
            <w:tcW w:w="1281" w:type="dxa"/>
            <w:noWrap/>
            <w:hideMark/>
          </w:tcPr>
          <w:p w14:paraId="0A7E0AF7"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48</w:t>
            </w:r>
          </w:p>
        </w:tc>
        <w:tc>
          <w:tcPr>
            <w:tcW w:w="1033" w:type="dxa"/>
            <w:noWrap/>
            <w:hideMark/>
          </w:tcPr>
          <w:p w14:paraId="20776532"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130</w:t>
            </w:r>
          </w:p>
        </w:tc>
        <w:tc>
          <w:tcPr>
            <w:tcW w:w="1367" w:type="dxa"/>
            <w:noWrap/>
            <w:hideMark/>
          </w:tcPr>
          <w:p w14:paraId="1F72033C"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19.5</w:t>
            </w:r>
          </w:p>
        </w:tc>
        <w:tc>
          <w:tcPr>
            <w:tcW w:w="911" w:type="dxa"/>
            <w:noWrap/>
            <w:hideMark/>
          </w:tcPr>
          <w:p w14:paraId="73F2E6FE"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149.5</w:t>
            </w:r>
          </w:p>
        </w:tc>
        <w:tc>
          <w:tcPr>
            <w:tcW w:w="777" w:type="dxa"/>
            <w:noWrap/>
            <w:hideMark/>
          </w:tcPr>
          <w:p w14:paraId="48948214"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5%</w:t>
            </w:r>
          </w:p>
        </w:tc>
      </w:tr>
      <w:tr w:rsidR="00E710BC" w:rsidRPr="00E710BC" w14:paraId="1B1E6E11" w14:textId="77777777" w:rsidTr="00E710BC">
        <w:trPr>
          <w:trHeight w:val="316"/>
        </w:trPr>
        <w:tc>
          <w:tcPr>
            <w:tcW w:w="1936" w:type="dxa"/>
            <w:noWrap/>
            <w:hideMark/>
          </w:tcPr>
          <w:p w14:paraId="684C4819"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20250831</w:t>
            </w:r>
          </w:p>
        </w:tc>
        <w:tc>
          <w:tcPr>
            <w:tcW w:w="2182" w:type="dxa"/>
            <w:noWrap/>
            <w:hideMark/>
          </w:tcPr>
          <w:p w14:paraId="5176E722"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347/349</w:t>
            </w:r>
          </w:p>
        </w:tc>
        <w:tc>
          <w:tcPr>
            <w:tcW w:w="1281" w:type="dxa"/>
            <w:noWrap/>
            <w:hideMark/>
          </w:tcPr>
          <w:p w14:paraId="598DED73"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48</w:t>
            </w:r>
          </w:p>
        </w:tc>
        <w:tc>
          <w:tcPr>
            <w:tcW w:w="1033" w:type="dxa"/>
            <w:noWrap/>
            <w:hideMark/>
          </w:tcPr>
          <w:p w14:paraId="34DB3669"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130</w:t>
            </w:r>
          </w:p>
        </w:tc>
        <w:tc>
          <w:tcPr>
            <w:tcW w:w="1367" w:type="dxa"/>
            <w:noWrap/>
            <w:hideMark/>
          </w:tcPr>
          <w:p w14:paraId="58C3279F"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19.5</w:t>
            </w:r>
          </w:p>
        </w:tc>
        <w:tc>
          <w:tcPr>
            <w:tcW w:w="911" w:type="dxa"/>
            <w:noWrap/>
            <w:hideMark/>
          </w:tcPr>
          <w:p w14:paraId="51D3D18F"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149.5</w:t>
            </w:r>
          </w:p>
        </w:tc>
        <w:tc>
          <w:tcPr>
            <w:tcW w:w="777" w:type="dxa"/>
            <w:noWrap/>
            <w:hideMark/>
          </w:tcPr>
          <w:p w14:paraId="461B29C6"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5%</w:t>
            </w:r>
          </w:p>
        </w:tc>
      </w:tr>
      <w:tr w:rsidR="00E710BC" w:rsidRPr="00E710BC" w14:paraId="181CE455" w14:textId="77777777" w:rsidTr="00E710BC">
        <w:trPr>
          <w:trHeight w:val="316"/>
        </w:trPr>
        <w:tc>
          <w:tcPr>
            <w:tcW w:w="1936" w:type="dxa"/>
            <w:noWrap/>
            <w:hideMark/>
          </w:tcPr>
          <w:p w14:paraId="7971538B" w14:textId="66B8DB39" w:rsidR="00E710BC" w:rsidRPr="00E710BC" w:rsidRDefault="00493F9B"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202404</w:t>
            </w:r>
            <w:r>
              <w:rPr>
                <w:rFonts w:ascii="仿宋" w:eastAsia="仿宋" w:hAnsi="仿宋" w:hint="eastAsia"/>
              </w:rPr>
              <w:t>12</w:t>
            </w:r>
          </w:p>
        </w:tc>
        <w:tc>
          <w:tcPr>
            <w:tcW w:w="2182" w:type="dxa"/>
            <w:noWrap/>
            <w:hideMark/>
          </w:tcPr>
          <w:p w14:paraId="0B9F05BE"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348</w:t>
            </w:r>
          </w:p>
        </w:tc>
        <w:tc>
          <w:tcPr>
            <w:tcW w:w="1281" w:type="dxa"/>
            <w:noWrap/>
            <w:hideMark/>
          </w:tcPr>
          <w:p w14:paraId="6EAC0271"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108</w:t>
            </w:r>
          </w:p>
        </w:tc>
        <w:tc>
          <w:tcPr>
            <w:tcW w:w="1033" w:type="dxa"/>
            <w:noWrap/>
            <w:hideMark/>
          </w:tcPr>
          <w:p w14:paraId="57E6A0A3"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130</w:t>
            </w:r>
          </w:p>
        </w:tc>
        <w:tc>
          <w:tcPr>
            <w:tcW w:w="1367" w:type="dxa"/>
            <w:noWrap/>
            <w:hideMark/>
          </w:tcPr>
          <w:p w14:paraId="45AD6328"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19.5</w:t>
            </w:r>
          </w:p>
        </w:tc>
        <w:tc>
          <w:tcPr>
            <w:tcW w:w="911" w:type="dxa"/>
            <w:noWrap/>
            <w:hideMark/>
          </w:tcPr>
          <w:p w14:paraId="27C1DC7C"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149.5</w:t>
            </w:r>
          </w:p>
        </w:tc>
        <w:tc>
          <w:tcPr>
            <w:tcW w:w="777" w:type="dxa"/>
            <w:noWrap/>
            <w:hideMark/>
          </w:tcPr>
          <w:p w14:paraId="53344A8D"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5%</w:t>
            </w:r>
          </w:p>
        </w:tc>
      </w:tr>
      <w:tr w:rsidR="00E710BC" w:rsidRPr="00E710BC" w14:paraId="787A5DE0" w14:textId="77777777" w:rsidTr="00E710BC">
        <w:trPr>
          <w:trHeight w:val="316"/>
        </w:trPr>
        <w:tc>
          <w:tcPr>
            <w:tcW w:w="1936" w:type="dxa"/>
            <w:noWrap/>
            <w:hideMark/>
          </w:tcPr>
          <w:p w14:paraId="277053F1"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20240831</w:t>
            </w:r>
          </w:p>
        </w:tc>
        <w:tc>
          <w:tcPr>
            <w:tcW w:w="2182" w:type="dxa"/>
            <w:noWrap/>
            <w:hideMark/>
          </w:tcPr>
          <w:p w14:paraId="1B510DD5"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351/353</w:t>
            </w:r>
          </w:p>
        </w:tc>
        <w:tc>
          <w:tcPr>
            <w:tcW w:w="1281" w:type="dxa"/>
            <w:noWrap/>
            <w:hideMark/>
          </w:tcPr>
          <w:p w14:paraId="0F8C7096"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48</w:t>
            </w:r>
          </w:p>
        </w:tc>
        <w:tc>
          <w:tcPr>
            <w:tcW w:w="1033" w:type="dxa"/>
            <w:noWrap/>
            <w:hideMark/>
          </w:tcPr>
          <w:p w14:paraId="19C7D38E"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130</w:t>
            </w:r>
          </w:p>
        </w:tc>
        <w:tc>
          <w:tcPr>
            <w:tcW w:w="1367" w:type="dxa"/>
            <w:noWrap/>
            <w:hideMark/>
          </w:tcPr>
          <w:p w14:paraId="220BB6BE"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19.5</w:t>
            </w:r>
          </w:p>
        </w:tc>
        <w:tc>
          <w:tcPr>
            <w:tcW w:w="911" w:type="dxa"/>
            <w:noWrap/>
            <w:hideMark/>
          </w:tcPr>
          <w:p w14:paraId="366E6DCB"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149.5</w:t>
            </w:r>
          </w:p>
        </w:tc>
        <w:tc>
          <w:tcPr>
            <w:tcW w:w="777" w:type="dxa"/>
            <w:noWrap/>
            <w:hideMark/>
          </w:tcPr>
          <w:p w14:paraId="4576C542"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5%</w:t>
            </w:r>
          </w:p>
        </w:tc>
      </w:tr>
      <w:tr w:rsidR="00E710BC" w:rsidRPr="00E710BC" w14:paraId="3724DB89" w14:textId="77777777" w:rsidTr="00E710BC">
        <w:trPr>
          <w:trHeight w:val="316"/>
        </w:trPr>
        <w:tc>
          <w:tcPr>
            <w:tcW w:w="1936" w:type="dxa"/>
            <w:noWrap/>
            <w:hideMark/>
          </w:tcPr>
          <w:p w14:paraId="09703F9B"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20241231</w:t>
            </w:r>
          </w:p>
        </w:tc>
        <w:tc>
          <w:tcPr>
            <w:tcW w:w="2182" w:type="dxa"/>
            <w:noWrap/>
            <w:hideMark/>
          </w:tcPr>
          <w:p w14:paraId="3244E012"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356</w:t>
            </w:r>
          </w:p>
        </w:tc>
        <w:tc>
          <w:tcPr>
            <w:tcW w:w="1281" w:type="dxa"/>
            <w:noWrap/>
            <w:hideMark/>
          </w:tcPr>
          <w:p w14:paraId="1754E650"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22</w:t>
            </w:r>
          </w:p>
        </w:tc>
        <w:tc>
          <w:tcPr>
            <w:tcW w:w="1033" w:type="dxa"/>
            <w:noWrap/>
            <w:hideMark/>
          </w:tcPr>
          <w:p w14:paraId="2F144163"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130</w:t>
            </w:r>
          </w:p>
        </w:tc>
        <w:tc>
          <w:tcPr>
            <w:tcW w:w="1367" w:type="dxa"/>
            <w:noWrap/>
            <w:hideMark/>
          </w:tcPr>
          <w:p w14:paraId="371D40E4"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19.5</w:t>
            </w:r>
          </w:p>
        </w:tc>
        <w:tc>
          <w:tcPr>
            <w:tcW w:w="911" w:type="dxa"/>
            <w:noWrap/>
            <w:hideMark/>
          </w:tcPr>
          <w:p w14:paraId="784F4111"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149.5</w:t>
            </w:r>
          </w:p>
        </w:tc>
        <w:tc>
          <w:tcPr>
            <w:tcW w:w="777" w:type="dxa"/>
            <w:noWrap/>
            <w:hideMark/>
          </w:tcPr>
          <w:p w14:paraId="13802C01"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5%</w:t>
            </w:r>
          </w:p>
        </w:tc>
      </w:tr>
      <w:tr w:rsidR="00E710BC" w:rsidRPr="00E710BC" w14:paraId="5042318D" w14:textId="77777777" w:rsidTr="00E710BC">
        <w:trPr>
          <w:trHeight w:val="316"/>
        </w:trPr>
        <w:tc>
          <w:tcPr>
            <w:tcW w:w="1936" w:type="dxa"/>
            <w:noWrap/>
            <w:hideMark/>
          </w:tcPr>
          <w:p w14:paraId="1C06E0F3"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20240731</w:t>
            </w:r>
          </w:p>
        </w:tc>
        <w:tc>
          <w:tcPr>
            <w:tcW w:w="2182" w:type="dxa"/>
            <w:noWrap/>
            <w:hideMark/>
          </w:tcPr>
          <w:p w14:paraId="4EF09D5F"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359/361</w:t>
            </w:r>
          </w:p>
        </w:tc>
        <w:tc>
          <w:tcPr>
            <w:tcW w:w="1281" w:type="dxa"/>
            <w:noWrap/>
            <w:hideMark/>
          </w:tcPr>
          <w:p w14:paraId="7FD23035"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48</w:t>
            </w:r>
          </w:p>
        </w:tc>
        <w:tc>
          <w:tcPr>
            <w:tcW w:w="1033" w:type="dxa"/>
            <w:noWrap/>
            <w:hideMark/>
          </w:tcPr>
          <w:p w14:paraId="3D905445"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130</w:t>
            </w:r>
          </w:p>
        </w:tc>
        <w:tc>
          <w:tcPr>
            <w:tcW w:w="1367" w:type="dxa"/>
            <w:noWrap/>
            <w:hideMark/>
          </w:tcPr>
          <w:p w14:paraId="64FDAE03"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19.5</w:t>
            </w:r>
          </w:p>
        </w:tc>
        <w:tc>
          <w:tcPr>
            <w:tcW w:w="911" w:type="dxa"/>
            <w:noWrap/>
            <w:hideMark/>
          </w:tcPr>
          <w:p w14:paraId="730985D9"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149.5</w:t>
            </w:r>
          </w:p>
        </w:tc>
        <w:tc>
          <w:tcPr>
            <w:tcW w:w="777" w:type="dxa"/>
            <w:noWrap/>
            <w:hideMark/>
          </w:tcPr>
          <w:p w14:paraId="4F60D117"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5%</w:t>
            </w:r>
          </w:p>
        </w:tc>
      </w:tr>
      <w:tr w:rsidR="00E710BC" w:rsidRPr="00E710BC" w14:paraId="10930C3B" w14:textId="77777777" w:rsidTr="00E710BC">
        <w:trPr>
          <w:trHeight w:val="316"/>
        </w:trPr>
        <w:tc>
          <w:tcPr>
            <w:tcW w:w="1936" w:type="dxa"/>
            <w:noWrap/>
            <w:hideMark/>
          </w:tcPr>
          <w:p w14:paraId="1673D208"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20240731</w:t>
            </w:r>
          </w:p>
        </w:tc>
        <w:tc>
          <w:tcPr>
            <w:tcW w:w="2182" w:type="dxa"/>
            <w:noWrap/>
            <w:hideMark/>
          </w:tcPr>
          <w:p w14:paraId="744D2E48"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364/366/368/370</w:t>
            </w:r>
          </w:p>
        </w:tc>
        <w:tc>
          <w:tcPr>
            <w:tcW w:w="1281" w:type="dxa"/>
            <w:noWrap/>
            <w:hideMark/>
          </w:tcPr>
          <w:p w14:paraId="4FF574E5"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108</w:t>
            </w:r>
          </w:p>
        </w:tc>
        <w:tc>
          <w:tcPr>
            <w:tcW w:w="1033" w:type="dxa"/>
            <w:noWrap/>
            <w:hideMark/>
          </w:tcPr>
          <w:p w14:paraId="16924F09"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130</w:t>
            </w:r>
          </w:p>
        </w:tc>
        <w:tc>
          <w:tcPr>
            <w:tcW w:w="1367" w:type="dxa"/>
            <w:noWrap/>
            <w:hideMark/>
          </w:tcPr>
          <w:p w14:paraId="05EEB795"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19.5</w:t>
            </w:r>
          </w:p>
        </w:tc>
        <w:tc>
          <w:tcPr>
            <w:tcW w:w="911" w:type="dxa"/>
            <w:noWrap/>
            <w:hideMark/>
          </w:tcPr>
          <w:p w14:paraId="32058228"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149.5</w:t>
            </w:r>
          </w:p>
        </w:tc>
        <w:tc>
          <w:tcPr>
            <w:tcW w:w="777" w:type="dxa"/>
            <w:noWrap/>
            <w:hideMark/>
          </w:tcPr>
          <w:p w14:paraId="185F06C2"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5%</w:t>
            </w:r>
          </w:p>
        </w:tc>
      </w:tr>
      <w:tr w:rsidR="00E710BC" w:rsidRPr="00E710BC" w14:paraId="521EEA05" w14:textId="77777777" w:rsidTr="00E710BC">
        <w:trPr>
          <w:trHeight w:val="316"/>
        </w:trPr>
        <w:tc>
          <w:tcPr>
            <w:tcW w:w="1936" w:type="dxa"/>
            <w:noWrap/>
            <w:hideMark/>
          </w:tcPr>
          <w:p w14:paraId="7448FF68"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20240731</w:t>
            </w:r>
          </w:p>
        </w:tc>
        <w:tc>
          <w:tcPr>
            <w:tcW w:w="2182" w:type="dxa"/>
            <w:noWrap/>
            <w:hideMark/>
          </w:tcPr>
          <w:p w14:paraId="2F7B4007"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365</w:t>
            </w:r>
          </w:p>
        </w:tc>
        <w:tc>
          <w:tcPr>
            <w:tcW w:w="1281" w:type="dxa"/>
            <w:noWrap/>
            <w:hideMark/>
          </w:tcPr>
          <w:p w14:paraId="26542124"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24</w:t>
            </w:r>
          </w:p>
        </w:tc>
        <w:tc>
          <w:tcPr>
            <w:tcW w:w="1033" w:type="dxa"/>
            <w:noWrap/>
            <w:hideMark/>
          </w:tcPr>
          <w:p w14:paraId="04881855"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130</w:t>
            </w:r>
          </w:p>
        </w:tc>
        <w:tc>
          <w:tcPr>
            <w:tcW w:w="1367" w:type="dxa"/>
            <w:noWrap/>
            <w:hideMark/>
          </w:tcPr>
          <w:p w14:paraId="741A1578"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19.5</w:t>
            </w:r>
          </w:p>
        </w:tc>
        <w:tc>
          <w:tcPr>
            <w:tcW w:w="911" w:type="dxa"/>
            <w:noWrap/>
            <w:hideMark/>
          </w:tcPr>
          <w:p w14:paraId="27B69D53"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149.5</w:t>
            </w:r>
          </w:p>
        </w:tc>
        <w:tc>
          <w:tcPr>
            <w:tcW w:w="777" w:type="dxa"/>
            <w:noWrap/>
            <w:hideMark/>
          </w:tcPr>
          <w:p w14:paraId="23BE2F07"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5%</w:t>
            </w:r>
          </w:p>
        </w:tc>
      </w:tr>
      <w:tr w:rsidR="00E710BC" w:rsidRPr="00E710BC" w14:paraId="449E4694" w14:textId="77777777" w:rsidTr="00E710BC">
        <w:trPr>
          <w:trHeight w:val="316"/>
        </w:trPr>
        <w:tc>
          <w:tcPr>
            <w:tcW w:w="1936" w:type="dxa"/>
            <w:noWrap/>
            <w:hideMark/>
          </w:tcPr>
          <w:p w14:paraId="0704B0CA"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20240731</w:t>
            </w:r>
          </w:p>
        </w:tc>
        <w:tc>
          <w:tcPr>
            <w:tcW w:w="2182" w:type="dxa"/>
            <w:noWrap/>
            <w:hideMark/>
          </w:tcPr>
          <w:p w14:paraId="59FEE93B"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372</w:t>
            </w:r>
          </w:p>
        </w:tc>
        <w:tc>
          <w:tcPr>
            <w:tcW w:w="1281" w:type="dxa"/>
            <w:noWrap/>
            <w:hideMark/>
          </w:tcPr>
          <w:p w14:paraId="234670F3"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27</w:t>
            </w:r>
          </w:p>
        </w:tc>
        <w:tc>
          <w:tcPr>
            <w:tcW w:w="1033" w:type="dxa"/>
            <w:noWrap/>
            <w:hideMark/>
          </w:tcPr>
          <w:p w14:paraId="6067DF0F"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130</w:t>
            </w:r>
          </w:p>
        </w:tc>
        <w:tc>
          <w:tcPr>
            <w:tcW w:w="1367" w:type="dxa"/>
            <w:noWrap/>
            <w:hideMark/>
          </w:tcPr>
          <w:p w14:paraId="0BE538EA"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19.5</w:t>
            </w:r>
          </w:p>
        </w:tc>
        <w:tc>
          <w:tcPr>
            <w:tcW w:w="911" w:type="dxa"/>
            <w:noWrap/>
            <w:hideMark/>
          </w:tcPr>
          <w:p w14:paraId="73C52326"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149.5</w:t>
            </w:r>
          </w:p>
        </w:tc>
        <w:tc>
          <w:tcPr>
            <w:tcW w:w="777" w:type="dxa"/>
            <w:noWrap/>
            <w:hideMark/>
          </w:tcPr>
          <w:p w14:paraId="6CE26735"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5%</w:t>
            </w:r>
          </w:p>
        </w:tc>
      </w:tr>
      <w:tr w:rsidR="00E710BC" w:rsidRPr="00E710BC" w14:paraId="046C31F8" w14:textId="77777777" w:rsidTr="00E710BC">
        <w:trPr>
          <w:trHeight w:val="316"/>
        </w:trPr>
        <w:tc>
          <w:tcPr>
            <w:tcW w:w="1936" w:type="dxa"/>
            <w:hideMark/>
          </w:tcPr>
          <w:p w14:paraId="07066C05" w14:textId="53DCF447" w:rsidR="00E710BC" w:rsidRPr="00E710BC" w:rsidRDefault="00493F9B"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202404</w:t>
            </w:r>
            <w:r>
              <w:rPr>
                <w:rFonts w:ascii="仿宋" w:eastAsia="仿宋" w:hAnsi="仿宋" w:hint="eastAsia"/>
              </w:rPr>
              <w:t>12</w:t>
            </w:r>
          </w:p>
        </w:tc>
        <w:tc>
          <w:tcPr>
            <w:tcW w:w="2182" w:type="dxa"/>
            <w:noWrap/>
            <w:hideMark/>
          </w:tcPr>
          <w:p w14:paraId="1C6A9D89"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378</w:t>
            </w:r>
          </w:p>
        </w:tc>
        <w:tc>
          <w:tcPr>
            <w:tcW w:w="1281" w:type="dxa"/>
            <w:noWrap/>
            <w:hideMark/>
          </w:tcPr>
          <w:p w14:paraId="412A6092"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40</w:t>
            </w:r>
          </w:p>
        </w:tc>
        <w:tc>
          <w:tcPr>
            <w:tcW w:w="1033" w:type="dxa"/>
            <w:noWrap/>
            <w:hideMark/>
          </w:tcPr>
          <w:p w14:paraId="11C785AD"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130</w:t>
            </w:r>
          </w:p>
        </w:tc>
        <w:tc>
          <w:tcPr>
            <w:tcW w:w="1367" w:type="dxa"/>
            <w:noWrap/>
            <w:hideMark/>
          </w:tcPr>
          <w:p w14:paraId="2E600003"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19.5</w:t>
            </w:r>
          </w:p>
        </w:tc>
        <w:tc>
          <w:tcPr>
            <w:tcW w:w="911" w:type="dxa"/>
            <w:noWrap/>
            <w:hideMark/>
          </w:tcPr>
          <w:p w14:paraId="33ED357A"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149.5</w:t>
            </w:r>
          </w:p>
        </w:tc>
        <w:tc>
          <w:tcPr>
            <w:tcW w:w="777" w:type="dxa"/>
            <w:noWrap/>
            <w:hideMark/>
          </w:tcPr>
          <w:p w14:paraId="2E29609D" w14:textId="77777777" w:rsidR="00E710BC" w:rsidRP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r w:rsidRPr="00E710BC">
              <w:rPr>
                <w:rFonts w:ascii="仿宋" w:eastAsia="仿宋" w:hAnsi="仿宋" w:hint="eastAsia"/>
              </w:rPr>
              <w:t>5%</w:t>
            </w:r>
          </w:p>
        </w:tc>
      </w:tr>
    </w:tbl>
    <w:p w14:paraId="0B5A2276" w14:textId="77777777" w:rsid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rPr>
      </w:pPr>
    </w:p>
    <w:p w14:paraId="1BE8B05B" w14:textId="77777777" w:rsidR="00E710BC" w:rsidRDefault="00E710BC" w:rsidP="00E710BC">
      <w:pPr>
        <w:pStyle w:val="a9"/>
        <w:widowControl/>
        <w:tabs>
          <w:tab w:val="left" w:pos="312"/>
        </w:tabs>
        <w:spacing w:afterLines="50" w:after="156" w:line="200" w:lineRule="atLeast"/>
        <w:ind w:leftChars="50" w:left="105" w:rightChars="-31" w:right="-65"/>
        <w:jc w:val="left"/>
        <w:rPr>
          <w:rFonts w:ascii="仿宋" w:eastAsia="仿宋" w:hAnsi="仿宋"/>
          <w:sz w:val="32"/>
          <w:szCs w:val="32"/>
        </w:rPr>
      </w:pPr>
      <w:r>
        <w:rPr>
          <w:rFonts w:ascii="仿宋" w:eastAsia="仿宋" w:hAnsi="仿宋" w:hint="eastAsia"/>
        </w:rPr>
        <w:t>备注：1.以上租金底价根据第三</w:t>
      </w:r>
      <w:proofErr w:type="gramStart"/>
      <w:r>
        <w:rPr>
          <w:rFonts w:ascii="仿宋" w:eastAsia="仿宋" w:hAnsi="仿宋" w:hint="eastAsia"/>
        </w:rPr>
        <w:t>方专业</w:t>
      </w:r>
      <w:proofErr w:type="gramEnd"/>
      <w:r>
        <w:rPr>
          <w:rFonts w:ascii="仿宋" w:eastAsia="仿宋" w:hAnsi="仿宋" w:hint="eastAsia"/>
        </w:rPr>
        <w:t>机构评估得出；2.租金递增幅度为第二年租金递增幅度；3.办公室名称及起租时间以合同正式约定为准。</w:t>
      </w:r>
    </w:p>
    <w:p w14:paraId="02729B30" w14:textId="77777777" w:rsidR="00E710BC" w:rsidRPr="00E710BC" w:rsidRDefault="00E710BC">
      <w:pPr>
        <w:pStyle w:val="a9"/>
        <w:widowControl/>
        <w:tabs>
          <w:tab w:val="left" w:pos="312"/>
        </w:tabs>
        <w:spacing w:afterLines="50" w:after="156" w:line="200" w:lineRule="atLeast"/>
        <w:ind w:leftChars="50" w:left="105" w:rightChars="-31" w:right="-65"/>
        <w:jc w:val="left"/>
        <w:rPr>
          <w:rFonts w:ascii="仿宋" w:eastAsia="仿宋" w:hAnsi="仿宋"/>
          <w:sz w:val="32"/>
          <w:szCs w:val="32"/>
        </w:rPr>
      </w:pPr>
    </w:p>
    <w:p w14:paraId="1551A1FD" w14:textId="5D37B783" w:rsidR="005F3B42" w:rsidRDefault="00E710BC">
      <w:pPr>
        <w:pStyle w:val="a4"/>
        <w:ind w:leftChars="0" w:left="0" w:firstLineChars="200" w:firstLine="643"/>
        <w:rPr>
          <w:rFonts w:ascii="仿宋" w:eastAsia="仿宋" w:hAnsi="仿宋"/>
          <w:b/>
          <w:bCs/>
          <w:sz w:val="32"/>
          <w:szCs w:val="32"/>
        </w:rPr>
      </w:pPr>
      <w:r>
        <w:rPr>
          <w:rFonts w:ascii="仿宋" w:eastAsia="仿宋" w:hAnsi="仿宋" w:hint="eastAsia"/>
          <w:b/>
          <w:bCs/>
          <w:sz w:val="32"/>
          <w:szCs w:val="32"/>
        </w:rPr>
        <w:t>3.物流大楼办公室租赁单价</w:t>
      </w:r>
    </w:p>
    <w:p w14:paraId="77C0112B" w14:textId="3D88021E" w:rsidR="005F3B42" w:rsidRDefault="00000000">
      <w:r>
        <w:rPr>
          <w:rFonts w:ascii="仿宋" w:eastAsia="仿宋" w:hAnsi="仿宋" w:hint="eastAsia"/>
          <w:sz w:val="32"/>
          <w:szCs w:val="32"/>
        </w:rPr>
        <w:t>（1）E栋办公室租赁单价</w:t>
      </w:r>
    </w:p>
    <w:tbl>
      <w:tblPr>
        <w:tblStyle w:val="aa"/>
        <w:tblW w:w="0" w:type="auto"/>
        <w:tblLook w:val="04A0" w:firstRow="1" w:lastRow="0" w:firstColumn="1" w:lastColumn="0" w:noHBand="0" w:noVBand="1"/>
      </w:tblPr>
      <w:tblGrid>
        <w:gridCol w:w="1399"/>
        <w:gridCol w:w="967"/>
        <w:gridCol w:w="1352"/>
        <w:gridCol w:w="1070"/>
        <w:gridCol w:w="968"/>
        <w:gridCol w:w="1004"/>
        <w:gridCol w:w="1016"/>
        <w:gridCol w:w="968"/>
      </w:tblGrid>
      <w:tr w:rsidR="005E47ED" w:rsidRPr="005E47ED" w14:paraId="5B3220F1" w14:textId="77777777" w:rsidTr="005E47ED">
        <w:trPr>
          <w:trHeight w:val="323"/>
        </w:trPr>
        <w:tc>
          <w:tcPr>
            <w:tcW w:w="1420" w:type="dxa"/>
            <w:hideMark/>
          </w:tcPr>
          <w:p w14:paraId="3029EB40" w14:textId="77777777" w:rsidR="005E47ED" w:rsidRPr="005E47ED" w:rsidRDefault="005E47ED" w:rsidP="005E47ED">
            <w:pPr>
              <w:pStyle w:val="a9"/>
              <w:tabs>
                <w:tab w:val="left" w:pos="312"/>
              </w:tabs>
              <w:spacing w:afterLines="50" w:after="156" w:line="200" w:lineRule="atLeast"/>
              <w:ind w:leftChars="50" w:left="105" w:rightChars="-31" w:right="-65"/>
              <w:rPr>
                <w:rFonts w:ascii="仿宋" w:eastAsia="仿宋" w:hAnsi="仿宋"/>
              </w:rPr>
            </w:pPr>
            <w:r w:rsidRPr="005E47ED">
              <w:rPr>
                <w:rFonts w:ascii="仿宋" w:eastAsia="仿宋" w:hAnsi="仿宋" w:hint="eastAsia"/>
              </w:rPr>
              <w:t>可出租时间</w:t>
            </w:r>
          </w:p>
        </w:tc>
        <w:tc>
          <w:tcPr>
            <w:tcW w:w="1020" w:type="dxa"/>
            <w:hideMark/>
          </w:tcPr>
          <w:p w14:paraId="5332B41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楼层</w:t>
            </w:r>
          </w:p>
        </w:tc>
        <w:tc>
          <w:tcPr>
            <w:tcW w:w="1420" w:type="dxa"/>
            <w:hideMark/>
          </w:tcPr>
          <w:p w14:paraId="5B32C46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物业名称</w:t>
            </w:r>
          </w:p>
        </w:tc>
        <w:tc>
          <w:tcPr>
            <w:tcW w:w="1080" w:type="dxa"/>
            <w:hideMark/>
          </w:tcPr>
          <w:p w14:paraId="45A536D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面积</w:t>
            </w:r>
          </w:p>
        </w:tc>
        <w:tc>
          <w:tcPr>
            <w:tcW w:w="1020" w:type="dxa"/>
            <w:hideMark/>
          </w:tcPr>
          <w:p w14:paraId="6E35183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租金</w:t>
            </w:r>
          </w:p>
        </w:tc>
        <w:tc>
          <w:tcPr>
            <w:tcW w:w="1020" w:type="dxa"/>
            <w:hideMark/>
          </w:tcPr>
          <w:p w14:paraId="05EECE7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proofErr w:type="gramStart"/>
            <w:r w:rsidRPr="005E47ED">
              <w:rPr>
                <w:rFonts w:ascii="仿宋" w:eastAsia="仿宋" w:hAnsi="仿宋" w:hint="eastAsia"/>
              </w:rPr>
              <w:t>物业费</w:t>
            </w:r>
            <w:proofErr w:type="gramEnd"/>
          </w:p>
        </w:tc>
        <w:tc>
          <w:tcPr>
            <w:tcW w:w="1020" w:type="dxa"/>
            <w:hideMark/>
          </w:tcPr>
          <w:p w14:paraId="3573BF5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合计</w:t>
            </w:r>
          </w:p>
        </w:tc>
        <w:tc>
          <w:tcPr>
            <w:tcW w:w="1020" w:type="dxa"/>
            <w:hideMark/>
          </w:tcPr>
          <w:p w14:paraId="3481309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增幅</w:t>
            </w:r>
          </w:p>
        </w:tc>
      </w:tr>
      <w:tr w:rsidR="005E47ED" w:rsidRPr="005E47ED" w14:paraId="6DE52F8C" w14:textId="77777777" w:rsidTr="005E47ED">
        <w:trPr>
          <w:trHeight w:val="323"/>
        </w:trPr>
        <w:tc>
          <w:tcPr>
            <w:tcW w:w="1420" w:type="dxa"/>
            <w:hideMark/>
          </w:tcPr>
          <w:p w14:paraId="2D26A2B5" w14:textId="10B89D3D"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3E3CB57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2</w:t>
            </w:r>
          </w:p>
        </w:tc>
        <w:tc>
          <w:tcPr>
            <w:tcW w:w="1420" w:type="dxa"/>
            <w:hideMark/>
          </w:tcPr>
          <w:p w14:paraId="3A0AB3E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E201</w:t>
            </w:r>
          </w:p>
        </w:tc>
        <w:tc>
          <w:tcPr>
            <w:tcW w:w="1080" w:type="dxa"/>
            <w:hideMark/>
          </w:tcPr>
          <w:p w14:paraId="47A39F2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37.96</w:t>
            </w:r>
          </w:p>
        </w:tc>
        <w:tc>
          <w:tcPr>
            <w:tcW w:w="1020" w:type="dxa"/>
            <w:hideMark/>
          </w:tcPr>
          <w:p w14:paraId="6B1E2C0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7F8D037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5FCA686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731453F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1D03214C" w14:textId="77777777" w:rsidTr="005E47ED">
        <w:trPr>
          <w:trHeight w:val="323"/>
        </w:trPr>
        <w:tc>
          <w:tcPr>
            <w:tcW w:w="1420" w:type="dxa"/>
            <w:hideMark/>
          </w:tcPr>
          <w:p w14:paraId="0C5DF663" w14:textId="41C628C6"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0BC1F66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2</w:t>
            </w:r>
          </w:p>
        </w:tc>
        <w:tc>
          <w:tcPr>
            <w:tcW w:w="1420" w:type="dxa"/>
            <w:hideMark/>
          </w:tcPr>
          <w:p w14:paraId="2B1791D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E202</w:t>
            </w:r>
          </w:p>
        </w:tc>
        <w:tc>
          <w:tcPr>
            <w:tcW w:w="1080" w:type="dxa"/>
            <w:hideMark/>
          </w:tcPr>
          <w:p w14:paraId="42436BB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57.95</w:t>
            </w:r>
          </w:p>
        </w:tc>
        <w:tc>
          <w:tcPr>
            <w:tcW w:w="1020" w:type="dxa"/>
            <w:hideMark/>
          </w:tcPr>
          <w:p w14:paraId="2F88B15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2A08FAC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358879E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4FB9912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41E45598" w14:textId="77777777" w:rsidTr="005E47ED">
        <w:trPr>
          <w:trHeight w:val="323"/>
        </w:trPr>
        <w:tc>
          <w:tcPr>
            <w:tcW w:w="1420" w:type="dxa"/>
            <w:hideMark/>
          </w:tcPr>
          <w:p w14:paraId="1C21320F" w14:textId="0F478976"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408A2DE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2</w:t>
            </w:r>
          </w:p>
        </w:tc>
        <w:tc>
          <w:tcPr>
            <w:tcW w:w="1420" w:type="dxa"/>
            <w:hideMark/>
          </w:tcPr>
          <w:p w14:paraId="1011046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E203</w:t>
            </w:r>
          </w:p>
        </w:tc>
        <w:tc>
          <w:tcPr>
            <w:tcW w:w="1080" w:type="dxa"/>
            <w:hideMark/>
          </w:tcPr>
          <w:p w14:paraId="77E3212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194.06</w:t>
            </w:r>
          </w:p>
        </w:tc>
        <w:tc>
          <w:tcPr>
            <w:tcW w:w="1020" w:type="dxa"/>
            <w:hideMark/>
          </w:tcPr>
          <w:p w14:paraId="5F7B124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0F78400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133CFC0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259E385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0476907A" w14:textId="77777777" w:rsidTr="005E47ED">
        <w:trPr>
          <w:trHeight w:val="323"/>
        </w:trPr>
        <w:tc>
          <w:tcPr>
            <w:tcW w:w="1420" w:type="dxa"/>
            <w:hideMark/>
          </w:tcPr>
          <w:p w14:paraId="6FB488F3" w14:textId="7DA050E8"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7BF6BF3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2</w:t>
            </w:r>
          </w:p>
        </w:tc>
        <w:tc>
          <w:tcPr>
            <w:tcW w:w="1420" w:type="dxa"/>
            <w:hideMark/>
          </w:tcPr>
          <w:p w14:paraId="4412CBB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E204</w:t>
            </w:r>
          </w:p>
        </w:tc>
        <w:tc>
          <w:tcPr>
            <w:tcW w:w="1080" w:type="dxa"/>
            <w:hideMark/>
          </w:tcPr>
          <w:p w14:paraId="201F105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192.89</w:t>
            </w:r>
          </w:p>
        </w:tc>
        <w:tc>
          <w:tcPr>
            <w:tcW w:w="1020" w:type="dxa"/>
            <w:hideMark/>
          </w:tcPr>
          <w:p w14:paraId="62C39F8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05CC769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0FEDF8D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3770FBB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38C2B64B" w14:textId="77777777" w:rsidTr="005E47ED">
        <w:trPr>
          <w:trHeight w:val="323"/>
        </w:trPr>
        <w:tc>
          <w:tcPr>
            <w:tcW w:w="1420" w:type="dxa"/>
            <w:hideMark/>
          </w:tcPr>
          <w:p w14:paraId="539153BD" w14:textId="3DD169A1"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0946551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2</w:t>
            </w:r>
          </w:p>
        </w:tc>
        <w:tc>
          <w:tcPr>
            <w:tcW w:w="1420" w:type="dxa"/>
            <w:hideMark/>
          </w:tcPr>
          <w:p w14:paraId="6A3A847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E205</w:t>
            </w:r>
          </w:p>
        </w:tc>
        <w:tc>
          <w:tcPr>
            <w:tcW w:w="1080" w:type="dxa"/>
            <w:hideMark/>
          </w:tcPr>
          <w:p w14:paraId="61F84C1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192.89</w:t>
            </w:r>
          </w:p>
        </w:tc>
        <w:tc>
          <w:tcPr>
            <w:tcW w:w="1020" w:type="dxa"/>
            <w:hideMark/>
          </w:tcPr>
          <w:p w14:paraId="0D8B715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3988A4F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4A2CBF8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31BCF2F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69C18362" w14:textId="77777777" w:rsidTr="005E47ED">
        <w:trPr>
          <w:trHeight w:val="323"/>
        </w:trPr>
        <w:tc>
          <w:tcPr>
            <w:tcW w:w="1420" w:type="dxa"/>
            <w:hideMark/>
          </w:tcPr>
          <w:p w14:paraId="20D821AE" w14:textId="6DA3618F"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1E90E02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2</w:t>
            </w:r>
          </w:p>
        </w:tc>
        <w:tc>
          <w:tcPr>
            <w:tcW w:w="1420" w:type="dxa"/>
            <w:hideMark/>
          </w:tcPr>
          <w:p w14:paraId="36F4577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E206</w:t>
            </w:r>
          </w:p>
        </w:tc>
        <w:tc>
          <w:tcPr>
            <w:tcW w:w="1080" w:type="dxa"/>
            <w:hideMark/>
          </w:tcPr>
          <w:p w14:paraId="56CC508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194.06</w:t>
            </w:r>
          </w:p>
        </w:tc>
        <w:tc>
          <w:tcPr>
            <w:tcW w:w="1020" w:type="dxa"/>
            <w:hideMark/>
          </w:tcPr>
          <w:p w14:paraId="77399B1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77FF919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2281AF7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64353F1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7CDC91F8" w14:textId="77777777" w:rsidTr="005E47ED">
        <w:trPr>
          <w:trHeight w:val="323"/>
        </w:trPr>
        <w:tc>
          <w:tcPr>
            <w:tcW w:w="1420" w:type="dxa"/>
            <w:hideMark/>
          </w:tcPr>
          <w:p w14:paraId="3FDA2B61" w14:textId="2357452A"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2FBF0DD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2</w:t>
            </w:r>
          </w:p>
        </w:tc>
        <w:tc>
          <w:tcPr>
            <w:tcW w:w="1420" w:type="dxa"/>
            <w:hideMark/>
          </w:tcPr>
          <w:p w14:paraId="4F82D6A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E207</w:t>
            </w:r>
          </w:p>
        </w:tc>
        <w:tc>
          <w:tcPr>
            <w:tcW w:w="1080" w:type="dxa"/>
            <w:hideMark/>
          </w:tcPr>
          <w:p w14:paraId="6970E36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57.95</w:t>
            </w:r>
          </w:p>
        </w:tc>
        <w:tc>
          <w:tcPr>
            <w:tcW w:w="1020" w:type="dxa"/>
            <w:hideMark/>
          </w:tcPr>
          <w:p w14:paraId="2AD115D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323F21F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3B0699D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0748547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05C6B267" w14:textId="77777777" w:rsidTr="005E47ED">
        <w:trPr>
          <w:trHeight w:val="323"/>
        </w:trPr>
        <w:tc>
          <w:tcPr>
            <w:tcW w:w="1420" w:type="dxa"/>
            <w:hideMark/>
          </w:tcPr>
          <w:p w14:paraId="34D8E143" w14:textId="6E2D6EF4"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7F469F1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2</w:t>
            </w:r>
          </w:p>
        </w:tc>
        <w:tc>
          <w:tcPr>
            <w:tcW w:w="1420" w:type="dxa"/>
            <w:hideMark/>
          </w:tcPr>
          <w:p w14:paraId="5351B70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E208</w:t>
            </w:r>
          </w:p>
        </w:tc>
        <w:tc>
          <w:tcPr>
            <w:tcW w:w="1080" w:type="dxa"/>
            <w:hideMark/>
          </w:tcPr>
          <w:p w14:paraId="00E67B3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38.32</w:t>
            </w:r>
          </w:p>
        </w:tc>
        <w:tc>
          <w:tcPr>
            <w:tcW w:w="1020" w:type="dxa"/>
            <w:hideMark/>
          </w:tcPr>
          <w:p w14:paraId="25114B9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238CACB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66CA4F1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7A4A0C4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594D8423" w14:textId="77777777" w:rsidTr="005E47ED">
        <w:trPr>
          <w:trHeight w:val="323"/>
        </w:trPr>
        <w:tc>
          <w:tcPr>
            <w:tcW w:w="1420" w:type="dxa"/>
            <w:hideMark/>
          </w:tcPr>
          <w:p w14:paraId="32B6D763" w14:textId="73EBCF99"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lastRenderedPageBreak/>
              <w:t>20240412</w:t>
            </w:r>
          </w:p>
        </w:tc>
        <w:tc>
          <w:tcPr>
            <w:tcW w:w="1020" w:type="dxa"/>
            <w:hideMark/>
          </w:tcPr>
          <w:p w14:paraId="2B71ACC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2</w:t>
            </w:r>
          </w:p>
        </w:tc>
        <w:tc>
          <w:tcPr>
            <w:tcW w:w="1420" w:type="dxa"/>
            <w:hideMark/>
          </w:tcPr>
          <w:p w14:paraId="42FD665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营业大厅</w:t>
            </w:r>
          </w:p>
        </w:tc>
        <w:tc>
          <w:tcPr>
            <w:tcW w:w="1080" w:type="dxa"/>
            <w:hideMark/>
          </w:tcPr>
          <w:p w14:paraId="0E4D007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1838.7</w:t>
            </w:r>
          </w:p>
        </w:tc>
        <w:tc>
          <w:tcPr>
            <w:tcW w:w="1020" w:type="dxa"/>
            <w:hideMark/>
          </w:tcPr>
          <w:p w14:paraId="3B17805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0FA267E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6479303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183C386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040DA8D1" w14:textId="77777777" w:rsidTr="005E47ED">
        <w:trPr>
          <w:trHeight w:val="323"/>
        </w:trPr>
        <w:tc>
          <w:tcPr>
            <w:tcW w:w="1420" w:type="dxa"/>
            <w:hideMark/>
          </w:tcPr>
          <w:p w14:paraId="0DD32B0E" w14:textId="56705298"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7927609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76B297D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E301</w:t>
            </w:r>
          </w:p>
        </w:tc>
        <w:tc>
          <w:tcPr>
            <w:tcW w:w="1080" w:type="dxa"/>
            <w:hideMark/>
          </w:tcPr>
          <w:p w14:paraId="3C78ECE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47.36</w:t>
            </w:r>
          </w:p>
        </w:tc>
        <w:tc>
          <w:tcPr>
            <w:tcW w:w="1020" w:type="dxa"/>
            <w:hideMark/>
          </w:tcPr>
          <w:p w14:paraId="062517E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58121B4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49AC8AD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7B5842F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60CF77C2" w14:textId="77777777" w:rsidTr="005E47ED">
        <w:trPr>
          <w:trHeight w:val="323"/>
        </w:trPr>
        <w:tc>
          <w:tcPr>
            <w:tcW w:w="1420" w:type="dxa"/>
            <w:hideMark/>
          </w:tcPr>
          <w:p w14:paraId="1B121E7D" w14:textId="3BDCF663"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21285C9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24756CD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E302</w:t>
            </w:r>
          </w:p>
        </w:tc>
        <w:tc>
          <w:tcPr>
            <w:tcW w:w="1080" w:type="dxa"/>
            <w:hideMark/>
          </w:tcPr>
          <w:p w14:paraId="47DC64D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45.33</w:t>
            </w:r>
          </w:p>
        </w:tc>
        <w:tc>
          <w:tcPr>
            <w:tcW w:w="1020" w:type="dxa"/>
            <w:hideMark/>
          </w:tcPr>
          <w:p w14:paraId="6D1580E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6CFF980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24782AA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3109D22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7E7ACE8D" w14:textId="77777777" w:rsidTr="005E47ED">
        <w:trPr>
          <w:trHeight w:val="323"/>
        </w:trPr>
        <w:tc>
          <w:tcPr>
            <w:tcW w:w="1420" w:type="dxa"/>
            <w:hideMark/>
          </w:tcPr>
          <w:p w14:paraId="12322EA9" w14:textId="3A13633F"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2A34D36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479FC1C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E303</w:t>
            </w:r>
          </w:p>
        </w:tc>
        <w:tc>
          <w:tcPr>
            <w:tcW w:w="1080" w:type="dxa"/>
            <w:hideMark/>
          </w:tcPr>
          <w:p w14:paraId="56D8FC0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47.36</w:t>
            </w:r>
          </w:p>
        </w:tc>
        <w:tc>
          <w:tcPr>
            <w:tcW w:w="1020" w:type="dxa"/>
            <w:hideMark/>
          </w:tcPr>
          <w:p w14:paraId="5D4A70F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0BDD73D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49B13E4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2FAF988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459A657C" w14:textId="77777777" w:rsidTr="005E47ED">
        <w:trPr>
          <w:trHeight w:val="323"/>
        </w:trPr>
        <w:tc>
          <w:tcPr>
            <w:tcW w:w="1420" w:type="dxa"/>
            <w:hideMark/>
          </w:tcPr>
          <w:p w14:paraId="4852E5D1" w14:textId="03E71847"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2F4760A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6054162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E304</w:t>
            </w:r>
          </w:p>
        </w:tc>
        <w:tc>
          <w:tcPr>
            <w:tcW w:w="1080" w:type="dxa"/>
            <w:hideMark/>
          </w:tcPr>
          <w:p w14:paraId="14E2991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43.81</w:t>
            </w:r>
          </w:p>
        </w:tc>
        <w:tc>
          <w:tcPr>
            <w:tcW w:w="1020" w:type="dxa"/>
            <w:hideMark/>
          </w:tcPr>
          <w:p w14:paraId="541775F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2315A5E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108A5D9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27355F6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18A4A91F" w14:textId="77777777" w:rsidTr="005E47ED">
        <w:trPr>
          <w:trHeight w:val="323"/>
        </w:trPr>
        <w:tc>
          <w:tcPr>
            <w:tcW w:w="1420" w:type="dxa"/>
            <w:hideMark/>
          </w:tcPr>
          <w:p w14:paraId="4F34292D" w14:textId="7E130255"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1F1C891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24C4778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E305</w:t>
            </w:r>
          </w:p>
        </w:tc>
        <w:tc>
          <w:tcPr>
            <w:tcW w:w="1080" w:type="dxa"/>
            <w:hideMark/>
          </w:tcPr>
          <w:p w14:paraId="202B0C2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47.36</w:t>
            </w:r>
          </w:p>
        </w:tc>
        <w:tc>
          <w:tcPr>
            <w:tcW w:w="1020" w:type="dxa"/>
            <w:hideMark/>
          </w:tcPr>
          <w:p w14:paraId="2E7EFDC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58DA968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54CEA89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17259A7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0E38F9C0" w14:textId="77777777" w:rsidTr="005E47ED">
        <w:trPr>
          <w:trHeight w:val="323"/>
        </w:trPr>
        <w:tc>
          <w:tcPr>
            <w:tcW w:w="1420" w:type="dxa"/>
            <w:hideMark/>
          </w:tcPr>
          <w:p w14:paraId="7FF8B977" w14:textId="45CD75C2"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03EFF4B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278B7B9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E306</w:t>
            </w:r>
          </w:p>
        </w:tc>
        <w:tc>
          <w:tcPr>
            <w:tcW w:w="1080" w:type="dxa"/>
            <w:hideMark/>
          </w:tcPr>
          <w:p w14:paraId="2D109C9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54.2</w:t>
            </w:r>
          </w:p>
        </w:tc>
        <w:tc>
          <w:tcPr>
            <w:tcW w:w="1020" w:type="dxa"/>
            <w:hideMark/>
          </w:tcPr>
          <w:p w14:paraId="7154B6D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59F7D38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137A2E6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515392F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0D7FEA04" w14:textId="77777777" w:rsidTr="005E47ED">
        <w:trPr>
          <w:trHeight w:val="323"/>
        </w:trPr>
        <w:tc>
          <w:tcPr>
            <w:tcW w:w="1420" w:type="dxa"/>
            <w:hideMark/>
          </w:tcPr>
          <w:p w14:paraId="3AD1F831" w14:textId="7933436F"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242B478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2B646DD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E307</w:t>
            </w:r>
          </w:p>
        </w:tc>
        <w:tc>
          <w:tcPr>
            <w:tcW w:w="1080" w:type="dxa"/>
            <w:hideMark/>
          </w:tcPr>
          <w:p w14:paraId="46D7DDB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88.77</w:t>
            </w:r>
          </w:p>
        </w:tc>
        <w:tc>
          <w:tcPr>
            <w:tcW w:w="1020" w:type="dxa"/>
            <w:hideMark/>
          </w:tcPr>
          <w:p w14:paraId="6261062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3F34DB4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69CC407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5BD174E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6363BA09" w14:textId="77777777" w:rsidTr="005E47ED">
        <w:trPr>
          <w:trHeight w:val="323"/>
        </w:trPr>
        <w:tc>
          <w:tcPr>
            <w:tcW w:w="1420" w:type="dxa"/>
            <w:hideMark/>
          </w:tcPr>
          <w:p w14:paraId="7F415239" w14:textId="5803D4AC"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07FC4C7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750D6F1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E309</w:t>
            </w:r>
          </w:p>
        </w:tc>
        <w:tc>
          <w:tcPr>
            <w:tcW w:w="1080" w:type="dxa"/>
            <w:hideMark/>
          </w:tcPr>
          <w:p w14:paraId="1F6B3EE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88.77</w:t>
            </w:r>
          </w:p>
        </w:tc>
        <w:tc>
          <w:tcPr>
            <w:tcW w:w="1020" w:type="dxa"/>
            <w:hideMark/>
          </w:tcPr>
          <w:p w14:paraId="7059592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2EBEAF5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645AA6F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04C3B78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28D8576D" w14:textId="77777777" w:rsidTr="005E47ED">
        <w:trPr>
          <w:trHeight w:val="323"/>
        </w:trPr>
        <w:tc>
          <w:tcPr>
            <w:tcW w:w="1420" w:type="dxa"/>
            <w:hideMark/>
          </w:tcPr>
          <w:p w14:paraId="03E4D3E0" w14:textId="4D8F3F86"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7CA0DB5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420C785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E310</w:t>
            </w:r>
          </w:p>
        </w:tc>
        <w:tc>
          <w:tcPr>
            <w:tcW w:w="1080" w:type="dxa"/>
            <w:hideMark/>
          </w:tcPr>
          <w:p w14:paraId="7370AD3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51.81</w:t>
            </w:r>
          </w:p>
        </w:tc>
        <w:tc>
          <w:tcPr>
            <w:tcW w:w="1020" w:type="dxa"/>
            <w:hideMark/>
          </w:tcPr>
          <w:p w14:paraId="44B2F9F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212D506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6273468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7B66911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1019BAC6" w14:textId="77777777" w:rsidTr="005E47ED">
        <w:trPr>
          <w:trHeight w:val="323"/>
        </w:trPr>
        <w:tc>
          <w:tcPr>
            <w:tcW w:w="1420" w:type="dxa"/>
            <w:hideMark/>
          </w:tcPr>
          <w:p w14:paraId="0E9EBC0E" w14:textId="01A8CA05"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7AA1153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10B6C3C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E311</w:t>
            </w:r>
          </w:p>
        </w:tc>
        <w:tc>
          <w:tcPr>
            <w:tcW w:w="1080" w:type="dxa"/>
            <w:hideMark/>
          </w:tcPr>
          <w:p w14:paraId="4E8288E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21.97</w:t>
            </w:r>
          </w:p>
        </w:tc>
        <w:tc>
          <w:tcPr>
            <w:tcW w:w="1020" w:type="dxa"/>
            <w:hideMark/>
          </w:tcPr>
          <w:p w14:paraId="00CBFD2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2CBBDA8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3DBBFFB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704E8A3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30EBDE66" w14:textId="77777777" w:rsidTr="005E47ED">
        <w:trPr>
          <w:trHeight w:val="323"/>
        </w:trPr>
        <w:tc>
          <w:tcPr>
            <w:tcW w:w="1420" w:type="dxa"/>
            <w:hideMark/>
          </w:tcPr>
          <w:p w14:paraId="461F0064" w14:textId="0BEF6FDE"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2E5EDA9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07F499A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E312</w:t>
            </w:r>
          </w:p>
        </w:tc>
        <w:tc>
          <w:tcPr>
            <w:tcW w:w="1080" w:type="dxa"/>
            <w:hideMark/>
          </w:tcPr>
          <w:p w14:paraId="4DB7DB2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17.91</w:t>
            </w:r>
          </w:p>
        </w:tc>
        <w:tc>
          <w:tcPr>
            <w:tcW w:w="1020" w:type="dxa"/>
            <w:hideMark/>
          </w:tcPr>
          <w:p w14:paraId="21607E6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0DDE179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1C3B3A4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27382B8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6E5A800F" w14:textId="77777777" w:rsidTr="005E47ED">
        <w:trPr>
          <w:trHeight w:val="323"/>
        </w:trPr>
        <w:tc>
          <w:tcPr>
            <w:tcW w:w="1420" w:type="dxa"/>
            <w:hideMark/>
          </w:tcPr>
          <w:p w14:paraId="63BFB38A" w14:textId="417D6832"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4C578FB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563176D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E314</w:t>
            </w:r>
          </w:p>
        </w:tc>
        <w:tc>
          <w:tcPr>
            <w:tcW w:w="1080" w:type="dxa"/>
            <w:hideMark/>
          </w:tcPr>
          <w:p w14:paraId="42A8C64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38.17</w:t>
            </w:r>
          </w:p>
        </w:tc>
        <w:tc>
          <w:tcPr>
            <w:tcW w:w="1020" w:type="dxa"/>
            <w:hideMark/>
          </w:tcPr>
          <w:p w14:paraId="5FCBB07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243EA0A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11A6CA9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46B6D01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4A2E09BC" w14:textId="77777777" w:rsidTr="005E47ED">
        <w:trPr>
          <w:trHeight w:val="323"/>
        </w:trPr>
        <w:tc>
          <w:tcPr>
            <w:tcW w:w="1420" w:type="dxa"/>
            <w:hideMark/>
          </w:tcPr>
          <w:p w14:paraId="20EFC101" w14:textId="0F07A051"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28CBF91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341FA3E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E315</w:t>
            </w:r>
          </w:p>
        </w:tc>
        <w:tc>
          <w:tcPr>
            <w:tcW w:w="1080" w:type="dxa"/>
            <w:hideMark/>
          </w:tcPr>
          <w:p w14:paraId="3CDF7F6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22.38</w:t>
            </w:r>
          </w:p>
        </w:tc>
        <w:tc>
          <w:tcPr>
            <w:tcW w:w="1020" w:type="dxa"/>
            <w:hideMark/>
          </w:tcPr>
          <w:p w14:paraId="65276BE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3462924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4493353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5E6E57E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7F8BE013" w14:textId="77777777" w:rsidTr="005E47ED">
        <w:trPr>
          <w:trHeight w:val="323"/>
        </w:trPr>
        <w:tc>
          <w:tcPr>
            <w:tcW w:w="1420" w:type="dxa"/>
            <w:hideMark/>
          </w:tcPr>
          <w:p w14:paraId="63385792" w14:textId="704CADA5"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038479E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0C460C3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E316</w:t>
            </w:r>
          </w:p>
        </w:tc>
        <w:tc>
          <w:tcPr>
            <w:tcW w:w="1080" w:type="dxa"/>
            <w:hideMark/>
          </w:tcPr>
          <w:p w14:paraId="764F0CF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21.69</w:t>
            </w:r>
          </w:p>
        </w:tc>
        <w:tc>
          <w:tcPr>
            <w:tcW w:w="1020" w:type="dxa"/>
            <w:hideMark/>
          </w:tcPr>
          <w:p w14:paraId="51B0628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76C09AF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5605482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23AEAF6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4A5F7A12" w14:textId="77777777" w:rsidTr="005E47ED">
        <w:trPr>
          <w:trHeight w:val="323"/>
        </w:trPr>
        <w:tc>
          <w:tcPr>
            <w:tcW w:w="1420" w:type="dxa"/>
            <w:hideMark/>
          </w:tcPr>
          <w:p w14:paraId="34203B0E" w14:textId="681F9480"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53864F3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6298F31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E317</w:t>
            </w:r>
          </w:p>
        </w:tc>
        <w:tc>
          <w:tcPr>
            <w:tcW w:w="1080" w:type="dxa"/>
            <w:hideMark/>
          </w:tcPr>
          <w:p w14:paraId="20B3004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39.02</w:t>
            </w:r>
          </w:p>
        </w:tc>
        <w:tc>
          <w:tcPr>
            <w:tcW w:w="1020" w:type="dxa"/>
            <w:hideMark/>
          </w:tcPr>
          <w:p w14:paraId="0E1EFA8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557E49F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68E752C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0D6081C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7120EDA8" w14:textId="77777777" w:rsidTr="005E47ED">
        <w:trPr>
          <w:trHeight w:val="323"/>
        </w:trPr>
        <w:tc>
          <w:tcPr>
            <w:tcW w:w="1420" w:type="dxa"/>
            <w:hideMark/>
          </w:tcPr>
          <w:p w14:paraId="4BDAE904" w14:textId="3665FB79"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282A2E8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7548808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E318</w:t>
            </w:r>
          </w:p>
        </w:tc>
        <w:tc>
          <w:tcPr>
            <w:tcW w:w="1080" w:type="dxa"/>
            <w:hideMark/>
          </w:tcPr>
          <w:p w14:paraId="7976D84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54.39</w:t>
            </w:r>
          </w:p>
        </w:tc>
        <w:tc>
          <w:tcPr>
            <w:tcW w:w="1020" w:type="dxa"/>
            <w:hideMark/>
          </w:tcPr>
          <w:p w14:paraId="5F54596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41F7ED5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5F58D94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6E954FB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6EBAD8B1" w14:textId="77777777" w:rsidTr="005E47ED">
        <w:trPr>
          <w:trHeight w:val="323"/>
        </w:trPr>
        <w:tc>
          <w:tcPr>
            <w:tcW w:w="1420" w:type="dxa"/>
            <w:hideMark/>
          </w:tcPr>
          <w:p w14:paraId="174A4ABB" w14:textId="53718CE5"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1821B5C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6047AF4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E319</w:t>
            </w:r>
          </w:p>
        </w:tc>
        <w:tc>
          <w:tcPr>
            <w:tcW w:w="1080" w:type="dxa"/>
            <w:hideMark/>
          </w:tcPr>
          <w:p w14:paraId="391CB0D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146.32</w:t>
            </w:r>
          </w:p>
        </w:tc>
        <w:tc>
          <w:tcPr>
            <w:tcW w:w="1020" w:type="dxa"/>
            <w:hideMark/>
          </w:tcPr>
          <w:p w14:paraId="1CB8940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7013904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3993F04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7B75BC0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7C3A41B8" w14:textId="77777777" w:rsidTr="005E47ED">
        <w:trPr>
          <w:trHeight w:val="323"/>
        </w:trPr>
        <w:tc>
          <w:tcPr>
            <w:tcW w:w="1420" w:type="dxa"/>
            <w:hideMark/>
          </w:tcPr>
          <w:p w14:paraId="1117E63B" w14:textId="477D41E5"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5CE8168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4EB4787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E320</w:t>
            </w:r>
          </w:p>
        </w:tc>
        <w:tc>
          <w:tcPr>
            <w:tcW w:w="1080" w:type="dxa"/>
            <w:hideMark/>
          </w:tcPr>
          <w:p w14:paraId="7C7DE45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76.6</w:t>
            </w:r>
          </w:p>
        </w:tc>
        <w:tc>
          <w:tcPr>
            <w:tcW w:w="1020" w:type="dxa"/>
            <w:hideMark/>
          </w:tcPr>
          <w:p w14:paraId="04ACB9A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715B781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5D1BC3B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0D2FC23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127F853A" w14:textId="77777777" w:rsidTr="005E47ED">
        <w:trPr>
          <w:trHeight w:val="323"/>
        </w:trPr>
        <w:tc>
          <w:tcPr>
            <w:tcW w:w="1420" w:type="dxa"/>
            <w:hideMark/>
          </w:tcPr>
          <w:p w14:paraId="61F82135" w14:textId="179F4D49"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071EE7B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47AC1BD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E321</w:t>
            </w:r>
          </w:p>
        </w:tc>
        <w:tc>
          <w:tcPr>
            <w:tcW w:w="1080" w:type="dxa"/>
            <w:hideMark/>
          </w:tcPr>
          <w:p w14:paraId="30B3ED9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76.6</w:t>
            </w:r>
          </w:p>
        </w:tc>
        <w:tc>
          <w:tcPr>
            <w:tcW w:w="1020" w:type="dxa"/>
            <w:hideMark/>
          </w:tcPr>
          <w:p w14:paraId="01AE19A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0F1A580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00AF1DB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5914EAC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5219C5B6" w14:textId="77777777" w:rsidTr="005E47ED">
        <w:trPr>
          <w:trHeight w:val="323"/>
        </w:trPr>
        <w:tc>
          <w:tcPr>
            <w:tcW w:w="1420" w:type="dxa"/>
            <w:hideMark/>
          </w:tcPr>
          <w:p w14:paraId="4126B219" w14:textId="0FDC34D4"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048B537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700E6CD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E322</w:t>
            </w:r>
          </w:p>
        </w:tc>
        <w:tc>
          <w:tcPr>
            <w:tcW w:w="1080" w:type="dxa"/>
            <w:hideMark/>
          </w:tcPr>
          <w:p w14:paraId="7471BE0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76.6</w:t>
            </w:r>
          </w:p>
        </w:tc>
        <w:tc>
          <w:tcPr>
            <w:tcW w:w="1020" w:type="dxa"/>
            <w:hideMark/>
          </w:tcPr>
          <w:p w14:paraId="4A93272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0A5291B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1CADAF7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4E313DB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06D63E05" w14:textId="77777777" w:rsidTr="005E47ED">
        <w:trPr>
          <w:trHeight w:val="323"/>
        </w:trPr>
        <w:tc>
          <w:tcPr>
            <w:tcW w:w="1420" w:type="dxa"/>
            <w:hideMark/>
          </w:tcPr>
          <w:p w14:paraId="41C2B959" w14:textId="68C743C4"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664D6A3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42EFB1F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E323</w:t>
            </w:r>
          </w:p>
        </w:tc>
        <w:tc>
          <w:tcPr>
            <w:tcW w:w="1080" w:type="dxa"/>
            <w:hideMark/>
          </w:tcPr>
          <w:p w14:paraId="008C2F1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76.6</w:t>
            </w:r>
          </w:p>
        </w:tc>
        <w:tc>
          <w:tcPr>
            <w:tcW w:w="1020" w:type="dxa"/>
            <w:hideMark/>
          </w:tcPr>
          <w:p w14:paraId="1CF7930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60D0F95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4BFA7CF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6399301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071FAFDF" w14:textId="77777777" w:rsidTr="005E47ED">
        <w:trPr>
          <w:trHeight w:val="323"/>
        </w:trPr>
        <w:tc>
          <w:tcPr>
            <w:tcW w:w="1420" w:type="dxa"/>
            <w:hideMark/>
          </w:tcPr>
          <w:p w14:paraId="6415F59E" w14:textId="21858575"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397CAA4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7E9C631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E324</w:t>
            </w:r>
          </w:p>
        </w:tc>
        <w:tc>
          <w:tcPr>
            <w:tcW w:w="1080" w:type="dxa"/>
            <w:hideMark/>
          </w:tcPr>
          <w:p w14:paraId="5093582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157.06</w:t>
            </w:r>
          </w:p>
        </w:tc>
        <w:tc>
          <w:tcPr>
            <w:tcW w:w="1020" w:type="dxa"/>
            <w:hideMark/>
          </w:tcPr>
          <w:p w14:paraId="3FA8C8E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4930E4E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73C9F2E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2577FC8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3C317D43" w14:textId="77777777" w:rsidTr="005E47ED">
        <w:trPr>
          <w:trHeight w:val="323"/>
        </w:trPr>
        <w:tc>
          <w:tcPr>
            <w:tcW w:w="1420" w:type="dxa"/>
            <w:hideMark/>
          </w:tcPr>
          <w:p w14:paraId="65AAB5E8" w14:textId="11E50BA2"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6111727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7560989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E325</w:t>
            </w:r>
          </w:p>
        </w:tc>
        <w:tc>
          <w:tcPr>
            <w:tcW w:w="1080" w:type="dxa"/>
            <w:hideMark/>
          </w:tcPr>
          <w:p w14:paraId="15C9D70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243.42</w:t>
            </w:r>
          </w:p>
        </w:tc>
        <w:tc>
          <w:tcPr>
            <w:tcW w:w="1020" w:type="dxa"/>
            <w:hideMark/>
          </w:tcPr>
          <w:p w14:paraId="7B4A239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66445D1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67B3A09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71253A1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672B1DB4" w14:textId="77777777" w:rsidTr="005E47ED">
        <w:trPr>
          <w:trHeight w:val="323"/>
        </w:trPr>
        <w:tc>
          <w:tcPr>
            <w:tcW w:w="1420" w:type="dxa"/>
            <w:hideMark/>
          </w:tcPr>
          <w:p w14:paraId="519F3A25" w14:textId="533C3349"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6486903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19580BC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E326</w:t>
            </w:r>
          </w:p>
        </w:tc>
        <w:tc>
          <w:tcPr>
            <w:tcW w:w="1080" w:type="dxa"/>
            <w:hideMark/>
          </w:tcPr>
          <w:p w14:paraId="61C819F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20.26</w:t>
            </w:r>
          </w:p>
        </w:tc>
        <w:tc>
          <w:tcPr>
            <w:tcW w:w="1020" w:type="dxa"/>
            <w:hideMark/>
          </w:tcPr>
          <w:p w14:paraId="549A238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3851CE5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35664A8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304521B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0C4EAD37" w14:textId="77777777" w:rsidTr="005E47ED">
        <w:trPr>
          <w:trHeight w:val="323"/>
        </w:trPr>
        <w:tc>
          <w:tcPr>
            <w:tcW w:w="1420" w:type="dxa"/>
            <w:hideMark/>
          </w:tcPr>
          <w:p w14:paraId="7C1F7361" w14:textId="54B43BF0"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5D9A4D2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038E567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E327</w:t>
            </w:r>
          </w:p>
        </w:tc>
        <w:tc>
          <w:tcPr>
            <w:tcW w:w="1080" w:type="dxa"/>
            <w:hideMark/>
          </w:tcPr>
          <w:p w14:paraId="0698CF4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50.86</w:t>
            </w:r>
          </w:p>
        </w:tc>
        <w:tc>
          <w:tcPr>
            <w:tcW w:w="1020" w:type="dxa"/>
            <w:hideMark/>
          </w:tcPr>
          <w:p w14:paraId="2F54B6C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5FF4BDE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4B26C11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28CAEF6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2D6E986C" w14:textId="77777777" w:rsidTr="005E47ED">
        <w:trPr>
          <w:trHeight w:val="323"/>
        </w:trPr>
        <w:tc>
          <w:tcPr>
            <w:tcW w:w="1420" w:type="dxa"/>
            <w:hideMark/>
          </w:tcPr>
          <w:p w14:paraId="4157E14F" w14:textId="50402575"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636B74B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2C6A0C6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E328</w:t>
            </w:r>
          </w:p>
        </w:tc>
        <w:tc>
          <w:tcPr>
            <w:tcW w:w="1080" w:type="dxa"/>
            <w:hideMark/>
          </w:tcPr>
          <w:p w14:paraId="7B6A25B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39.28</w:t>
            </w:r>
          </w:p>
        </w:tc>
        <w:tc>
          <w:tcPr>
            <w:tcW w:w="1020" w:type="dxa"/>
            <w:hideMark/>
          </w:tcPr>
          <w:p w14:paraId="323642C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66AC05C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7066CCC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32CAE98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44993835" w14:textId="77777777" w:rsidTr="005E47ED">
        <w:trPr>
          <w:trHeight w:val="323"/>
        </w:trPr>
        <w:tc>
          <w:tcPr>
            <w:tcW w:w="1420" w:type="dxa"/>
            <w:hideMark/>
          </w:tcPr>
          <w:p w14:paraId="06DA24AE" w14:textId="70636861"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79BDD89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032AE73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E329</w:t>
            </w:r>
          </w:p>
        </w:tc>
        <w:tc>
          <w:tcPr>
            <w:tcW w:w="1080" w:type="dxa"/>
            <w:hideMark/>
          </w:tcPr>
          <w:p w14:paraId="1FF59C4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21.1</w:t>
            </w:r>
          </w:p>
        </w:tc>
        <w:tc>
          <w:tcPr>
            <w:tcW w:w="1020" w:type="dxa"/>
            <w:hideMark/>
          </w:tcPr>
          <w:p w14:paraId="2C78FB1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384604D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7134714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03EA0A4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30BF09B7" w14:textId="77777777" w:rsidTr="005E47ED">
        <w:trPr>
          <w:trHeight w:val="323"/>
        </w:trPr>
        <w:tc>
          <w:tcPr>
            <w:tcW w:w="1420" w:type="dxa"/>
            <w:hideMark/>
          </w:tcPr>
          <w:p w14:paraId="450E311B" w14:textId="42FBBCCD"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4C7EA93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322E2C4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E330</w:t>
            </w:r>
          </w:p>
        </w:tc>
        <w:tc>
          <w:tcPr>
            <w:tcW w:w="1080" w:type="dxa"/>
            <w:hideMark/>
          </w:tcPr>
          <w:p w14:paraId="306540F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20.13</w:t>
            </w:r>
          </w:p>
        </w:tc>
        <w:tc>
          <w:tcPr>
            <w:tcW w:w="1020" w:type="dxa"/>
            <w:hideMark/>
          </w:tcPr>
          <w:p w14:paraId="377AEF4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023AF1B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2A58527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1960C70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6ACD5B5E" w14:textId="77777777" w:rsidTr="005E47ED">
        <w:trPr>
          <w:trHeight w:val="323"/>
        </w:trPr>
        <w:tc>
          <w:tcPr>
            <w:tcW w:w="1420" w:type="dxa"/>
            <w:hideMark/>
          </w:tcPr>
          <w:p w14:paraId="2BE48C98" w14:textId="24EC2D2E"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lastRenderedPageBreak/>
              <w:t>20240412</w:t>
            </w:r>
          </w:p>
        </w:tc>
        <w:tc>
          <w:tcPr>
            <w:tcW w:w="1020" w:type="dxa"/>
            <w:hideMark/>
          </w:tcPr>
          <w:p w14:paraId="79F2784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65FC826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E331</w:t>
            </w:r>
          </w:p>
        </w:tc>
        <w:tc>
          <w:tcPr>
            <w:tcW w:w="1080" w:type="dxa"/>
            <w:hideMark/>
          </w:tcPr>
          <w:p w14:paraId="232357C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38.45</w:t>
            </w:r>
          </w:p>
        </w:tc>
        <w:tc>
          <w:tcPr>
            <w:tcW w:w="1020" w:type="dxa"/>
            <w:hideMark/>
          </w:tcPr>
          <w:p w14:paraId="1DEC17A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05546D1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12EAA64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4EFA139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65D0E078" w14:textId="77777777" w:rsidTr="005E47ED">
        <w:trPr>
          <w:trHeight w:val="323"/>
        </w:trPr>
        <w:tc>
          <w:tcPr>
            <w:tcW w:w="1420" w:type="dxa"/>
            <w:hideMark/>
          </w:tcPr>
          <w:p w14:paraId="6337201B" w14:textId="4916DCD7"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54D7887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6B9C3E0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E332</w:t>
            </w:r>
          </w:p>
        </w:tc>
        <w:tc>
          <w:tcPr>
            <w:tcW w:w="1080" w:type="dxa"/>
            <w:hideMark/>
          </w:tcPr>
          <w:p w14:paraId="6405C20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38.45</w:t>
            </w:r>
          </w:p>
        </w:tc>
        <w:tc>
          <w:tcPr>
            <w:tcW w:w="1020" w:type="dxa"/>
            <w:hideMark/>
          </w:tcPr>
          <w:p w14:paraId="4BF26F9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2EB10D1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5950F00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1114CB8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415829E6" w14:textId="77777777" w:rsidTr="005E47ED">
        <w:trPr>
          <w:trHeight w:val="323"/>
        </w:trPr>
        <w:tc>
          <w:tcPr>
            <w:tcW w:w="1420" w:type="dxa"/>
            <w:hideMark/>
          </w:tcPr>
          <w:p w14:paraId="1940410D" w14:textId="125B1FC1"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510C40F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5E24911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E333</w:t>
            </w:r>
          </w:p>
        </w:tc>
        <w:tc>
          <w:tcPr>
            <w:tcW w:w="1080" w:type="dxa"/>
            <w:hideMark/>
          </w:tcPr>
          <w:p w14:paraId="3BDE8E3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20.13</w:t>
            </w:r>
          </w:p>
        </w:tc>
        <w:tc>
          <w:tcPr>
            <w:tcW w:w="1020" w:type="dxa"/>
            <w:hideMark/>
          </w:tcPr>
          <w:p w14:paraId="6401FD8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3B67734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0ABDC80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2DAF839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4361EA94" w14:textId="77777777" w:rsidTr="005E47ED">
        <w:trPr>
          <w:trHeight w:val="323"/>
        </w:trPr>
        <w:tc>
          <w:tcPr>
            <w:tcW w:w="1420" w:type="dxa"/>
            <w:hideMark/>
          </w:tcPr>
          <w:p w14:paraId="6E4C2190" w14:textId="77086F80"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79B0765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01B7D59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E334</w:t>
            </w:r>
          </w:p>
        </w:tc>
        <w:tc>
          <w:tcPr>
            <w:tcW w:w="1080" w:type="dxa"/>
            <w:hideMark/>
          </w:tcPr>
          <w:p w14:paraId="04891B4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76.6</w:t>
            </w:r>
          </w:p>
        </w:tc>
        <w:tc>
          <w:tcPr>
            <w:tcW w:w="1020" w:type="dxa"/>
            <w:hideMark/>
          </w:tcPr>
          <w:p w14:paraId="1AE8597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5EBC556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7A2529B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7EBD689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18E86F37" w14:textId="77777777" w:rsidTr="005E47ED">
        <w:trPr>
          <w:trHeight w:val="323"/>
        </w:trPr>
        <w:tc>
          <w:tcPr>
            <w:tcW w:w="1420" w:type="dxa"/>
            <w:hideMark/>
          </w:tcPr>
          <w:p w14:paraId="1E711080" w14:textId="3A226C09"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7292C51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039F948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E335</w:t>
            </w:r>
          </w:p>
        </w:tc>
        <w:tc>
          <w:tcPr>
            <w:tcW w:w="1080" w:type="dxa"/>
            <w:hideMark/>
          </w:tcPr>
          <w:p w14:paraId="1C11565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76.6</w:t>
            </w:r>
          </w:p>
        </w:tc>
        <w:tc>
          <w:tcPr>
            <w:tcW w:w="1020" w:type="dxa"/>
            <w:hideMark/>
          </w:tcPr>
          <w:p w14:paraId="602AC90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647022C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3CF346C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5BEFC86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063DFD12" w14:textId="77777777" w:rsidTr="005E47ED">
        <w:trPr>
          <w:trHeight w:val="323"/>
        </w:trPr>
        <w:tc>
          <w:tcPr>
            <w:tcW w:w="1420" w:type="dxa"/>
            <w:hideMark/>
          </w:tcPr>
          <w:p w14:paraId="27FF4941" w14:textId="2E2C6FBB"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07AA05E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20B126B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E336</w:t>
            </w:r>
          </w:p>
        </w:tc>
        <w:tc>
          <w:tcPr>
            <w:tcW w:w="1080" w:type="dxa"/>
            <w:hideMark/>
          </w:tcPr>
          <w:p w14:paraId="472806D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157.06</w:t>
            </w:r>
          </w:p>
        </w:tc>
        <w:tc>
          <w:tcPr>
            <w:tcW w:w="1020" w:type="dxa"/>
            <w:hideMark/>
          </w:tcPr>
          <w:p w14:paraId="659C1CD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310AFB5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0D58D18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236C211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0096A8F8" w14:textId="77777777" w:rsidTr="005E47ED">
        <w:trPr>
          <w:trHeight w:val="323"/>
        </w:trPr>
        <w:tc>
          <w:tcPr>
            <w:tcW w:w="1420" w:type="dxa"/>
            <w:hideMark/>
          </w:tcPr>
          <w:p w14:paraId="1322583C" w14:textId="6A69824C"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279FAE3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33EB6B9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E337</w:t>
            </w:r>
          </w:p>
        </w:tc>
        <w:tc>
          <w:tcPr>
            <w:tcW w:w="1080" w:type="dxa"/>
            <w:hideMark/>
          </w:tcPr>
          <w:p w14:paraId="698A6F9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156.47</w:t>
            </w:r>
          </w:p>
        </w:tc>
        <w:tc>
          <w:tcPr>
            <w:tcW w:w="1020" w:type="dxa"/>
            <w:hideMark/>
          </w:tcPr>
          <w:p w14:paraId="7EE8E75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4800313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4A6C52B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38ADDA2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16EF8970" w14:textId="77777777" w:rsidTr="005E47ED">
        <w:trPr>
          <w:trHeight w:val="323"/>
        </w:trPr>
        <w:tc>
          <w:tcPr>
            <w:tcW w:w="1420" w:type="dxa"/>
            <w:hideMark/>
          </w:tcPr>
          <w:p w14:paraId="2EDCD84F" w14:textId="7F29A1A6"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69631A9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1A006B5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E338</w:t>
            </w:r>
          </w:p>
        </w:tc>
        <w:tc>
          <w:tcPr>
            <w:tcW w:w="1080" w:type="dxa"/>
            <w:hideMark/>
          </w:tcPr>
          <w:p w14:paraId="1D238FA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54.39</w:t>
            </w:r>
          </w:p>
        </w:tc>
        <w:tc>
          <w:tcPr>
            <w:tcW w:w="1020" w:type="dxa"/>
            <w:hideMark/>
          </w:tcPr>
          <w:p w14:paraId="784B9ED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081A54E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7538333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0811337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24ADE447" w14:textId="77777777" w:rsidTr="005E47ED">
        <w:trPr>
          <w:trHeight w:val="323"/>
        </w:trPr>
        <w:tc>
          <w:tcPr>
            <w:tcW w:w="1420" w:type="dxa"/>
            <w:hideMark/>
          </w:tcPr>
          <w:p w14:paraId="7E784C2D" w14:textId="4856257E"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680F46E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2D2086D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E339</w:t>
            </w:r>
          </w:p>
        </w:tc>
        <w:tc>
          <w:tcPr>
            <w:tcW w:w="1080" w:type="dxa"/>
            <w:hideMark/>
          </w:tcPr>
          <w:p w14:paraId="53E23F1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107.83</w:t>
            </w:r>
          </w:p>
        </w:tc>
        <w:tc>
          <w:tcPr>
            <w:tcW w:w="1020" w:type="dxa"/>
            <w:hideMark/>
          </w:tcPr>
          <w:p w14:paraId="299B7D1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4D1BDC5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40E0B36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07500A7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06917894" w14:textId="77777777" w:rsidTr="005E47ED">
        <w:trPr>
          <w:trHeight w:val="323"/>
        </w:trPr>
        <w:tc>
          <w:tcPr>
            <w:tcW w:w="1420" w:type="dxa"/>
            <w:hideMark/>
          </w:tcPr>
          <w:p w14:paraId="3E1B2CFE" w14:textId="2BBD5092"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3399E4C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31E9FA8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E340</w:t>
            </w:r>
          </w:p>
        </w:tc>
        <w:tc>
          <w:tcPr>
            <w:tcW w:w="1080" w:type="dxa"/>
            <w:hideMark/>
          </w:tcPr>
          <w:p w14:paraId="783D309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107.87</w:t>
            </w:r>
          </w:p>
        </w:tc>
        <w:tc>
          <w:tcPr>
            <w:tcW w:w="1020" w:type="dxa"/>
            <w:hideMark/>
          </w:tcPr>
          <w:p w14:paraId="5E7EBE8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3F5FB2E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555E554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1EFA621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1F1EB359" w14:textId="77777777" w:rsidTr="005E47ED">
        <w:trPr>
          <w:trHeight w:val="323"/>
        </w:trPr>
        <w:tc>
          <w:tcPr>
            <w:tcW w:w="1420" w:type="dxa"/>
            <w:hideMark/>
          </w:tcPr>
          <w:p w14:paraId="15CB7B0B" w14:textId="6786C927"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3A3C0E1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2CF571E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E341</w:t>
            </w:r>
          </w:p>
        </w:tc>
        <w:tc>
          <w:tcPr>
            <w:tcW w:w="1080" w:type="dxa"/>
            <w:hideMark/>
          </w:tcPr>
          <w:p w14:paraId="5F208EA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107.31</w:t>
            </w:r>
          </w:p>
        </w:tc>
        <w:tc>
          <w:tcPr>
            <w:tcW w:w="1020" w:type="dxa"/>
            <w:hideMark/>
          </w:tcPr>
          <w:p w14:paraId="7F0E6D2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677F012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0E5C432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0489376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20381C86" w14:textId="77777777" w:rsidTr="005E47ED">
        <w:trPr>
          <w:trHeight w:val="323"/>
        </w:trPr>
        <w:tc>
          <w:tcPr>
            <w:tcW w:w="1420" w:type="dxa"/>
            <w:hideMark/>
          </w:tcPr>
          <w:p w14:paraId="77D323C3" w14:textId="7D7BEB5B"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7A0FE62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4EFD38D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E342</w:t>
            </w:r>
          </w:p>
        </w:tc>
        <w:tc>
          <w:tcPr>
            <w:tcW w:w="1080" w:type="dxa"/>
            <w:hideMark/>
          </w:tcPr>
          <w:p w14:paraId="63796AE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107.31</w:t>
            </w:r>
          </w:p>
        </w:tc>
        <w:tc>
          <w:tcPr>
            <w:tcW w:w="1020" w:type="dxa"/>
            <w:hideMark/>
          </w:tcPr>
          <w:p w14:paraId="440672D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466F621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3A11EB1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5C756F3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4E6AB1C4" w14:textId="77777777" w:rsidTr="005E47ED">
        <w:trPr>
          <w:trHeight w:val="323"/>
        </w:trPr>
        <w:tc>
          <w:tcPr>
            <w:tcW w:w="1420" w:type="dxa"/>
            <w:hideMark/>
          </w:tcPr>
          <w:p w14:paraId="23AAF31C" w14:textId="3E4AE6E6"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703D360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774DFDC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E343</w:t>
            </w:r>
          </w:p>
        </w:tc>
        <w:tc>
          <w:tcPr>
            <w:tcW w:w="1080" w:type="dxa"/>
            <w:hideMark/>
          </w:tcPr>
          <w:p w14:paraId="060EDD9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107.87</w:t>
            </w:r>
          </w:p>
        </w:tc>
        <w:tc>
          <w:tcPr>
            <w:tcW w:w="1020" w:type="dxa"/>
            <w:hideMark/>
          </w:tcPr>
          <w:p w14:paraId="0358D42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01CEFF1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7D1D981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73603F5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0208DD3D" w14:textId="77777777" w:rsidTr="005E47ED">
        <w:trPr>
          <w:trHeight w:val="323"/>
        </w:trPr>
        <w:tc>
          <w:tcPr>
            <w:tcW w:w="1420" w:type="dxa"/>
            <w:hideMark/>
          </w:tcPr>
          <w:p w14:paraId="6E3278DA" w14:textId="50B54E70"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21533C6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3</w:t>
            </w:r>
          </w:p>
        </w:tc>
        <w:tc>
          <w:tcPr>
            <w:tcW w:w="1420" w:type="dxa"/>
            <w:hideMark/>
          </w:tcPr>
          <w:p w14:paraId="11421DE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E344</w:t>
            </w:r>
          </w:p>
        </w:tc>
        <w:tc>
          <w:tcPr>
            <w:tcW w:w="1080" w:type="dxa"/>
            <w:hideMark/>
          </w:tcPr>
          <w:p w14:paraId="30820DD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107.83</w:t>
            </w:r>
          </w:p>
        </w:tc>
        <w:tc>
          <w:tcPr>
            <w:tcW w:w="1020" w:type="dxa"/>
            <w:hideMark/>
          </w:tcPr>
          <w:p w14:paraId="085AED8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85</w:t>
            </w:r>
          </w:p>
        </w:tc>
        <w:tc>
          <w:tcPr>
            <w:tcW w:w="1020" w:type="dxa"/>
            <w:hideMark/>
          </w:tcPr>
          <w:p w14:paraId="2356C21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12.75</w:t>
            </w:r>
          </w:p>
        </w:tc>
        <w:tc>
          <w:tcPr>
            <w:tcW w:w="1020" w:type="dxa"/>
            <w:hideMark/>
          </w:tcPr>
          <w:p w14:paraId="525FA2D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97.75</w:t>
            </w:r>
          </w:p>
        </w:tc>
        <w:tc>
          <w:tcPr>
            <w:tcW w:w="1020" w:type="dxa"/>
            <w:hideMark/>
          </w:tcPr>
          <w:p w14:paraId="39F834A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79617C74" w14:textId="77777777" w:rsidTr="005E47ED">
        <w:trPr>
          <w:trHeight w:val="323"/>
        </w:trPr>
        <w:tc>
          <w:tcPr>
            <w:tcW w:w="1420" w:type="dxa"/>
            <w:hideMark/>
          </w:tcPr>
          <w:p w14:paraId="291C1639" w14:textId="49311E90"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358D50D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09641C0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E401</w:t>
            </w:r>
          </w:p>
        </w:tc>
        <w:tc>
          <w:tcPr>
            <w:tcW w:w="1080" w:type="dxa"/>
            <w:hideMark/>
          </w:tcPr>
          <w:p w14:paraId="609522E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198.52</w:t>
            </w:r>
          </w:p>
        </w:tc>
        <w:tc>
          <w:tcPr>
            <w:tcW w:w="1020" w:type="dxa"/>
            <w:hideMark/>
          </w:tcPr>
          <w:p w14:paraId="546894E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4B25BA2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016398F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64F07FB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2A12676A" w14:textId="77777777" w:rsidTr="005E47ED">
        <w:trPr>
          <w:trHeight w:val="323"/>
        </w:trPr>
        <w:tc>
          <w:tcPr>
            <w:tcW w:w="1420" w:type="dxa"/>
            <w:hideMark/>
          </w:tcPr>
          <w:p w14:paraId="2BF0710B" w14:textId="3156FA0E"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422D730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64A3EBE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E402</w:t>
            </w:r>
          </w:p>
        </w:tc>
        <w:tc>
          <w:tcPr>
            <w:tcW w:w="1080" w:type="dxa"/>
            <w:hideMark/>
          </w:tcPr>
          <w:p w14:paraId="7F9DD48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154.16</w:t>
            </w:r>
          </w:p>
        </w:tc>
        <w:tc>
          <w:tcPr>
            <w:tcW w:w="1020" w:type="dxa"/>
            <w:hideMark/>
          </w:tcPr>
          <w:p w14:paraId="64EE660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28CCFC7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5AFE974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73FF740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7028A8B6" w14:textId="77777777" w:rsidTr="005E47ED">
        <w:trPr>
          <w:trHeight w:val="323"/>
        </w:trPr>
        <w:tc>
          <w:tcPr>
            <w:tcW w:w="1420" w:type="dxa"/>
            <w:hideMark/>
          </w:tcPr>
          <w:p w14:paraId="1F161C8F" w14:textId="1ED72742"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2E5265A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2A11968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E403</w:t>
            </w:r>
          </w:p>
        </w:tc>
        <w:tc>
          <w:tcPr>
            <w:tcW w:w="1080" w:type="dxa"/>
            <w:hideMark/>
          </w:tcPr>
          <w:p w14:paraId="7FC76B2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154.16</w:t>
            </w:r>
          </w:p>
        </w:tc>
        <w:tc>
          <w:tcPr>
            <w:tcW w:w="1020" w:type="dxa"/>
            <w:hideMark/>
          </w:tcPr>
          <w:p w14:paraId="2066183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07BC1BF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5688F99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5FDB03A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734D0C6B" w14:textId="77777777" w:rsidTr="005E47ED">
        <w:trPr>
          <w:trHeight w:val="323"/>
        </w:trPr>
        <w:tc>
          <w:tcPr>
            <w:tcW w:w="1420" w:type="dxa"/>
            <w:hideMark/>
          </w:tcPr>
          <w:p w14:paraId="62DD360A" w14:textId="773E8DBD"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5B6F1B7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507C708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E404</w:t>
            </w:r>
          </w:p>
        </w:tc>
        <w:tc>
          <w:tcPr>
            <w:tcW w:w="1080" w:type="dxa"/>
            <w:hideMark/>
          </w:tcPr>
          <w:p w14:paraId="50F6BB6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151.94</w:t>
            </w:r>
          </w:p>
        </w:tc>
        <w:tc>
          <w:tcPr>
            <w:tcW w:w="1020" w:type="dxa"/>
            <w:hideMark/>
          </w:tcPr>
          <w:p w14:paraId="247FFA4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5CB1D89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2DCF5F1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0780CD3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6584CC64" w14:textId="77777777" w:rsidTr="005E47ED">
        <w:trPr>
          <w:trHeight w:val="323"/>
        </w:trPr>
        <w:tc>
          <w:tcPr>
            <w:tcW w:w="1420" w:type="dxa"/>
            <w:hideMark/>
          </w:tcPr>
          <w:p w14:paraId="6DE25E7A" w14:textId="18D25A3B"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204F670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2130695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E405</w:t>
            </w:r>
          </w:p>
        </w:tc>
        <w:tc>
          <w:tcPr>
            <w:tcW w:w="1080" w:type="dxa"/>
            <w:hideMark/>
          </w:tcPr>
          <w:p w14:paraId="5946C4E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154.16</w:t>
            </w:r>
          </w:p>
        </w:tc>
        <w:tc>
          <w:tcPr>
            <w:tcW w:w="1020" w:type="dxa"/>
            <w:hideMark/>
          </w:tcPr>
          <w:p w14:paraId="0AFC29D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06DDA36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7FD263C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454AE6C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59200747" w14:textId="77777777" w:rsidTr="005E47ED">
        <w:trPr>
          <w:trHeight w:val="323"/>
        </w:trPr>
        <w:tc>
          <w:tcPr>
            <w:tcW w:w="1420" w:type="dxa"/>
            <w:hideMark/>
          </w:tcPr>
          <w:p w14:paraId="32A1FF95" w14:textId="14616516"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0BD6B62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47167A1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E406</w:t>
            </w:r>
          </w:p>
        </w:tc>
        <w:tc>
          <w:tcPr>
            <w:tcW w:w="1080" w:type="dxa"/>
            <w:hideMark/>
          </w:tcPr>
          <w:p w14:paraId="4455A2B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151.94</w:t>
            </w:r>
          </w:p>
        </w:tc>
        <w:tc>
          <w:tcPr>
            <w:tcW w:w="1020" w:type="dxa"/>
            <w:hideMark/>
          </w:tcPr>
          <w:p w14:paraId="2450E7D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4EDB831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563FFA1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6F6A392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3807B31E" w14:textId="77777777" w:rsidTr="005E47ED">
        <w:trPr>
          <w:trHeight w:val="323"/>
        </w:trPr>
        <w:tc>
          <w:tcPr>
            <w:tcW w:w="1420" w:type="dxa"/>
            <w:hideMark/>
          </w:tcPr>
          <w:p w14:paraId="3CC414EC" w14:textId="148F4939"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49636B5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0618C42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E407</w:t>
            </w:r>
          </w:p>
        </w:tc>
        <w:tc>
          <w:tcPr>
            <w:tcW w:w="1080" w:type="dxa"/>
            <w:hideMark/>
          </w:tcPr>
          <w:p w14:paraId="7F29580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154.16</w:t>
            </w:r>
          </w:p>
        </w:tc>
        <w:tc>
          <w:tcPr>
            <w:tcW w:w="1020" w:type="dxa"/>
            <w:hideMark/>
          </w:tcPr>
          <w:p w14:paraId="7022817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76CDC7B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4F73795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1C02F1E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1F247DAF" w14:textId="77777777" w:rsidTr="005E47ED">
        <w:trPr>
          <w:trHeight w:val="323"/>
        </w:trPr>
        <w:tc>
          <w:tcPr>
            <w:tcW w:w="1420" w:type="dxa"/>
            <w:hideMark/>
          </w:tcPr>
          <w:p w14:paraId="1A6F4B36" w14:textId="7F58DD3D"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3AA50AC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689AEB3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E408</w:t>
            </w:r>
          </w:p>
        </w:tc>
        <w:tc>
          <w:tcPr>
            <w:tcW w:w="1080" w:type="dxa"/>
            <w:hideMark/>
          </w:tcPr>
          <w:p w14:paraId="1A3EEAB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154.16</w:t>
            </w:r>
          </w:p>
        </w:tc>
        <w:tc>
          <w:tcPr>
            <w:tcW w:w="1020" w:type="dxa"/>
            <w:hideMark/>
          </w:tcPr>
          <w:p w14:paraId="7ABFFFE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32C8C69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5B78476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305745F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60475FC2" w14:textId="77777777" w:rsidTr="005E47ED">
        <w:trPr>
          <w:trHeight w:val="323"/>
        </w:trPr>
        <w:tc>
          <w:tcPr>
            <w:tcW w:w="1420" w:type="dxa"/>
            <w:hideMark/>
          </w:tcPr>
          <w:p w14:paraId="55F671B3" w14:textId="382146E0"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6A74B2A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19F757B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E409</w:t>
            </w:r>
          </w:p>
        </w:tc>
        <w:tc>
          <w:tcPr>
            <w:tcW w:w="1080" w:type="dxa"/>
            <w:hideMark/>
          </w:tcPr>
          <w:p w14:paraId="40EDACA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198.52</w:t>
            </w:r>
          </w:p>
        </w:tc>
        <w:tc>
          <w:tcPr>
            <w:tcW w:w="1020" w:type="dxa"/>
            <w:hideMark/>
          </w:tcPr>
          <w:p w14:paraId="7906397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7ED79B8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3075F89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38CE600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1FF7126F" w14:textId="77777777" w:rsidTr="005E47ED">
        <w:trPr>
          <w:trHeight w:val="323"/>
        </w:trPr>
        <w:tc>
          <w:tcPr>
            <w:tcW w:w="1420" w:type="dxa"/>
            <w:hideMark/>
          </w:tcPr>
          <w:p w14:paraId="2D31868B" w14:textId="3AB90F21"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6003600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7C86FA9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E411</w:t>
            </w:r>
          </w:p>
        </w:tc>
        <w:tc>
          <w:tcPr>
            <w:tcW w:w="1080" w:type="dxa"/>
            <w:hideMark/>
          </w:tcPr>
          <w:p w14:paraId="6147CF0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141.84</w:t>
            </w:r>
          </w:p>
        </w:tc>
        <w:tc>
          <w:tcPr>
            <w:tcW w:w="1020" w:type="dxa"/>
            <w:hideMark/>
          </w:tcPr>
          <w:p w14:paraId="1ADE935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67C843B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08DB3AD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5D6C549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6936B719" w14:textId="77777777" w:rsidTr="005E47ED">
        <w:trPr>
          <w:trHeight w:val="323"/>
        </w:trPr>
        <w:tc>
          <w:tcPr>
            <w:tcW w:w="1420" w:type="dxa"/>
            <w:hideMark/>
          </w:tcPr>
          <w:p w14:paraId="648AE86A" w14:textId="7F5EF11E"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40031E4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52AD2F4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E412</w:t>
            </w:r>
          </w:p>
        </w:tc>
        <w:tc>
          <w:tcPr>
            <w:tcW w:w="1080" w:type="dxa"/>
            <w:hideMark/>
          </w:tcPr>
          <w:p w14:paraId="58FAC9E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148.96</w:t>
            </w:r>
          </w:p>
        </w:tc>
        <w:tc>
          <w:tcPr>
            <w:tcW w:w="1020" w:type="dxa"/>
            <w:hideMark/>
          </w:tcPr>
          <w:p w14:paraId="28213F7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1E8DC00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3F0CC50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67EF7A6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24C97330" w14:textId="77777777" w:rsidTr="005E47ED">
        <w:trPr>
          <w:trHeight w:val="323"/>
        </w:trPr>
        <w:tc>
          <w:tcPr>
            <w:tcW w:w="1420" w:type="dxa"/>
            <w:hideMark/>
          </w:tcPr>
          <w:p w14:paraId="731B2E71" w14:textId="718495C7"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74D1A89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2A3EDA7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E413</w:t>
            </w:r>
          </w:p>
        </w:tc>
        <w:tc>
          <w:tcPr>
            <w:tcW w:w="1080" w:type="dxa"/>
            <w:hideMark/>
          </w:tcPr>
          <w:p w14:paraId="484FE71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148.96</w:t>
            </w:r>
          </w:p>
        </w:tc>
        <w:tc>
          <w:tcPr>
            <w:tcW w:w="1020" w:type="dxa"/>
            <w:hideMark/>
          </w:tcPr>
          <w:p w14:paraId="3C6036D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5225A54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0941C12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3A9C99E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4E639D4A" w14:textId="77777777" w:rsidTr="005E47ED">
        <w:trPr>
          <w:trHeight w:val="323"/>
        </w:trPr>
        <w:tc>
          <w:tcPr>
            <w:tcW w:w="1420" w:type="dxa"/>
            <w:hideMark/>
          </w:tcPr>
          <w:p w14:paraId="5F54AF5C" w14:textId="7F0BCDE3"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4ED83BB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5878509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E414</w:t>
            </w:r>
          </w:p>
        </w:tc>
        <w:tc>
          <w:tcPr>
            <w:tcW w:w="1080" w:type="dxa"/>
            <w:hideMark/>
          </w:tcPr>
          <w:p w14:paraId="1AB7D08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148.96</w:t>
            </w:r>
          </w:p>
        </w:tc>
        <w:tc>
          <w:tcPr>
            <w:tcW w:w="1020" w:type="dxa"/>
            <w:hideMark/>
          </w:tcPr>
          <w:p w14:paraId="18C681B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126AFA5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2D12793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38C0901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28BCBF90" w14:textId="77777777" w:rsidTr="005E47ED">
        <w:trPr>
          <w:trHeight w:val="323"/>
        </w:trPr>
        <w:tc>
          <w:tcPr>
            <w:tcW w:w="1420" w:type="dxa"/>
            <w:hideMark/>
          </w:tcPr>
          <w:p w14:paraId="5E95F3CD" w14:textId="5CDD988F"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39B6EA1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393F86C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E415</w:t>
            </w:r>
          </w:p>
        </w:tc>
        <w:tc>
          <w:tcPr>
            <w:tcW w:w="1080" w:type="dxa"/>
            <w:hideMark/>
          </w:tcPr>
          <w:p w14:paraId="5521E43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148.96</w:t>
            </w:r>
          </w:p>
        </w:tc>
        <w:tc>
          <w:tcPr>
            <w:tcW w:w="1020" w:type="dxa"/>
            <w:hideMark/>
          </w:tcPr>
          <w:p w14:paraId="103C279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6EC75BA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71146F1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37F763C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1AD7E918" w14:textId="77777777" w:rsidTr="005E47ED">
        <w:trPr>
          <w:trHeight w:val="323"/>
        </w:trPr>
        <w:tc>
          <w:tcPr>
            <w:tcW w:w="1420" w:type="dxa"/>
            <w:hideMark/>
          </w:tcPr>
          <w:p w14:paraId="6C0DB61A" w14:textId="7815744A"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650FE58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2DE53D0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E416</w:t>
            </w:r>
          </w:p>
        </w:tc>
        <w:tc>
          <w:tcPr>
            <w:tcW w:w="1080" w:type="dxa"/>
            <w:hideMark/>
          </w:tcPr>
          <w:p w14:paraId="4E63900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76.3</w:t>
            </w:r>
          </w:p>
        </w:tc>
        <w:tc>
          <w:tcPr>
            <w:tcW w:w="1020" w:type="dxa"/>
            <w:hideMark/>
          </w:tcPr>
          <w:p w14:paraId="5C99763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0659311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26BD04A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3C68C84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625A5C03" w14:textId="77777777" w:rsidTr="005E47ED">
        <w:trPr>
          <w:trHeight w:val="323"/>
        </w:trPr>
        <w:tc>
          <w:tcPr>
            <w:tcW w:w="1420" w:type="dxa"/>
            <w:hideMark/>
          </w:tcPr>
          <w:p w14:paraId="6815F204" w14:textId="2E7AB1FC"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lastRenderedPageBreak/>
              <w:t>20240412</w:t>
            </w:r>
          </w:p>
        </w:tc>
        <w:tc>
          <w:tcPr>
            <w:tcW w:w="1020" w:type="dxa"/>
            <w:hideMark/>
          </w:tcPr>
          <w:p w14:paraId="2CF27B6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6D7563E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E417</w:t>
            </w:r>
          </w:p>
        </w:tc>
        <w:tc>
          <w:tcPr>
            <w:tcW w:w="1080" w:type="dxa"/>
            <w:hideMark/>
          </w:tcPr>
          <w:p w14:paraId="4B8773C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148.96</w:t>
            </w:r>
          </w:p>
        </w:tc>
        <w:tc>
          <w:tcPr>
            <w:tcW w:w="1020" w:type="dxa"/>
            <w:hideMark/>
          </w:tcPr>
          <w:p w14:paraId="267297A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1530B82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0914E1B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012422D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24BBE33D" w14:textId="77777777" w:rsidTr="005E47ED">
        <w:trPr>
          <w:trHeight w:val="323"/>
        </w:trPr>
        <w:tc>
          <w:tcPr>
            <w:tcW w:w="1420" w:type="dxa"/>
            <w:hideMark/>
          </w:tcPr>
          <w:p w14:paraId="3F88D63A" w14:textId="226CC287"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7F8F4D0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378AFD3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E418</w:t>
            </w:r>
          </w:p>
        </w:tc>
        <w:tc>
          <w:tcPr>
            <w:tcW w:w="1080" w:type="dxa"/>
            <w:hideMark/>
          </w:tcPr>
          <w:p w14:paraId="6A2090E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148.96</w:t>
            </w:r>
          </w:p>
        </w:tc>
        <w:tc>
          <w:tcPr>
            <w:tcW w:w="1020" w:type="dxa"/>
            <w:hideMark/>
          </w:tcPr>
          <w:p w14:paraId="7E62CB2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2F19431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773040D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113476B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31C4EC10" w14:textId="77777777" w:rsidTr="005E47ED">
        <w:trPr>
          <w:trHeight w:val="323"/>
        </w:trPr>
        <w:tc>
          <w:tcPr>
            <w:tcW w:w="1420" w:type="dxa"/>
            <w:hideMark/>
          </w:tcPr>
          <w:p w14:paraId="570965F0" w14:textId="6A7F62AF"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1E988CA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5D5945D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E419</w:t>
            </w:r>
          </w:p>
        </w:tc>
        <w:tc>
          <w:tcPr>
            <w:tcW w:w="1080" w:type="dxa"/>
            <w:hideMark/>
          </w:tcPr>
          <w:p w14:paraId="44D98BD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148.96</w:t>
            </w:r>
          </w:p>
        </w:tc>
        <w:tc>
          <w:tcPr>
            <w:tcW w:w="1020" w:type="dxa"/>
            <w:hideMark/>
          </w:tcPr>
          <w:p w14:paraId="68D6BA8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10BEBDD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0084963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798300DC"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6AA520A0" w14:textId="77777777" w:rsidTr="005E47ED">
        <w:trPr>
          <w:trHeight w:val="323"/>
        </w:trPr>
        <w:tc>
          <w:tcPr>
            <w:tcW w:w="1420" w:type="dxa"/>
            <w:hideMark/>
          </w:tcPr>
          <w:p w14:paraId="6AA0F5A8" w14:textId="0FDA0684"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3BFD11B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769C56B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E420</w:t>
            </w:r>
          </w:p>
        </w:tc>
        <w:tc>
          <w:tcPr>
            <w:tcW w:w="1080" w:type="dxa"/>
            <w:hideMark/>
          </w:tcPr>
          <w:p w14:paraId="66B88DA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148.96</w:t>
            </w:r>
          </w:p>
        </w:tc>
        <w:tc>
          <w:tcPr>
            <w:tcW w:w="1020" w:type="dxa"/>
            <w:hideMark/>
          </w:tcPr>
          <w:p w14:paraId="511EA58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1FC0AA1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3D4A3F3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6467514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48BF547A" w14:textId="77777777" w:rsidTr="005E47ED">
        <w:trPr>
          <w:trHeight w:val="323"/>
        </w:trPr>
        <w:tc>
          <w:tcPr>
            <w:tcW w:w="1420" w:type="dxa"/>
            <w:hideMark/>
          </w:tcPr>
          <w:p w14:paraId="5BE1772F" w14:textId="2A081B4D"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73A636D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4</w:t>
            </w:r>
          </w:p>
        </w:tc>
        <w:tc>
          <w:tcPr>
            <w:tcW w:w="1420" w:type="dxa"/>
            <w:hideMark/>
          </w:tcPr>
          <w:p w14:paraId="4A92BE1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E421</w:t>
            </w:r>
          </w:p>
        </w:tc>
        <w:tc>
          <w:tcPr>
            <w:tcW w:w="1080" w:type="dxa"/>
            <w:hideMark/>
          </w:tcPr>
          <w:p w14:paraId="7A93F02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149.25</w:t>
            </w:r>
          </w:p>
        </w:tc>
        <w:tc>
          <w:tcPr>
            <w:tcW w:w="1020" w:type="dxa"/>
            <w:hideMark/>
          </w:tcPr>
          <w:p w14:paraId="1870893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90</w:t>
            </w:r>
          </w:p>
        </w:tc>
        <w:tc>
          <w:tcPr>
            <w:tcW w:w="1020" w:type="dxa"/>
            <w:hideMark/>
          </w:tcPr>
          <w:p w14:paraId="304CF1C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13.5</w:t>
            </w:r>
          </w:p>
        </w:tc>
        <w:tc>
          <w:tcPr>
            <w:tcW w:w="1020" w:type="dxa"/>
            <w:hideMark/>
          </w:tcPr>
          <w:p w14:paraId="12E511C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103.5</w:t>
            </w:r>
          </w:p>
        </w:tc>
        <w:tc>
          <w:tcPr>
            <w:tcW w:w="1020" w:type="dxa"/>
            <w:hideMark/>
          </w:tcPr>
          <w:p w14:paraId="78E6C924"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5D1822CC" w14:textId="77777777" w:rsidTr="005E47ED">
        <w:trPr>
          <w:trHeight w:val="323"/>
        </w:trPr>
        <w:tc>
          <w:tcPr>
            <w:tcW w:w="1420" w:type="dxa"/>
            <w:hideMark/>
          </w:tcPr>
          <w:p w14:paraId="6F18A376" w14:textId="2E577D2A"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1F43C93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c>
          <w:tcPr>
            <w:tcW w:w="1420" w:type="dxa"/>
            <w:hideMark/>
          </w:tcPr>
          <w:p w14:paraId="068B642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E503</w:t>
            </w:r>
          </w:p>
        </w:tc>
        <w:tc>
          <w:tcPr>
            <w:tcW w:w="1080" w:type="dxa"/>
            <w:hideMark/>
          </w:tcPr>
          <w:p w14:paraId="2C8DFAD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152.45</w:t>
            </w:r>
          </w:p>
        </w:tc>
        <w:tc>
          <w:tcPr>
            <w:tcW w:w="1020" w:type="dxa"/>
            <w:hideMark/>
          </w:tcPr>
          <w:p w14:paraId="5DDCFFA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95</w:t>
            </w:r>
          </w:p>
        </w:tc>
        <w:tc>
          <w:tcPr>
            <w:tcW w:w="1020" w:type="dxa"/>
            <w:hideMark/>
          </w:tcPr>
          <w:p w14:paraId="02491CB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14.25</w:t>
            </w:r>
          </w:p>
        </w:tc>
        <w:tc>
          <w:tcPr>
            <w:tcW w:w="1020" w:type="dxa"/>
            <w:hideMark/>
          </w:tcPr>
          <w:p w14:paraId="49E03B6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109.25</w:t>
            </w:r>
          </w:p>
        </w:tc>
        <w:tc>
          <w:tcPr>
            <w:tcW w:w="1020" w:type="dxa"/>
            <w:hideMark/>
          </w:tcPr>
          <w:p w14:paraId="3A54AA5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589FBADE" w14:textId="77777777" w:rsidTr="005E47ED">
        <w:trPr>
          <w:trHeight w:val="323"/>
        </w:trPr>
        <w:tc>
          <w:tcPr>
            <w:tcW w:w="1420" w:type="dxa"/>
            <w:hideMark/>
          </w:tcPr>
          <w:p w14:paraId="01FBDFBA" w14:textId="043E151D"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36C2A076"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c>
          <w:tcPr>
            <w:tcW w:w="1420" w:type="dxa"/>
            <w:hideMark/>
          </w:tcPr>
          <w:p w14:paraId="6392AA0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E509</w:t>
            </w:r>
          </w:p>
        </w:tc>
        <w:tc>
          <w:tcPr>
            <w:tcW w:w="1080" w:type="dxa"/>
            <w:hideMark/>
          </w:tcPr>
          <w:p w14:paraId="0C92CE1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152.45</w:t>
            </w:r>
          </w:p>
        </w:tc>
        <w:tc>
          <w:tcPr>
            <w:tcW w:w="1020" w:type="dxa"/>
            <w:hideMark/>
          </w:tcPr>
          <w:p w14:paraId="76F98E5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95</w:t>
            </w:r>
          </w:p>
        </w:tc>
        <w:tc>
          <w:tcPr>
            <w:tcW w:w="1020" w:type="dxa"/>
            <w:hideMark/>
          </w:tcPr>
          <w:p w14:paraId="5ED58F3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14.25</w:t>
            </w:r>
          </w:p>
        </w:tc>
        <w:tc>
          <w:tcPr>
            <w:tcW w:w="1020" w:type="dxa"/>
            <w:hideMark/>
          </w:tcPr>
          <w:p w14:paraId="41E4306F"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109.25</w:t>
            </w:r>
          </w:p>
        </w:tc>
        <w:tc>
          <w:tcPr>
            <w:tcW w:w="1020" w:type="dxa"/>
            <w:hideMark/>
          </w:tcPr>
          <w:p w14:paraId="6A22EB0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5DF699DB" w14:textId="77777777" w:rsidTr="005E47ED">
        <w:trPr>
          <w:trHeight w:val="323"/>
        </w:trPr>
        <w:tc>
          <w:tcPr>
            <w:tcW w:w="1420" w:type="dxa"/>
            <w:hideMark/>
          </w:tcPr>
          <w:p w14:paraId="02D0C77F" w14:textId="4CC7A374"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1E81F56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c>
          <w:tcPr>
            <w:tcW w:w="1420" w:type="dxa"/>
            <w:hideMark/>
          </w:tcPr>
          <w:p w14:paraId="7AAF647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E513</w:t>
            </w:r>
          </w:p>
        </w:tc>
        <w:tc>
          <w:tcPr>
            <w:tcW w:w="1080" w:type="dxa"/>
            <w:hideMark/>
          </w:tcPr>
          <w:p w14:paraId="35AD9B4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147.3</w:t>
            </w:r>
          </w:p>
        </w:tc>
        <w:tc>
          <w:tcPr>
            <w:tcW w:w="1020" w:type="dxa"/>
            <w:hideMark/>
          </w:tcPr>
          <w:p w14:paraId="602B6E7A"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95</w:t>
            </w:r>
          </w:p>
        </w:tc>
        <w:tc>
          <w:tcPr>
            <w:tcW w:w="1020" w:type="dxa"/>
            <w:hideMark/>
          </w:tcPr>
          <w:p w14:paraId="7D3A1D2D"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14.25</w:t>
            </w:r>
          </w:p>
        </w:tc>
        <w:tc>
          <w:tcPr>
            <w:tcW w:w="1020" w:type="dxa"/>
            <w:hideMark/>
          </w:tcPr>
          <w:p w14:paraId="397E45E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109.25</w:t>
            </w:r>
          </w:p>
        </w:tc>
        <w:tc>
          <w:tcPr>
            <w:tcW w:w="1020" w:type="dxa"/>
            <w:hideMark/>
          </w:tcPr>
          <w:p w14:paraId="3C4C80D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4051818A" w14:textId="77777777" w:rsidTr="005E47ED">
        <w:trPr>
          <w:trHeight w:val="323"/>
        </w:trPr>
        <w:tc>
          <w:tcPr>
            <w:tcW w:w="1420" w:type="dxa"/>
            <w:hideMark/>
          </w:tcPr>
          <w:p w14:paraId="58794EC8" w14:textId="39622BBD"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40D041E5"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c>
          <w:tcPr>
            <w:tcW w:w="1420" w:type="dxa"/>
            <w:hideMark/>
          </w:tcPr>
          <w:p w14:paraId="107CD5F8"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E514</w:t>
            </w:r>
          </w:p>
        </w:tc>
        <w:tc>
          <w:tcPr>
            <w:tcW w:w="1080" w:type="dxa"/>
            <w:hideMark/>
          </w:tcPr>
          <w:p w14:paraId="2029548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147.3</w:t>
            </w:r>
          </w:p>
        </w:tc>
        <w:tc>
          <w:tcPr>
            <w:tcW w:w="1020" w:type="dxa"/>
            <w:hideMark/>
          </w:tcPr>
          <w:p w14:paraId="6C9C72D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95</w:t>
            </w:r>
          </w:p>
        </w:tc>
        <w:tc>
          <w:tcPr>
            <w:tcW w:w="1020" w:type="dxa"/>
            <w:hideMark/>
          </w:tcPr>
          <w:p w14:paraId="48EDA979"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14.25</w:t>
            </w:r>
          </w:p>
        </w:tc>
        <w:tc>
          <w:tcPr>
            <w:tcW w:w="1020" w:type="dxa"/>
            <w:hideMark/>
          </w:tcPr>
          <w:p w14:paraId="608B5003"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109.25</w:t>
            </w:r>
          </w:p>
        </w:tc>
        <w:tc>
          <w:tcPr>
            <w:tcW w:w="1020" w:type="dxa"/>
            <w:hideMark/>
          </w:tcPr>
          <w:p w14:paraId="5B8960C0"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r w:rsidR="005E47ED" w:rsidRPr="005E47ED" w14:paraId="69BB0DC4" w14:textId="77777777" w:rsidTr="005E47ED">
        <w:trPr>
          <w:trHeight w:val="323"/>
        </w:trPr>
        <w:tc>
          <w:tcPr>
            <w:tcW w:w="1420" w:type="dxa"/>
            <w:hideMark/>
          </w:tcPr>
          <w:p w14:paraId="11E3522B" w14:textId="308CD4E6" w:rsidR="005E47ED" w:rsidRPr="005E47ED" w:rsidRDefault="00493F9B" w:rsidP="005E47ED">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20240412</w:t>
            </w:r>
          </w:p>
        </w:tc>
        <w:tc>
          <w:tcPr>
            <w:tcW w:w="1020" w:type="dxa"/>
            <w:hideMark/>
          </w:tcPr>
          <w:p w14:paraId="58D3F697"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c>
          <w:tcPr>
            <w:tcW w:w="1420" w:type="dxa"/>
            <w:hideMark/>
          </w:tcPr>
          <w:p w14:paraId="56A7D6D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E515</w:t>
            </w:r>
          </w:p>
        </w:tc>
        <w:tc>
          <w:tcPr>
            <w:tcW w:w="1080" w:type="dxa"/>
            <w:hideMark/>
          </w:tcPr>
          <w:p w14:paraId="7FE91991"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147.3</w:t>
            </w:r>
          </w:p>
        </w:tc>
        <w:tc>
          <w:tcPr>
            <w:tcW w:w="1020" w:type="dxa"/>
            <w:hideMark/>
          </w:tcPr>
          <w:p w14:paraId="2C86C35E"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95</w:t>
            </w:r>
          </w:p>
        </w:tc>
        <w:tc>
          <w:tcPr>
            <w:tcW w:w="1020" w:type="dxa"/>
            <w:hideMark/>
          </w:tcPr>
          <w:p w14:paraId="4901B20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14.25</w:t>
            </w:r>
          </w:p>
        </w:tc>
        <w:tc>
          <w:tcPr>
            <w:tcW w:w="1020" w:type="dxa"/>
            <w:hideMark/>
          </w:tcPr>
          <w:p w14:paraId="6116CDCB"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109.25</w:t>
            </w:r>
          </w:p>
        </w:tc>
        <w:tc>
          <w:tcPr>
            <w:tcW w:w="1020" w:type="dxa"/>
            <w:hideMark/>
          </w:tcPr>
          <w:p w14:paraId="42E1C122" w14:textId="77777777" w:rsidR="005E47ED" w:rsidRPr="005E47ED" w:rsidRDefault="005E47ED" w:rsidP="005E47ED">
            <w:pPr>
              <w:pStyle w:val="a9"/>
              <w:widowControl/>
              <w:tabs>
                <w:tab w:val="left" w:pos="312"/>
              </w:tabs>
              <w:spacing w:afterLines="50" w:after="156" w:line="200" w:lineRule="atLeast"/>
              <w:ind w:leftChars="50" w:left="105" w:rightChars="-31" w:right="-65"/>
              <w:jc w:val="left"/>
              <w:rPr>
                <w:rFonts w:ascii="仿宋" w:eastAsia="仿宋" w:hAnsi="仿宋"/>
              </w:rPr>
            </w:pPr>
            <w:r w:rsidRPr="005E47ED">
              <w:rPr>
                <w:rFonts w:ascii="仿宋" w:eastAsia="仿宋" w:hAnsi="仿宋" w:hint="eastAsia"/>
              </w:rPr>
              <w:t>5%</w:t>
            </w:r>
          </w:p>
        </w:tc>
      </w:tr>
    </w:tbl>
    <w:p w14:paraId="3B7EC62F" w14:textId="77777777" w:rsidR="00E710BC" w:rsidRDefault="00E710BC">
      <w:pPr>
        <w:pStyle w:val="a9"/>
        <w:widowControl/>
        <w:tabs>
          <w:tab w:val="left" w:pos="312"/>
        </w:tabs>
        <w:spacing w:afterLines="50" w:after="156" w:line="200" w:lineRule="atLeast"/>
        <w:ind w:leftChars="50" w:left="105" w:rightChars="-31" w:right="-65"/>
        <w:jc w:val="left"/>
        <w:rPr>
          <w:rFonts w:ascii="仿宋" w:eastAsia="仿宋" w:hAnsi="仿宋"/>
        </w:rPr>
      </w:pPr>
    </w:p>
    <w:p w14:paraId="734AD6D7" w14:textId="25C61776" w:rsidR="005F3B42" w:rsidRDefault="00000000">
      <w:pPr>
        <w:pStyle w:val="a9"/>
        <w:widowControl/>
        <w:tabs>
          <w:tab w:val="left" w:pos="312"/>
        </w:tabs>
        <w:spacing w:afterLines="50" w:after="156" w:line="200" w:lineRule="atLeast"/>
        <w:ind w:leftChars="50" w:left="105" w:rightChars="-31" w:right="-65"/>
        <w:jc w:val="left"/>
        <w:rPr>
          <w:rFonts w:ascii="仿宋" w:eastAsia="仿宋" w:hAnsi="仿宋"/>
          <w:sz w:val="32"/>
          <w:szCs w:val="32"/>
        </w:rPr>
      </w:pPr>
      <w:r>
        <w:rPr>
          <w:rFonts w:ascii="仿宋" w:eastAsia="仿宋" w:hAnsi="仿宋" w:hint="eastAsia"/>
        </w:rPr>
        <w:t>备注：1.以上租金底价根据第三</w:t>
      </w:r>
      <w:proofErr w:type="gramStart"/>
      <w:r>
        <w:rPr>
          <w:rFonts w:ascii="仿宋" w:eastAsia="仿宋" w:hAnsi="仿宋" w:hint="eastAsia"/>
        </w:rPr>
        <w:t>方专业</w:t>
      </w:r>
      <w:proofErr w:type="gramEnd"/>
      <w:r>
        <w:rPr>
          <w:rFonts w:ascii="仿宋" w:eastAsia="仿宋" w:hAnsi="仿宋" w:hint="eastAsia"/>
        </w:rPr>
        <w:t>机构评估得出；2.租金递增幅度为第二年租金递增幅度；3.办公室名称及起租时间以合同正式约定为准。</w:t>
      </w:r>
    </w:p>
    <w:p w14:paraId="1920F303" w14:textId="31D3C13F" w:rsidR="005F3B42" w:rsidRDefault="00E710BC">
      <w:pPr>
        <w:numPr>
          <w:ilvl w:val="0"/>
          <w:numId w:val="2"/>
        </w:numPr>
        <w:rPr>
          <w:rFonts w:ascii="仿宋" w:eastAsia="仿宋" w:hAnsi="仿宋"/>
          <w:sz w:val="32"/>
          <w:szCs w:val="32"/>
        </w:rPr>
      </w:pPr>
      <w:r>
        <w:rPr>
          <w:rFonts w:ascii="仿宋" w:eastAsia="仿宋" w:hAnsi="仿宋" w:hint="eastAsia"/>
          <w:sz w:val="32"/>
          <w:szCs w:val="32"/>
        </w:rPr>
        <w:t>W栋办公室租赁单价</w:t>
      </w:r>
    </w:p>
    <w:tbl>
      <w:tblPr>
        <w:tblStyle w:val="aa"/>
        <w:tblW w:w="0" w:type="auto"/>
        <w:tblLook w:val="04A0" w:firstRow="1" w:lastRow="0" w:firstColumn="1" w:lastColumn="0" w:noHBand="0" w:noVBand="1"/>
      </w:tblPr>
      <w:tblGrid>
        <w:gridCol w:w="1644"/>
        <w:gridCol w:w="824"/>
        <w:gridCol w:w="1379"/>
        <w:gridCol w:w="997"/>
        <w:gridCol w:w="908"/>
        <w:gridCol w:w="1216"/>
        <w:gridCol w:w="855"/>
        <w:gridCol w:w="921"/>
      </w:tblGrid>
      <w:tr w:rsidR="005E47ED" w:rsidRPr="005E47ED" w14:paraId="67E89C49" w14:textId="77777777" w:rsidTr="005E47ED">
        <w:trPr>
          <w:trHeight w:val="645"/>
        </w:trPr>
        <w:tc>
          <w:tcPr>
            <w:tcW w:w="1668" w:type="dxa"/>
            <w:hideMark/>
          </w:tcPr>
          <w:p w14:paraId="1C0EA1CA" w14:textId="77777777" w:rsidR="005E47ED" w:rsidRPr="005E47ED" w:rsidRDefault="005E47ED" w:rsidP="005E47ED">
            <w:pPr>
              <w:pStyle w:val="a0"/>
            </w:pPr>
            <w:r w:rsidRPr="005E47ED">
              <w:rPr>
                <w:rFonts w:hint="eastAsia"/>
              </w:rPr>
              <w:t>可出租时间</w:t>
            </w:r>
          </w:p>
        </w:tc>
        <w:tc>
          <w:tcPr>
            <w:tcW w:w="850" w:type="dxa"/>
            <w:hideMark/>
          </w:tcPr>
          <w:p w14:paraId="78618391" w14:textId="77777777" w:rsidR="005E47ED" w:rsidRPr="005E47ED" w:rsidRDefault="005E47ED" w:rsidP="005E47ED">
            <w:pPr>
              <w:pStyle w:val="a0"/>
            </w:pPr>
            <w:r w:rsidRPr="005E47ED">
              <w:rPr>
                <w:rFonts w:hint="eastAsia"/>
              </w:rPr>
              <w:t>楼层</w:t>
            </w:r>
          </w:p>
        </w:tc>
        <w:tc>
          <w:tcPr>
            <w:tcW w:w="1418" w:type="dxa"/>
            <w:hideMark/>
          </w:tcPr>
          <w:p w14:paraId="500152ED" w14:textId="77777777" w:rsidR="005E47ED" w:rsidRPr="005E47ED" w:rsidRDefault="005E47ED" w:rsidP="005E47ED">
            <w:pPr>
              <w:pStyle w:val="a0"/>
            </w:pPr>
            <w:r w:rsidRPr="005E47ED">
              <w:rPr>
                <w:rFonts w:hint="eastAsia"/>
              </w:rPr>
              <w:t>物业名称</w:t>
            </w:r>
          </w:p>
        </w:tc>
        <w:tc>
          <w:tcPr>
            <w:tcW w:w="805" w:type="dxa"/>
            <w:hideMark/>
          </w:tcPr>
          <w:p w14:paraId="5DD734AC" w14:textId="77777777" w:rsidR="005E47ED" w:rsidRPr="005E47ED" w:rsidRDefault="005E47ED" w:rsidP="005E47ED">
            <w:pPr>
              <w:pStyle w:val="a0"/>
            </w:pPr>
            <w:r w:rsidRPr="005E47ED">
              <w:rPr>
                <w:rFonts w:hint="eastAsia"/>
              </w:rPr>
              <w:t>面积</w:t>
            </w:r>
          </w:p>
        </w:tc>
        <w:tc>
          <w:tcPr>
            <w:tcW w:w="941" w:type="dxa"/>
            <w:hideMark/>
          </w:tcPr>
          <w:p w14:paraId="240C9DE0" w14:textId="77777777" w:rsidR="005E47ED" w:rsidRPr="005E47ED" w:rsidRDefault="005E47ED" w:rsidP="005E47ED">
            <w:pPr>
              <w:pStyle w:val="a0"/>
            </w:pPr>
            <w:r w:rsidRPr="005E47ED">
              <w:rPr>
                <w:rFonts w:hint="eastAsia"/>
              </w:rPr>
              <w:t>租金</w:t>
            </w:r>
          </w:p>
        </w:tc>
        <w:tc>
          <w:tcPr>
            <w:tcW w:w="1257" w:type="dxa"/>
            <w:hideMark/>
          </w:tcPr>
          <w:p w14:paraId="131169BA" w14:textId="77777777" w:rsidR="005E47ED" w:rsidRPr="005E47ED" w:rsidRDefault="005E47ED" w:rsidP="005E47ED">
            <w:pPr>
              <w:pStyle w:val="a0"/>
            </w:pPr>
            <w:proofErr w:type="gramStart"/>
            <w:r w:rsidRPr="005E47ED">
              <w:rPr>
                <w:rFonts w:hint="eastAsia"/>
              </w:rPr>
              <w:t>物业费</w:t>
            </w:r>
            <w:proofErr w:type="gramEnd"/>
          </w:p>
        </w:tc>
        <w:tc>
          <w:tcPr>
            <w:tcW w:w="855" w:type="dxa"/>
            <w:hideMark/>
          </w:tcPr>
          <w:p w14:paraId="1E11C5C3" w14:textId="77777777" w:rsidR="005E47ED" w:rsidRPr="005E47ED" w:rsidRDefault="005E47ED" w:rsidP="005E47ED">
            <w:pPr>
              <w:pStyle w:val="a0"/>
            </w:pPr>
            <w:r w:rsidRPr="005E47ED">
              <w:rPr>
                <w:rFonts w:hint="eastAsia"/>
              </w:rPr>
              <w:t>合计</w:t>
            </w:r>
          </w:p>
        </w:tc>
        <w:tc>
          <w:tcPr>
            <w:tcW w:w="950" w:type="dxa"/>
            <w:hideMark/>
          </w:tcPr>
          <w:p w14:paraId="2ADC7E5E" w14:textId="77777777" w:rsidR="005E47ED" w:rsidRPr="005E47ED" w:rsidRDefault="005E47ED" w:rsidP="005E47ED">
            <w:pPr>
              <w:pStyle w:val="a0"/>
            </w:pPr>
            <w:r w:rsidRPr="005E47ED">
              <w:rPr>
                <w:rFonts w:hint="eastAsia"/>
              </w:rPr>
              <w:t>增幅</w:t>
            </w:r>
          </w:p>
        </w:tc>
      </w:tr>
      <w:tr w:rsidR="005E47ED" w:rsidRPr="005E47ED" w14:paraId="2FED7225" w14:textId="77777777" w:rsidTr="005E47ED">
        <w:trPr>
          <w:trHeight w:val="323"/>
        </w:trPr>
        <w:tc>
          <w:tcPr>
            <w:tcW w:w="1668" w:type="dxa"/>
            <w:hideMark/>
          </w:tcPr>
          <w:p w14:paraId="61C088F0" w14:textId="449C9309" w:rsidR="005E47ED" w:rsidRPr="005E47ED" w:rsidRDefault="00493F9B" w:rsidP="005E47ED">
            <w:pPr>
              <w:pStyle w:val="a0"/>
            </w:pPr>
            <w:r>
              <w:rPr>
                <w:rFonts w:hint="eastAsia"/>
              </w:rPr>
              <w:t>20240412</w:t>
            </w:r>
          </w:p>
        </w:tc>
        <w:tc>
          <w:tcPr>
            <w:tcW w:w="850" w:type="dxa"/>
            <w:hideMark/>
          </w:tcPr>
          <w:p w14:paraId="32525906" w14:textId="77777777" w:rsidR="005E47ED" w:rsidRPr="005E47ED" w:rsidRDefault="005E47ED" w:rsidP="005E47ED">
            <w:pPr>
              <w:pStyle w:val="a0"/>
            </w:pPr>
            <w:r w:rsidRPr="005E47ED">
              <w:rPr>
                <w:rFonts w:hint="eastAsia"/>
              </w:rPr>
              <w:t>3</w:t>
            </w:r>
          </w:p>
        </w:tc>
        <w:tc>
          <w:tcPr>
            <w:tcW w:w="1418" w:type="dxa"/>
            <w:hideMark/>
          </w:tcPr>
          <w:p w14:paraId="1C2DFBFF" w14:textId="77777777" w:rsidR="005E47ED" w:rsidRPr="005E47ED" w:rsidRDefault="005E47ED" w:rsidP="005E47ED">
            <w:pPr>
              <w:pStyle w:val="a0"/>
            </w:pPr>
            <w:r w:rsidRPr="005E47ED">
              <w:rPr>
                <w:rFonts w:hint="eastAsia"/>
              </w:rPr>
              <w:t>W346</w:t>
            </w:r>
          </w:p>
        </w:tc>
        <w:tc>
          <w:tcPr>
            <w:tcW w:w="805" w:type="dxa"/>
            <w:hideMark/>
          </w:tcPr>
          <w:p w14:paraId="2B291DAF" w14:textId="77777777" w:rsidR="005E47ED" w:rsidRPr="005E47ED" w:rsidRDefault="005E47ED" w:rsidP="005E47ED">
            <w:pPr>
              <w:pStyle w:val="a0"/>
            </w:pPr>
            <w:r w:rsidRPr="005E47ED">
              <w:rPr>
                <w:rFonts w:hint="eastAsia"/>
              </w:rPr>
              <w:t>199.35</w:t>
            </w:r>
          </w:p>
        </w:tc>
        <w:tc>
          <w:tcPr>
            <w:tcW w:w="941" w:type="dxa"/>
            <w:hideMark/>
          </w:tcPr>
          <w:p w14:paraId="63649751" w14:textId="77777777" w:rsidR="005E47ED" w:rsidRPr="005E47ED" w:rsidRDefault="005E47ED" w:rsidP="005E47ED">
            <w:pPr>
              <w:pStyle w:val="a0"/>
            </w:pPr>
            <w:r w:rsidRPr="005E47ED">
              <w:rPr>
                <w:rFonts w:hint="eastAsia"/>
              </w:rPr>
              <w:t>90</w:t>
            </w:r>
          </w:p>
        </w:tc>
        <w:tc>
          <w:tcPr>
            <w:tcW w:w="1257" w:type="dxa"/>
            <w:hideMark/>
          </w:tcPr>
          <w:p w14:paraId="250DE8FA" w14:textId="77777777" w:rsidR="005E47ED" w:rsidRPr="005E47ED" w:rsidRDefault="005E47ED" w:rsidP="005E47ED">
            <w:pPr>
              <w:pStyle w:val="a0"/>
            </w:pPr>
            <w:r w:rsidRPr="005E47ED">
              <w:rPr>
                <w:rFonts w:hint="eastAsia"/>
              </w:rPr>
              <w:t>13.5</w:t>
            </w:r>
          </w:p>
        </w:tc>
        <w:tc>
          <w:tcPr>
            <w:tcW w:w="855" w:type="dxa"/>
            <w:hideMark/>
          </w:tcPr>
          <w:p w14:paraId="21AF7D8A" w14:textId="77777777" w:rsidR="005E47ED" w:rsidRPr="005E47ED" w:rsidRDefault="005E47ED" w:rsidP="005E47ED">
            <w:pPr>
              <w:pStyle w:val="a0"/>
            </w:pPr>
            <w:r w:rsidRPr="005E47ED">
              <w:rPr>
                <w:rFonts w:hint="eastAsia"/>
              </w:rPr>
              <w:t>103.5</w:t>
            </w:r>
          </w:p>
        </w:tc>
        <w:tc>
          <w:tcPr>
            <w:tcW w:w="950" w:type="dxa"/>
            <w:hideMark/>
          </w:tcPr>
          <w:p w14:paraId="646FCBE1" w14:textId="77777777" w:rsidR="005E47ED" w:rsidRPr="005E47ED" w:rsidRDefault="005E47ED" w:rsidP="005E47ED">
            <w:pPr>
              <w:pStyle w:val="a0"/>
            </w:pPr>
            <w:r w:rsidRPr="005E47ED">
              <w:rPr>
                <w:rFonts w:hint="eastAsia"/>
              </w:rPr>
              <w:t>5%</w:t>
            </w:r>
          </w:p>
        </w:tc>
      </w:tr>
      <w:tr w:rsidR="005E47ED" w:rsidRPr="005E47ED" w14:paraId="16D861EE" w14:textId="77777777" w:rsidTr="005E47ED">
        <w:trPr>
          <w:trHeight w:val="323"/>
        </w:trPr>
        <w:tc>
          <w:tcPr>
            <w:tcW w:w="1668" w:type="dxa"/>
            <w:hideMark/>
          </w:tcPr>
          <w:p w14:paraId="4340D580" w14:textId="2F927239" w:rsidR="005E47ED" w:rsidRPr="005E47ED" w:rsidRDefault="00493F9B" w:rsidP="005E47ED">
            <w:pPr>
              <w:pStyle w:val="a0"/>
            </w:pPr>
            <w:r>
              <w:rPr>
                <w:rFonts w:hint="eastAsia"/>
              </w:rPr>
              <w:t>20240412</w:t>
            </w:r>
          </w:p>
        </w:tc>
        <w:tc>
          <w:tcPr>
            <w:tcW w:w="850" w:type="dxa"/>
            <w:hideMark/>
          </w:tcPr>
          <w:p w14:paraId="294B6419" w14:textId="77777777" w:rsidR="005E47ED" w:rsidRPr="005E47ED" w:rsidRDefault="005E47ED" w:rsidP="005E47ED">
            <w:pPr>
              <w:pStyle w:val="a0"/>
            </w:pPr>
            <w:r w:rsidRPr="005E47ED">
              <w:rPr>
                <w:rFonts w:hint="eastAsia"/>
              </w:rPr>
              <w:t>3</w:t>
            </w:r>
          </w:p>
        </w:tc>
        <w:tc>
          <w:tcPr>
            <w:tcW w:w="1418" w:type="dxa"/>
            <w:hideMark/>
          </w:tcPr>
          <w:p w14:paraId="4C4BC954" w14:textId="77777777" w:rsidR="005E47ED" w:rsidRPr="005E47ED" w:rsidRDefault="005E47ED" w:rsidP="005E47ED">
            <w:pPr>
              <w:pStyle w:val="a0"/>
            </w:pPr>
            <w:r w:rsidRPr="005E47ED">
              <w:rPr>
                <w:rFonts w:hint="eastAsia"/>
              </w:rPr>
              <w:t>W347</w:t>
            </w:r>
          </w:p>
        </w:tc>
        <w:tc>
          <w:tcPr>
            <w:tcW w:w="805" w:type="dxa"/>
            <w:hideMark/>
          </w:tcPr>
          <w:p w14:paraId="127788D7" w14:textId="77777777" w:rsidR="005E47ED" w:rsidRPr="005E47ED" w:rsidRDefault="005E47ED" w:rsidP="005E47ED">
            <w:pPr>
              <w:pStyle w:val="a0"/>
            </w:pPr>
            <w:r w:rsidRPr="005E47ED">
              <w:rPr>
                <w:rFonts w:hint="eastAsia"/>
              </w:rPr>
              <w:t>154.8</w:t>
            </w:r>
          </w:p>
        </w:tc>
        <w:tc>
          <w:tcPr>
            <w:tcW w:w="941" w:type="dxa"/>
            <w:hideMark/>
          </w:tcPr>
          <w:p w14:paraId="0EC9541C" w14:textId="77777777" w:rsidR="005E47ED" w:rsidRPr="005E47ED" w:rsidRDefault="005E47ED" w:rsidP="005E47ED">
            <w:pPr>
              <w:pStyle w:val="a0"/>
            </w:pPr>
            <w:r w:rsidRPr="005E47ED">
              <w:rPr>
                <w:rFonts w:hint="eastAsia"/>
              </w:rPr>
              <w:t>90</w:t>
            </w:r>
          </w:p>
        </w:tc>
        <w:tc>
          <w:tcPr>
            <w:tcW w:w="1257" w:type="dxa"/>
            <w:hideMark/>
          </w:tcPr>
          <w:p w14:paraId="5CAC6BE5" w14:textId="77777777" w:rsidR="005E47ED" w:rsidRPr="005E47ED" w:rsidRDefault="005E47ED" w:rsidP="005E47ED">
            <w:pPr>
              <w:pStyle w:val="a0"/>
            </w:pPr>
            <w:r w:rsidRPr="005E47ED">
              <w:rPr>
                <w:rFonts w:hint="eastAsia"/>
              </w:rPr>
              <w:t>13.5</w:t>
            </w:r>
          </w:p>
        </w:tc>
        <w:tc>
          <w:tcPr>
            <w:tcW w:w="855" w:type="dxa"/>
            <w:hideMark/>
          </w:tcPr>
          <w:p w14:paraId="5DB41318" w14:textId="77777777" w:rsidR="005E47ED" w:rsidRPr="005E47ED" w:rsidRDefault="005E47ED" w:rsidP="005E47ED">
            <w:pPr>
              <w:pStyle w:val="a0"/>
            </w:pPr>
            <w:r w:rsidRPr="005E47ED">
              <w:rPr>
                <w:rFonts w:hint="eastAsia"/>
              </w:rPr>
              <w:t>103.5</w:t>
            </w:r>
          </w:p>
        </w:tc>
        <w:tc>
          <w:tcPr>
            <w:tcW w:w="950" w:type="dxa"/>
            <w:hideMark/>
          </w:tcPr>
          <w:p w14:paraId="604D76EE" w14:textId="77777777" w:rsidR="005E47ED" w:rsidRPr="005E47ED" w:rsidRDefault="005E47ED" w:rsidP="005E47ED">
            <w:pPr>
              <w:pStyle w:val="a0"/>
            </w:pPr>
            <w:r w:rsidRPr="005E47ED">
              <w:rPr>
                <w:rFonts w:hint="eastAsia"/>
              </w:rPr>
              <w:t>5%</w:t>
            </w:r>
          </w:p>
        </w:tc>
      </w:tr>
      <w:tr w:rsidR="005E47ED" w:rsidRPr="005E47ED" w14:paraId="34E80DE6" w14:textId="77777777" w:rsidTr="005E47ED">
        <w:trPr>
          <w:trHeight w:val="323"/>
        </w:trPr>
        <w:tc>
          <w:tcPr>
            <w:tcW w:w="1668" w:type="dxa"/>
            <w:hideMark/>
          </w:tcPr>
          <w:p w14:paraId="0631964C" w14:textId="24C7E3D4" w:rsidR="005E47ED" w:rsidRPr="005E47ED" w:rsidRDefault="00493F9B" w:rsidP="005E47ED">
            <w:pPr>
              <w:pStyle w:val="a0"/>
            </w:pPr>
            <w:r>
              <w:rPr>
                <w:rFonts w:hint="eastAsia"/>
              </w:rPr>
              <w:t>20240412</w:t>
            </w:r>
          </w:p>
        </w:tc>
        <w:tc>
          <w:tcPr>
            <w:tcW w:w="850" w:type="dxa"/>
            <w:hideMark/>
          </w:tcPr>
          <w:p w14:paraId="375F82E1" w14:textId="77777777" w:rsidR="005E47ED" w:rsidRPr="005E47ED" w:rsidRDefault="005E47ED" w:rsidP="005E47ED">
            <w:pPr>
              <w:pStyle w:val="a0"/>
            </w:pPr>
            <w:r w:rsidRPr="005E47ED">
              <w:rPr>
                <w:rFonts w:hint="eastAsia"/>
              </w:rPr>
              <w:t>3</w:t>
            </w:r>
          </w:p>
        </w:tc>
        <w:tc>
          <w:tcPr>
            <w:tcW w:w="1418" w:type="dxa"/>
            <w:hideMark/>
          </w:tcPr>
          <w:p w14:paraId="662CBE17" w14:textId="77777777" w:rsidR="005E47ED" w:rsidRPr="005E47ED" w:rsidRDefault="005E47ED" w:rsidP="005E47ED">
            <w:pPr>
              <w:pStyle w:val="a0"/>
            </w:pPr>
            <w:r w:rsidRPr="005E47ED">
              <w:rPr>
                <w:rFonts w:hint="eastAsia"/>
              </w:rPr>
              <w:t>W348</w:t>
            </w:r>
          </w:p>
        </w:tc>
        <w:tc>
          <w:tcPr>
            <w:tcW w:w="805" w:type="dxa"/>
            <w:hideMark/>
          </w:tcPr>
          <w:p w14:paraId="5D8555B7" w14:textId="77777777" w:rsidR="005E47ED" w:rsidRPr="005E47ED" w:rsidRDefault="005E47ED" w:rsidP="005E47ED">
            <w:pPr>
              <w:pStyle w:val="a0"/>
            </w:pPr>
            <w:r w:rsidRPr="005E47ED">
              <w:rPr>
                <w:rFonts w:hint="eastAsia"/>
              </w:rPr>
              <w:t>154.8</w:t>
            </w:r>
          </w:p>
        </w:tc>
        <w:tc>
          <w:tcPr>
            <w:tcW w:w="941" w:type="dxa"/>
            <w:hideMark/>
          </w:tcPr>
          <w:p w14:paraId="5F3633C2" w14:textId="77777777" w:rsidR="005E47ED" w:rsidRPr="005E47ED" w:rsidRDefault="005E47ED" w:rsidP="005E47ED">
            <w:pPr>
              <w:pStyle w:val="a0"/>
            </w:pPr>
            <w:r w:rsidRPr="005E47ED">
              <w:rPr>
                <w:rFonts w:hint="eastAsia"/>
              </w:rPr>
              <w:t>90</w:t>
            </w:r>
          </w:p>
        </w:tc>
        <w:tc>
          <w:tcPr>
            <w:tcW w:w="1257" w:type="dxa"/>
            <w:hideMark/>
          </w:tcPr>
          <w:p w14:paraId="3D6C70FE" w14:textId="77777777" w:rsidR="005E47ED" w:rsidRPr="005E47ED" w:rsidRDefault="005E47ED" w:rsidP="005E47ED">
            <w:pPr>
              <w:pStyle w:val="a0"/>
            </w:pPr>
            <w:r w:rsidRPr="005E47ED">
              <w:rPr>
                <w:rFonts w:hint="eastAsia"/>
              </w:rPr>
              <w:t>13.5</w:t>
            </w:r>
          </w:p>
        </w:tc>
        <w:tc>
          <w:tcPr>
            <w:tcW w:w="855" w:type="dxa"/>
            <w:hideMark/>
          </w:tcPr>
          <w:p w14:paraId="0437A01C" w14:textId="77777777" w:rsidR="005E47ED" w:rsidRPr="005E47ED" w:rsidRDefault="005E47ED" w:rsidP="005E47ED">
            <w:pPr>
              <w:pStyle w:val="a0"/>
            </w:pPr>
            <w:r w:rsidRPr="005E47ED">
              <w:rPr>
                <w:rFonts w:hint="eastAsia"/>
              </w:rPr>
              <w:t>103.5</w:t>
            </w:r>
          </w:p>
        </w:tc>
        <w:tc>
          <w:tcPr>
            <w:tcW w:w="950" w:type="dxa"/>
            <w:hideMark/>
          </w:tcPr>
          <w:p w14:paraId="650611DC" w14:textId="77777777" w:rsidR="005E47ED" w:rsidRPr="005E47ED" w:rsidRDefault="005E47ED" w:rsidP="005E47ED">
            <w:pPr>
              <w:pStyle w:val="a0"/>
            </w:pPr>
            <w:r w:rsidRPr="005E47ED">
              <w:rPr>
                <w:rFonts w:hint="eastAsia"/>
              </w:rPr>
              <w:t>5%</w:t>
            </w:r>
          </w:p>
        </w:tc>
      </w:tr>
      <w:tr w:rsidR="005E47ED" w:rsidRPr="005E47ED" w14:paraId="7DB9D9EC" w14:textId="77777777" w:rsidTr="005E47ED">
        <w:trPr>
          <w:trHeight w:val="323"/>
        </w:trPr>
        <w:tc>
          <w:tcPr>
            <w:tcW w:w="1668" w:type="dxa"/>
            <w:hideMark/>
          </w:tcPr>
          <w:p w14:paraId="4569F663" w14:textId="64FB824E" w:rsidR="005E47ED" w:rsidRPr="005E47ED" w:rsidRDefault="00493F9B" w:rsidP="005E47ED">
            <w:pPr>
              <w:pStyle w:val="a0"/>
            </w:pPr>
            <w:r>
              <w:rPr>
                <w:rFonts w:hint="eastAsia"/>
              </w:rPr>
              <w:t>20240412</w:t>
            </w:r>
          </w:p>
        </w:tc>
        <w:tc>
          <w:tcPr>
            <w:tcW w:w="850" w:type="dxa"/>
            <w:hideMark/>
          </w:tcPr>
          <w:p w14:paraId="0D1E18E6" w14:textId="77777777" w:rsidR="005E47ED" w:rsidRPr="005E47ED" w:rsidRDefault="005E47ED" w:rsidP="005E47ED">
            <w:pPr>
              <w:pStyle w:val="a0"/>
            </w:pPr>
            <w:r w:rsidRPr="005E47ED">
              <w:rPr>
                <w:rFonts w:hint="eastAsia"/>
              </w:rPr>
              <w:t>3</w:t>
            </w:r>
          </w:p>
        </w:tc>
        <w:tc>
          <w:tcPr>
            <w:tcW w:w="1418" w:type="dxa"/>
            <w:hideMark/>
          </w:tcPr>
          <w:p w14:paraId="56ADD65E" w14:textId="77777777" w:rsidR="005E47ED" w:rsidRPr="005E47ED" w:rsidRDefault="005E47ED" w:rsidP="005E47ED">
            <w:pPr>
              <w:pStyle w:val="a0"/>
            </w:pPr>
            <w:r w:rsidRPr="005E47ED">
              <w:rPr>
                <w:rFonts w:hint="eastAsia"/>
              </w:rPr>
              <w:t>W349</w:t>
            </w:r>
          </w:p>
        </w:tc>
        <w:tc>
          <w:tcPr>
            <w:tcW w:w="805" w:type="dxa"/>
            <w:hideMark/>
          </w:tcPr>
          <w:p w14:paraId="6605B16F" w14:textId="77777777" w:rsidR="005E47ED" w:rsidRPr="005E47ED" w:rsidRDefault="005E47ED" w:rsidP="005E47ED">
            <w:pPr>
              <w:pStyle w:val="a0"/>
            </w:pPr>
            <w:r w:rsidRPr="005E47ED">
              <w:rPr>
                <w:rFonts w:hint="eastAsia"/>
              </w:rPr>
              <w:t>76.66</w:t>
            </w:r>
          </w:p>
        </w:tc>
        <w:tc>
          <w:tcPr>
            <w:tcW w:w="941" w:type="dxa"/>
            <w:hideMark/>
          </w:tcPr>
          <w:p w14:paraId="0374CEA3" w14:textId="77777777" w:rsidR="005E47ED" w:rsidRPr="005E47ED" w:rsidRDefault="005E47ED" w:rsidP="005E47ED">
            <w:pPr>
              <w:pStyle w:val="a0"/>
            </w:pPr>
            <w:r w:rsidRPr="005E47ED">
              <w:rPr>
                <w:rFonts w:hint="eastAsia"/>
              </w:rPr>
              <w:t>90</w:t>
            </w:r>
          </w:p>
        </w:tc>
        <w:tc>
          <w:tcPr>
            <w:tcW w:w="1257" w:type="dxa"/>
            <w:hideMark/>
          </w:tcPr>
          <w:p w14:paraId="3327F87D" w14:textId="77777777" w:rsidR="005E47ED" w:rsidRPr="005E47ED" w:rsidRDefault="005E47ED" w:rsidP="005E47ED">
            <w:pPr>
              <w:pStyle w:val="a0"/>
            </w:pPr>
            <w:r w:rsidRPr="005E47ED">
              <w:rPr>
                <w:rFonts w:hint="eastAsia"/>
              </w:rPr>
              <w:t>13.5</w:t>
            </w:r>
          </w:p>
        </w:tc>
        <w:tc>
          <w:tcPr>
            <w:tcW w:w="855" w:type="dxa"/>
            <w:hideMark/>
          </w:tcPr>
          <w:p w14:paraId="1F74B2DF" w14:textId="77777777" w:rsidR="005E47ED" w:rsidRPr="005E47ED" w:rsidRDefault="005E47ED" w:rsidP="005E47ED">
            <w:pPr>
              <w:pStyle w:val="a0"/>
            </w:pPr>
            <w:r w:rsidRPr="005E47ED">
              <w:rPr>
                <w:rFonts w:hint="eastAsia"/>
              </w:rPr>
              <w:t>103.5</w:t>
            </w:r>
          </w:p>
        </w:tc>
        <w:tc>
          <w:tcPr>
            <w:tcW w:w="950" w:type="dxa"/>
            <w:hideMark/>
          </w:tcPr>
          <w:p w14:paraId="5AFED839" w14:textId="77777777" w:rsidR="005E47ED" w:rsidRPr="005E47ED" w:rsidRDefault="005E47ED" w:rsidP="005E47ED">
            <w:pPr>
              <w:pStyle w:val="a0"/>
            </w:pPr>
            <w:r w:rsidRPr="005E47ED">
              <w:rPr>
                <w:rFonts w:hint="eastAsia"/>
              </w:rPr>
              <w:t>5%</w:t>
            </w:r>
          </w:p>
        </w:tc>
      </w:tr>
      <w:tr w:rsidR="005E47ED" w:rsidRPr="005E47ED" w14:paraId="70A56321" w14:textId="77777777" w:rsidTr="005E47ED">
        <w:trPr>
          <w:trHeight w:val="323"/>
        </w:trPr>
        <w:tc>
          <w:tcPr>
            <w:tcW w:w="1668" w:type="dxa"/>
            <w:hideMark/>
          </w:tcPr>
          <w:p w14:paraId="5DEA1D0E" w14:textId="11175F8E" w:rsidR="005E47ED" w:rsidRPr="005E47ED" w:rsidRDefault="00493F9B" w:rsidP="005E47ED">
            <w:pPr>
              <w:pStyle w:val="a0"/>
            </w:pPr>
            <w:r>
              <w:rPr>
                <w:rFonts w:hint="eastAsia"/>
              </w:rPr>
              <w:t>20240412</w:t>
            </w:r>
          </w:p>
        </w:tc>
        <w:tc>
          <w:tcPr>
            <w:tcW w:w="850" w:type="dxa"/>
            <w:hideMark/>
          </w:tcPr>
          <w:p w14:paraId="796998B2" w14:textId="77777777" w:rsidR="005E47ED" w:rsidRPr="005E47ED" w:rsidRDefault="005E47ED" w:rsidP="005E47ED">
            <w:pPr>
              <w:pStyle w:val="a0"/>
            </w:pPr>
            <w:r w:rsidRPr="005E47ED">
              <w:rPr>
                <w:rFonts w:hint="eastAsia"/>
              </w:rPr>
              <w:t>3</w:t>
            </w:r>
          </w:p>
        </w:tc>
        <w:tc>
          <w:tcPr>
            <w:tcW w:w="1418" w:type="dxa"/>
            <w:hideMark/>
          </w:tcPr>
          <w:p w14:paraId="6313D31B" w14:textId="77777777" w:rsidR="005E47ED" w:rsidRPr="005E47ED" w:rsidRDefault="005E47ED" w:rsidP="005E47ED">
            <w:pPr>
              <w:pStyle w:val="a0"/>
            </w:pPr>
            <w:r w:rsidRPr="005E47ED">
              <w:rPr>
                <w:rFonts w:hint="eastAsia"/>
              </w:rPr>
              <w:t>W350</w:t>
            </w:r>
          </w:p>
        </w:tc>
        <w:tc>
          <w:tcPr>
            <w:tcW w:w="805" w:type="dxa"/>
            <w:hideMark/>
          </w:tcPr>
          <w:p w14:paraId="0A96A920" w14:textId="77777777" w:rsidR="005E47ED" w:rsidRPr="005E47ED" w:rsidRDefault="005E47ED" w:rsidP="005E47ED">
            <w:pPr>
              <w:pStyle w:val="a0"/>
            </w:pPr>
            <w:r w:rsidRPr="005E47ED">
              <w:rPr>
                <w:rFonts w:hint="eastAsia"/>
              </w:rPr>
              <w:t>154.8</w:t>
            </w:r>
          </w:p>
        </w:tc>
        <w:tc>
          <w:tcPr>
            <w:tcW w:w="941" w:type="dxa"/>
            <w:hideMark/>
          </w:tcPr>
          <w:p w14:paraId="50E2DCD5" w14:textId="77777777" w:rsidR="005E47ED" w:rsidRPr="005E47ED" w:rsidRDefault="005E47ED" w:rsidP="005E47ED">
            <w:pPr>
              <w:pStyle w:val="a0"/>
            </w:pPr>
            <w:r w:rsidRPr="005E47ED">
              <w:rPr>
                <w:rFonts w:hint="eastAsia"/>
              </w:rPr>
              <w:t>90</w:t>
            </w:r>
          </w:p>
        </w:tc>
        <w:tc>
          <w:tcPr>
            <w:tcW w:w="1257" w:type="dxa"/>
            <w:hideMark/>
          </w:tcPr>
          <w:p w14:paraId="2A3EB7AA" w14:textId="77777777" w:rsidR="005E47ED" w:rsidRPr="005E47ED" w:rsidRDefault="005E47ED" w:rsidP="005E47ED">
            <w:pPr>
              <w:pStyle w:val="a0"/>
            </w:pPr>
            <w:r w:rsidRPr="005E47ED">
              <w:rPr>
                <w:rFonts w:hint="eastAsia"/>
              </w:rPr>
              <w:t>13.5</w:t>
            </w:r>
          </w:p>
        </w:tc>
        <w:tc>
          <w:tcPr>
            <w:tcW w:w="855" w:type="dxa"/>
            <w:hideMark/>
          </w:tcPr>
          <w:p w14:paraId="4318B7E5" w14:textId="77777777" w:rsidR="005E47ED" w:rsidRPr="005E47ED" w:rsidRDefault="005E47ED" w:rsidP="005E47ED">
            <w:pPr>
              <w:pStyle w:val="a0"/>
            </w:pPr>
            <w:r w:rsidRPr="005E47ED">
              <w:rPr>
                <w:rFonts w:hint="eastAsia"/>
              </w:rPr>
              <w:t>103.5</w:t>
            </w:r>
          </w:p>
        </w:tc>
        <w:tc>
          <w:tcPr>
            <w:tcW w:w="950" w:type="dxa"/>
            <w:hideMark/>
          </w:tcPr>
          <w:p w14:paraId="26539C71" w14:textId="77777777" w:rsidR="005E47ED" w:rsidRPr="005E47ED" w:rsidRDefault="005E47ED" w:rsidP="005E47ED">
            <w:pPr>
              <w:pStyle w:val="a0"/>
            </w:pPr>
            <w:r w:rsidRPr="005E47ED">
              <w:rPr>
                <w:rFonts w:hint="eastAsia"/>
              </w:rPr>
              <w:t>5%</w:t>
            </w:r>
          </w:p>
        </w:tc>
      </w:tr>
      <w:tr w:rsidR="005E47ED" w:rsidRPr="005E47ED" w14:paraId="6C916E89" w14:textId="77777777" w:rsidTr="005E47ED">
        <w:trPr>
          <w:trHeight w:val="323"/>
        </w:trPr>
        <w:tc>
          <w:tcPr>
            <w:tcW w:w="1668" w:type="dxa"/>
            <w:hideMark/>
          </w:tcPr>
          <w:p w14:paraId="13D8DF27" w14:textId="0D6591AA" w:rsidR="005E47ED" w:rsidRPr="005E47ED" w:rsidRDefault="00493F9B" w:rsidP="005E47ED">
            <w:pPr>
              <w:pStyle w:val="a0"/>
            </w:pPr>
            <w:r>
              <w:rPr>
                <w:rFonts w:hint="eastAsia"/>
              </w:rPr>
              <w:t>20240412</w:t>
            </w:r>
          </w:p>
        </w:tc>
        <w:tc>
          <w:tcPr>
            <w:tcW w:w="850" w:type="dxa"/>
            <w:hideMark/>
          </w:tcPr>
          <w:p w14:paraId="01F59FE2" w14:textId="77777777" w:rsidR="005E47ED" w:rsidRPr="005E47ED" w:rsidRDefault="005E47ED" w:rsidP="005E47ED">
            <w:pPr>
              <w:pStyle w:val="a0"/>
            </w:pPr>
            <w:r w:rsidRPr="005E47ED">
              <w:rPr>
                <w:rFonts w:hint="eastAsia"/>
              </w:rPr>
              <w:t>3</w:t>
            </w:r>
          </w:p>
        </w:tc>
        <w:tc>
          <w:tcPr>
            <w:tcW w:w="1418" w:type="dxa"/>
            <w:hideMark/>
          </w:tcPr>
          <w:p w14:paraId="470343DE" w14:textId="77777777" w:rsidR="005E47ED" w:rsidRPr="005E47ED" w:rsidRDefault="005E47ED" w:rsidP="005E47ED">
            <w:pPr>
              <w:pStyle w:val="a0"/>
            </w:pPr>
            <w:r w:rsidRPr="005E47ED">
              <w:rPr>
                <w:rFonts w:hint="eastAsia"/>
              </w:rPr>
              <w:t>W351</w:t>
            </w:r>
          </w:p>
        </w:tc>
        <w:tc>
          <w:tcPr>
            <w:tcW w:w="805" w:type="dxa"/>
            <w:hideMark/>
          </w:tcPr>
          <w:p w14:paraId="634F8047" w14:textId="77777777" w:rsidR="005E47ED" w:rsidRPr="005E47ED" w:rsidRDefault="005E47ED" w:rsidP="005E47ED">
            <w:pPr>
              <w:pStyle w:val="a0"/>
            </w:pPr>
            <w:r w:rsidRPr="005E47ED">
              <w:rPr>
                <w:rFonts w:hint="eastAsia"/>
              </w:rPr>
              <w:t>154.8</w:t>
            </w:r>
          </w:p>
        </w:tc>
        <w:tc>
          <w:tcPr>
            <w:tcW w:w="941" w:type="dxa"/>
            <w:hideMark/>
          </w:tcPr>
          <w:p w14:paraId="7BF91275" w14:textId="77777777" w:rsidR="005E47ED" w:rsidRPr="005E47ED" w:rsidRDefault="005E47ED" w:rsidP="005E47ED">
            <w:pPr>
              <w:pStyle w:val="a0"/>
            </w:pPr>
            <w:r w:rsidRPr="005E47ED">
              <w:rPr>
                <w:rFonts w:hint="eastAsia"/>
              </w:rPr>
              <w:t>90</w:t>
            </w:r>
          </w:p>
        </w:tc>
        <w:tc>
          <w:tcPr>
            <w:tcW w:w="1257" w:type="dxa"/>
            <w:hideMark/>
          </w:tcPr>
          <w:p w14:paraId="1D461D93" w14:textId="77777777" w:rsidR="005E47ED" w:rsidRPr="005E47ED" w:rsidRDefault="005E47ED" w:rsidP="005E47ED">
            <w:pPr>
              <w:pStyle w:val="a0"/>
            </w:pPr>
            <w:r w:rsidRPr="005E47ED">
              <w:rPr>
                <w:rFonts w:hint="eastAsia"/>
              </w:rPr>
              <w:t>13.5</w:t>
            </w:r>
          </w:p>
        </w:tc>
        <w:tc>
          <w:tcPr>
            <w:tcW w:w="855" w:type="dxa"/>
            <w:hideMark/>
          </w:tcPr>
          <w:p w14:paraId="25E948AD" w14:textId="77777777" w:rsidR="005E47ED" w:rsidRPr="005E47ED" w:rsidRDefault="005E47ED" w:rsidP="005E47ED">
            <w:pPr>
              <w:pStyle w:val="a0"/>
            </w:pPr>
            <w:r w:rsidRPr="005E47ED">
              <w:rPr>
                <w:rFonts w:hint="eastAsia"/>
              </w:rPr>
              <w:t>103.5</w:t>
            </w:r>
          </w:p>
        </w:tc>
        <w:tc>
          <w:tcPr>
            <w:tcW w:w="950" w:type="dxa"/>
            <w:hideMark/>
          </w:tcPr>
          <w:p w14:paraId="0195D823" w14:textId="77777777" w:rsidR="005E47ED" w:rsidRPr="005E47ED" w:rsidRDefault="005E47ED" w:rsidP="005E47ED">
            <w:pPr>
              <w:pStyle w:val="a0"/>
            </w:pPr>
            <w:r w:rsidRPr="005E47ED">
              <w:rPr>
                <w:rFonts w:hint="eastAsia"/>
              </w:rPr>
              <w:t>5%</w:t>
            </w:r>
          </w:p>
        </w:tc>
      </w:tr>
      <w:tr w:rsidR="005E47ED" w:rsidRPr="005E47ED" w14:paraId="6D41B755" w14:textId="77777777" w:rsidTr="005E47ED">
        <w:trPr>
          <w:trHeight w:val="323"/>
        </w:trPr>
        <w:tc>
          <w:tcPr>
            <w:tcW w:w="1668" w:type="dxa"/>
            <w:hideMark/>
          </w:tcPr>
          <w:p w14:paraId="224A63FA" w14:textId="50F85248" w:rsidR="005E47ED" w:rsidRPr="005E47ED" w:rsidRDefault="00493F9B" w:rsidP="005E47ED">
            <w:pPr>
              <w:pStyle w:val="a0"/>
            </w:pPr>
            <w:r>
              <w:rPr>
                <w:rFonts w:hint="eastAsia"/>
              </w:rPr>
              <w:t>20240412</w:t>
            </w:r>
          </w:p>
        </w:tc>
        <w:tc>
          <w:tcPr>
            <w:tcW w:w="850" w:type="dxa"/>
            <w:hideMark/>
          </w:tcPr>
          <w:p w14:paraId="1AEA238C" w14:textId="77777777" w:rsidR="005E47ED" w:rsidRPr="005E47ED" w:rsidRDefault="005E47ED" w:rsidP="005E47ED">
            <w:pPr>
              <w:pStyle w:val="a0"/>
            </w:pPr>
            <w:r w:rsidRPr="005E47ED">
              <w:rPr>
                <w:rFonts w:hint="eastAsia"/>
              </w:rPr>
              <w:t>3</w:t>
            </w:r>
          </w:p>
        </w:tc>
        <w:tc>
          <w:tcPr>
            <w:tcW w:w="1418" w:type="dxa"/>
            <w:hideMark/>
          </w:tcPr>
          <w:p w14:paraId="23626E67" w14:textId="77777777" w:rsidR="005E47ED" w:rsidRPr="005E47ED" w:rsidRDefault="005E47ED" w:rsidP="005E47ED">
            <w:pPr>
              <w:pStyle w:val="a0"/>
            </w:pPr>
            <w:r w:rsidRPr="005E47ED">
              <w:rPr>
                <w:rFonts w:hint="eastAsia"/>
              </w:rPr>
              <w:t>W352</w:t>
            </w:r>
          </w:p>
        </w:tc>
        <w:tc>
          <w:tcPr>
            <w:tcW w:w="805" w:type="dxa"/>
            <w:hideMark/>
          </w:tcPr>
          <w:p w14:paraId="12323645" w14:textId="77777777" w:rsidR="005E47ED" w:rsidRPr="005E47ED" w:rsidRDefault="005E47ED" w:rsidP="005E47ED">
            <w:pPr>
              <w:pStyle w:val="a0"/>
            </w:pPr>
            <w:r w:rsidRPr="005E47ED">
              <w:rPr>
                <w:rFonts w:hint="eastAsia"/>
              </w:rPr>
              <w:t>199.35</w:t>
            </w:r>
          </w:p>
        </w:tc>
        <w:tc>
          <w:tcPr>
            <w:tcW w:w="941" w:type="dxa"/>
            <w:hideMark/>
          </w:tcPr>
          <w:p w14:paraId="2B58A82B" w14:textId="77777777" w:rsidR="005E47ED" w:rsidRPr="005E47ED" w:rsidRDefault="005E47ED" w:rsidP="005E47ED">
            <w:pPr>
              <w:pStyle w:val="a0"/>
            </w:pPr>
            <w:r w:rsidRPr="005E47ED">
              <w:rPr>
                <w:rFonts w:hint="eastAsia"/>
              </w:rPr>
              <w:t>90</w:t>
            </w:r>
          </w:p>
        </w:tc>
        <w:tc>
          <w:tcPr>
            <w:tcW w:w="1257" w:type="dxa"/>
            <w:hideMark/>
          </w:tcPr>
          <w:p w14:paraId="03384ED2" w14:textId="77777777" w:rsidR="005E47ED" w:rsidRPr="005E47ED" w:rsidRDefault="005E47ED" w:rsidP="005E47ED">
            <w:pPr>
              <w:pStyle w:val="a0"/>
            </w:pPr>
            <w:r w:rsidRPr="005E47ED">
              <w:rPr>
                <w:rFonts w:hint="eastAsia"/>
              </w:rPr>
              <w:t>13.5</w:t>
            </w:r>
          </w:p>
        </w:tc>
        <w:tc>
          <w:tcPr>
            <w:tcW w:w="855" w:type="dxa"/>
            <w:hideMark/>
          </w:tcPr>
          <w:p w14:paraId="22346F8F" w14:textId="77777777" w:rsidR="005E47ED" w:rsidRPr="005E47ED" w:rsidRDefault="005E47ED" w:rsidP="005E47ED">
            <w:pPr>
              <w:pStyle w:val="a0"/>
            </w:pPr>
            <w:r w:rsidRPr="005E47ED">
              <w:rPr>
                <w:rFonts w:hint="eastAsia"/>
              </w:rPr>
              <w:t>103.5</w:t>
            </w:r>
          </w:p>
        </w:tc>
        <w:tc>
          <w:tcPr>
            <w:tcW w:w="950" w:type="dxa"/>
            <w:hideMark/>
          </w:tcPr>
          <w:p w14:paraId="50A88D4E" w14:textId="77777777" w:rsidR="005E47ED" w:rsidRPr="005E47ED" w:rsidRDefault="005E47ED" w:rsidP="005E47ED">
            <w:pPr>
              <w:pStyle w:val="a0"/>
            </w:pPr>
            <w:r w:rsidRPr="005E47ED">
              <w:rPr>
                <w:rFonts w:hint="eastAsia"/>
              </w:rPr>
              <w:t>5%</w:t>
            </w:r>
          </w:p>
        </w:tc>
      </w:tr>
      <w:tr w:rsidR="005E47ED" w:rsidRPr="005E47ED" w14:paraId="3B242689" w14:textId="77777777" w:rsidTr="005E47ED">
        <w:trPr>
          <w:trHeight w:val="323"/>
        </w:trPr>
        <w:tc>
          <w:tcPr>
            <w:tcW w:w="1668" w:type="dxa"/>
            <w:hideMark/>
          </w:tcPr>
          <w:p w14:paraId="0D233B75" w14:textId="0A38A46A" w:rsidR="005E47ED" w:rsidRPr="005E47ED" w:rsidRDefault="00493F9B" w:rsidP="005E47ED">
            <w:pPr>
              <w:pStyle w:val="a0"/>
            </w:pPr>
            <w:r>
              <w:rPr>
                <w:rFonts w:hint="eastAsia"/>
              </w:rPr>
              <w:t>20240412</w:t>
            </w:r>
          </w:p>
        </w:tc>
        <w:tc>
          <w:tcPr>
            <w:tcW w:w="850" w:type="dxa"/>
            <w:hideMark/>
          </w:tcPr>
          <w:p w14:paraId="1BACA97C" w14:textId="77777777" w:rsidR="005E47ED" w:rsidRPr="005E47ED" w:rsidRDefault="005E47ED" w:rsidP="005E47ED">
            <w:pPr>
              <w:pStyle w:val="a0"/>
            </w:pPr>
            <w:r w:rsidRPr="005E47ED">
              <w:rPr>
                <w:rFonts w:hint="eastAsia"/>
              </w:rPr>
              <w:t>3</w:t>
            </w:r>
          </w:p>
        </w:tc>
        <w:tc>
          <w:tcPr>
            <w:tcW w:w="1418" w:type="dxa"/>
            <w:hideMark/>
          </w:tcPr>
          <w:p w14:paraId="49EEB371" w14:textId="77777777" w:rsidR="005E47ED" w:rsidRPr="005E47ED" w:rsidRDefault="005E47ED" w:rsidP="005E47ED">
            <w:pPr>
              <w:pStyle w:val="a0"/>
            </w:pPr>
            <w:r w:rsidRPr="005E47ED">
              <w:rPr>
                <w:rFonts w:hint="eastAsia"/>
              </w:rPr>
              <w:t>W354</w:t>
            </w:r>
          </w:p>
        </w:tc>
        <w:tc>
          <w:tcPr>
            <w:tcW w:w="805" w:type="dxa"/>
            <w:hideMark/>
          </w:tcPr>
          <w:p w14:paraId="6566D522" w14:textId="77777777" w:rsidR="005E47ED" w:rsidRPr="005E47ED" w:rsidRDefault="005E47ED" w:rsidP="005E47ED">
            <w:pPr>
              <w:pStyle w:val="a0"/>
            </w:pPr>
            <w:r w:rsidRPr="005E47ED">
              <w:rPr>
                <w:rFonts w:hint="eastAsia"/>
              </w:rPr>
              <w:t>149.86</w:t>
            </w:r>
          </w:p>
        </w:tc>
        <w:tc>
          <w:tcPr>
            <w:tcW w:w="941" w:type="dxa"/>
            <w:hideMark/>
          </w:tcPr>
          <w:p w14:paraId="350B6673" w14:textId="77777777" w:rsidR="005E47ED" w:rsidRPr="005E47ED" w:rsidRDefault="005E47ED" w:rsidP="005E47ED">
            <w:pPr>
              <w:pStyle w:val="a0"/>
            </w:pPr>
            <w:r w:rsidRPr="005E47ED">
              <w:rPr>
                <w:rFonts w:hint="eastAsia"/>
              </w:rPr>
              <w:t>90</w:t>
            </w:r>
          </w:p>
        </w:tc>
        <w:tc>
          <w:tcPr>
            <w:tcW w:w="1257" w:type="dxa"/>
            <w:hideMark/>
          </w:tcPr>
          <w:p w14:paraId="11660F3D" w14:textId="77777777" w:rsidR="005E47ED" w:rsidRPr="005E47ED" w:rsidRDefault="005E47ED" w:rsidP="005E47ED">
            <w:pPr>
              <w:pStyle w:val="a0"/>
            </w:pPr>
            <w:r w:rsidRPr="005E47ED">
              <w:rPr>
                <w:rFonts w:hint="eastAsia"/>
              </w:rPr>
              <w:t>13.5</w:t>
            </w:r>
          </w:p>
        </w:tc>
        <w:tc>
          <w:tcPr>
            <w:tcW w:w="855" w:type="dxa"/>
            <w:hideMark/>
          </w:tcPr>
          <w:p w14:paraId="13635940" w14:textId="77777777" w:rsidR="005E47ED" w:rsidRPr="005E47ED" w:rsidRDefault="005E47ED" w:rsidP="005E47ED">
            <w:pPr>
              <w:pStyle w:val="a0"/>
            </w:pPr>
            <w:r w:rsidRPr="005E47ED">
              <w:rPr>
                <w:rFonts w:hint="eastAsia"/>
              </w:rPr>
              <w:t>103.5</w:t>
            </w:r>
          </w:p>
        </w:tc>
        <w:tc>
          <w:tcPr>
            <w:tcW w:w="950" w:type="dxa"/>
            <w:hideMark/>
          </w:tcPr>
          <w:p w14:paraId="6563A7AB" w14:textId="77777777" w:rsidR="005E47ED" w:rsidRPr="005E47ED" w:rsidRDefault="005E47ED" w:rsidP="005E47ED">
            <w:pPr>
              <w:pStyle w:val="a0"/>
            </w:pPr>
            <w:r w:rsidRPr="005E47ED">
              <w:rPr>
                <w:rFonts w:hint="eastAsia"/>
              </w:rPr>
              <w:t>5%</w:t>
            </w:r>
          </w:p>
        </w:tc>
      </w:tr>
      <w:tr w:rsidR="005E47ED" w:rsidRPr="005E47ED" w14:paraId="0E3B65D4" w14:textId="77777777" w:rsidTr="005E47ED">
        <w:trPr>
          <w:trHeight w:val="323"/>
        </w:trPr>
        <w:tc>
          <w:tcPr>
            <w:tcW w:w="1668" w:type="dxa"/>
            <w:hideMark/>
          </w:tcPr>
          <w:p w14:paraId="74E72052" w14:textId="698114B6" w:rsidR="005E47ED" w:rsidRPr="005E47ED" w:rsidRDefault="00493F9B" w:rsidP="005E47ED">
            <w:pPr>
              <w:pStyle w:val="a0"/>
            </w:pPr>
            <w:r>
              <w:rPr>
                <w:rFonts w:hint="eastAsia"/>
              </w:rPr>
              <w:t>20240412</w:t>
            </w:r>
          </w:p>
        </w:tc>
        <w:tc>
          <w:tcPr>
            <w:tcW w:w="850" w:type="dxa"/>
            <w:hideMark/>
          </w:tcPr>
          <w:p w14:paraId="61CFDFB9" w14:textId="77777777" w:rsidR="005E47ED" w:rsidRPr="005E47ED" w:rsidRDefault="005E47ED" w:rsidP="005E47ED">
            <w:pPr>
              <w:pStyle w:val="a0"/>
            </w:pPr>
            <w:r w:rsidRPr="005E47ED">
              <w:rPr>
                <w:rFonts w:hint="eastAsia"/>
              </w:rPr>
              <w:t>3</w:t>
            </w:r>
          </w:p>
        </w:tc>
        <w:tc>
          <w:tcPr>
            <w:tcW w:w="1418" w:type="dxa"/>
            <w:hideMark/>
          </w:tcPr>
          <w:p w14:paraId="7EC6B8CF" w14:textId="77777777" w:rsidR="005E47ED" w:rsidRPr="005E47ED" w:rsidRDefault="005E47ED" w:rsidP="005E47ED">
            <w:pPr>
              <w:pStyle w:val="a0"/>
            </w:pPr>
            <w:r w:rsidRPr="005E47ED">
              <w:rPr>
                <w:rFonts w:hint="eastAsia"/>
              </w:rPr>
              <w:t>W355</w:t>
            </w:r>
          </w:p>
        </w:tc>
        <w:tc>
          <w:tcPr>
            <w:tcW w:w="805" w:type="dxa"/>
            <w:hideMark/>
          </w:tcPr>
          <w:p w14:paraId="28ACE007" w14:textId="77777777" w:rsidR="005E47ED" w:rsidRPr="005E47ED" w:rsidRDefault="005E47ED" w:rsidP="005E47ED">
            <w:pPr>
              <w:pStyle w:val="a0"/>
            </w:pPr>
            <w:r w:rsidRPr="005E47ED">
              <w:rPr>
                <w:rFonts w:hint="eastAsia"/>
              </w:rPr>
              <w:t>146.95</w:t>
            </w:r>
          </w:p>
        </w:tc>
        <w:tc>
          <w:tcPr>
            <w:tcW w:w="941" w:type="dxa"/>
            <w:hideMark/>
          </w:tcPr>
          <w:p w14:paraId="0B1B25B8" w14:textId="77777777" w:rsidR="005E47ED" w:rsidRPr="005E47ED" w:rsidRDefault="005E47ED" w:rsidP="005E47ED">
            <w:pPr>
              <w:pStyle w:val="a0"/>
            </w:pPr>
            <w:r w:rsidRPr="005E47ED">
              <w:rPr>
                <w:rFonts w:hint="eastAsia"/>
              </w:rPr>
              <w:t>90</w:t>
            </w:r>
          </w:p>
        </w:tc>
        <w:tc>
          <w:tcPr>
            <w:tcW w:w="1257" w:type="dxa"/>
            <w:hideMark/>
          </w:tcPr>
          <w:p w14:paraId="2B82A7A9" w14:textId="77777777" w:rsidR="005E47ED" w:rsidRPr="005E47ED" w:rsidRDefault="005E47ED" w:rsidP="005E47ED">
            <w:pPr>
              <w:pStyle w:val="a0"/>
            </w:pPr>
            <w:r w:rsidRPr="005E47ED">
              <w:rPr>
                <w:rFonts w:hint="eastAsia"/>
              </w:rPr>
              <w:t>13.5</w:t>
            </w:r>
          </w:p>
        </w:tc>
        <w:tc>
          <w:tcPr>
            <w:tcW w:w="855" w:type="dxa"/>
            <w:hideMark/>
          </w:tcPr>
          <w:p w14:paraId="4E66D17D" w14:textId="77777777" w:rsidR="005E47ED" w:rsidRPr="005E47ED" w:rsidRDefault="005E47ED" w:rsidP="005E47ED">
            <w:pPr>
              <w:pStyle w:val="a0"/>
            </w:pPr>
            <w:r w:rsidRPr="005E47ED">
              <w:rPr>
                <w:rFonts w:hint="eastAsia"/>
              </w:rPr>
              <w:t>103.5</w:t>
            </w:r>
          </w:p>
        </w:tc>
        <w:tc>
          <w:tcPr>
            <w:tcW w:w="950" w:type="dxa"/>
            <w:hideMark/>
          </w:tcPr>
          <w:p w14:paraId="597F931B" w14:textId="77777777" w:rsidR="005E47ED" w:rsidRPr="005E47ED" w:rsidRDefault="005E47ED" w:rsidP="005E47ED">
            <w:pPr>
              <w:pStyle w:val="a0"/>
            </w:pPr>
            <w:r w:rsidRPr="005E47ED">
              <w:rPr>
                <w:rFonts w:hint="eastAsia"/>
              </w:rPr>
              <w:t>5%</w:t>
            </w:r>
          </w:p>
        </w:tc>
      </w:tr>
      <w:tr w:rsidR="005E47ED" w:rsidRPr="005E47ED" w14:paraId="24B3B178" w14:textId="77777777" w:rsidTr="005E47ED">
        <w:trPr>
          <w:trHeight w:val="323"/>
        </w:trPr>
        <w:tc>
          <w:tcPr>
            <w:tcW w:w="1668" w:type="dxa"/>
            <w:hideMark/>
          </w:tcPr>
          <w:p w14:paraId="17BE2287" w14:textId="0049C854" w:rsidR="005E47ED" w:rsidRPr="005E47ED" w:rsidRDefault="00493F9B" w:rsidP="005E47ED">
            <w:pPr>
              <w:pStyle w:val="a0"/>
            </w:pPr>
            <w:r>
              <w:rPr>
                <w:rFonts w:hint="eastAsia"/>
              </w:rPr>
              <w:t>20240412</w:t>
            </w:r>
          </w:p>
        </w:tc>
        <w:tc>
          <w:tcPr>
            <w:tcW w:w="850" w:type="dxa"/>
            <w:hideMark/>
          </w:tcPr>
          <w:p w14:paraId="743F4478" w14:textId="77777777" w:rsidR="005E47ED" w:rsidRPr="005E47ED" w:rsidRDefault="005E47ED" w:rsidP="005E47ED">
            <w:pPr>
              <w:pStyle w:val="a0"/>
            </w:pPr>
            <w:r w:rsidRPr="005E47ED">
              <w:rPr>
                <w:rFonts w:hint="eastAsia"/>
              </w:rPr>
              <w:t>3</w:t>
            </w:r>
          </w:p>
        </w:tc>
        <w:tc>
          <w:tcPr>
            <w:tcW w:w="1418" w:type="dxa"/>
            <w:hideMark/>
          </w:tcPr>
          <w:p w14:paraId="3A32AEF9" w14:textId="77777777" w:rsidR="005E47ED" w:rsidRPr="005E47ED" w:rsidRDefault="005E47ED" w:rsidP="005E47ED">
            <w:pPr>
              <w:pStyle w:val="a0"/>
            </w:pPr>
            <w:r w:rsidRPr="005E47ED">
              <w:rPr>
                <w:rFonts w:hint="eastAsia"/>
              </w:rPr>
              <w:t>W356</w:t>
            </w:r>
          </w:p>
        </w:tc>
        <w:tc>
          <w:tcPr>
            <w:tcW w:w="805" w:type="dxa"/>
            <w:hideMark/>
          </w:tcPr>
          <w:p w14:paraId="456F5834" w14:textId="77777777" w:rsidR="005E47ED" w:rsidRPr="005E47ED" w:rsidRDefault="005E47ED" w:rsidP="005E47ED">
            <w:pPr>
              <w:pStyle w:val="a0"/>
            </w:pPr>
            <w:r w:rsidRPr="005E47ED">
              <w:rPr>
                <w:rFonts w:hint="eastAsia"/>
              </w:rPr>
              <w:t>149.58</w:t>
            </w:r>
          </w:p>
        </w:tc>
        <w:tc>
          <w:tcPr>
            <w:tcW w:w="941" w:type="dxa"/>
            <w:hideMark/>
          </w:tcPr>
          <w:p w14:paraId="5B97A33F" w14:textId="77777777" w:rsidR="005E47ED" w:rsidRPr="005E47ED" w:rsidRDefault="005E47ED" w:rsidP="005E47ED">
            <w:pPr>
              <w:pStyle w:val="a0"/>
            </w:pPr>
            <w:r w:rsidRPr="005E47ED">
              <w:rPr>
                <w:rFonts w:hint="eastAsia"/>
              </w:rPr>
              <w:t>90</w:t>
            </w:r>
          </w:p>
        </w:tc>
        <w:tc>
          <w:tcPr>
            <w:tcW w:w="1257" w:type="dxa"/>
            <w:hideMark/>
          </w:tcPr>
          <w:p w14:paraId="635E985A" w14:textId="77777777" w:rsidR="005E47ED" w:rsidRPr="005E47ED" w:rsidRDefault="005E47ED" w:rsidP="005E47ED">
            <w:pPr>
              <w:pStyle w:val="a0"/>
            </w:pPr>
            <w:r w:rsidRPr="005E47ED">
              <w:rPr>
                <w:rFonts w:hint="eastAsia"/>
              </w:rPr>
              <w:t>13.5</w:t>
            </w:r>
          </w:p>
        </w:tc>
        <w:tc>
          <w:tcPr>
            <w:tcW w:w="855" w:type="dxa"/>
            <w:hideMark/>
          </w:tcPr>
          <w:p w14:paraId="3F07A730" w14:textId="77777777" w:rsidR="005E47ED" w:rsidRPr="005E47ED" w:rsidRDefault="005E47ED" w:rsidP="005E47ED">
            <w:pPr>
              <w:pStyle w:val="a0"/>
            </w:pPr>
            <w:r w:rsidRPr="005E47ED">
              <w:rPr>
                <w:rFonts w:hint="eastAsia"/>
              </w:rPr>
              <w:t>103.5</w:t>
            </w:r>
          </w:p>
        </w:tc>
        <w:tc>
          <w:tcPr>
            <w:tcW w:w="950" w:type="dxa"/>
            <w:hideMark/>
          </w:tcPr>
          <w:p w14:paraId="23A5A4E5" w14:textId="77777777" w:rsidR="005E47ED" w:rsidRPr="005E47ED" w:rsidRDefault="005E47ED" w:rsidP="005E47ED">
            <w:pPr>
              <w:pStyle w:val="a0"/>
            </w:pPr>
            <w:r w:rsidRPr="005E47ED">
              <w:rPr>
                <w:rFonts w:hint="eastAsia"/>
              </w:rPr>
              <w:t>5%</w:t>
            </w:r>
          </w:p>
        </w:tc>
      </w:tr>
      <w:tr w:rsidR="005E47ED" w:rsidRPr="005E47ED" w14:paraId="49817845" w14:textId="77777777" w:rsidTr="005E47ED">
        <w:trPr>
          <w:trHeight w:val="323"/>
        </w:trPr>
        <w:tc>
          <w:tcPr>
            <w:tcW w:w="1668" w:type="dxa"/>
            <w:hideMark/>
          </w:tcPr>
          <w:p w14:paraId="1CAC1EFD" w14:textId="1EDFAE2C" w:rsidR="005E47ED" w:rsidRPr="005E47ED" w:rsidRDefault="00493F9B" w:rsidP="005E47ED">
            <w:pPr>
              <w:pStyle w:val="a0"/>
            </w:pPr>
            <w:r>
              <w:rPr>
                <w:rFonts w:hint="eastAsia"/>
              </w:rPr>
              <w:lastRenderedPageBreak/>
              <w:t>20240412</w:t>
            </w:r>
          </w:p>
        </w:tc>
        <w:tc>
          <w:tcPr>
            <w:tcW w:w="850" w:type="dxa"/>
            <w:hideMark/>
          </w:tcPr>
          <w:p w14:paraId="122D93F3" w14:textId="77777777" w:rsidR="005E47ED" w:rsidRPr="005E47ED" w:rsidRDefault="005E47ED" w:rsidP="005E47ED">
            <w:pPr>
              <w:pStyle w:val="a0"/>
            </w:pPr>
            <w:r w:rsidRPr="005E47ED">
              <w:rPr>
                <w:rFonts w:hint="eastAsia"/>
              </w:rPr>
              <w:t>3</w:t>
            </w:r>
          </w:p>
        </w:tc>
        <w:tc>
          <w:tcPr>
            <w:tcW w:w="1418" w:type="dxa"/>
            <w:hideMark/>
          </w:tcPr>
          <w:p w14:paraId="7991820D" w14:textId="77777777" w:rsidR="005E47ED" w:rsidRPr="005E47ED" w:rsidRDefault="005E47ED" w:rsidP="005E47ED">
            <w:pPr>
              <w:pStyle w:val="a0"/>
            </w:pPr>
            <w:r w:rsidRPr="005E47ED">
              <w:rPr>
                <w:rFonts w:hint="eastAsia"/>
              </w:rPr>
              <w:t>W357</w:t>
            </w:r>
          </w:p>
        </w:tc>
        <w:tc>
          <w:tcPr>
            <w:tcW w:w="805" w:type="dxa"/>
            <w:hideMark/>
          </w:tcPr>
          <w:p w14:paraId="5E373670" w14:textId="77777777" w:rsidR="005E47ED" w:rsidRPr="005E47ED" w:rsidRDefault="005E47ED" w:rsidP="005E47ED">
            <w:pPr>
              <w:pStyle w:val="a0"/>
            </w:pPr>
            <w:r w:rsidRPr="005E47ED">
              <w:rPr>
                <w:rFonts w:hint="eastAsia"/>
              </w:rPr>
              <w:t>149.58</w:t>
            </w:r>
          </w:p>
        </w:tc>
        <w:tc>
          <w:tcPr>
            <w:tcW w:w="941" w:type="dxa"/>
            <w:hideMark/>
          </w:tcPr>
          <w:p w14:paraId="07306180" w14:textId="77777777" w:rsidR="005E47ED" w:rsidRPr="005E47ED" w:rsidRDefault="005E47ED" w:rsidP="005E47ED">
            <w:pPr>
              <w:pStyle w:val="a0"/>
            </w:pPr>
            <w:r w:rsidRPr="005E47ED">
              <w:rPr>
                <w:rFonts w:hint="eastAsia"/>
              </w:rPr>
              <w:t>90</w:t>
            </w:r>
          </w:p>
        </w:tc>
        <w:tc>
          <w:tcPr>
            <w:tcW w:w="1257" w:type="dxa"/>
            <w:hideMark/>
          </w:tcPr>
          <w:p w14:paraId="661913CF" w14:textId="77777777" w:rsidR="005E47ED" w:rsidRPr="005E47ED" w:rsidRDefault="005E47ED" w:rsidP="005E47ED">
            <w:pPr>
              <w:pStyle w:val="a0"/>
            </w:pPr>
            <w:r w:rsidRPr="005E47ED">
              <w:rPr>
                <w:rFonts w:hint="eastAsia"/>
              </w:rPr>
              <w:t>13.5</w:t>
            </w:r>
          </w:p>
        </w:tc>
        <w:tc>
          <w:tcPr>
            <w:tcW w:w="855" w:type="dxa"/>
            <w:hideMark/>
          </w:tcPr>
          <w:p w14:paraId="6B19E1C2" w14:textId="77777777" w:rsidR="005E47ED" w:rsidRPr="005E47ED" w:rsidRDefault="005E47ED" w:rsidP="005E47ED">
            <w:pPr>
              <w:pStyle w:val="a0"/>
            </w:pPr>
            <w:r w:rsidRPr="005E47ED">
              <w:rPr>
                <w:rFonts w:hint="eastAsia"/>
              </w:rPr>
              <w:t>103.5</w:t>
            </w:r>
          </w:p>
        </w:tc>
        <w:tc>
          <w:tcPr>
            <w:tcW w:w="950" w:type="dxa"/>
            <w:hideMark/>
          </w:tcPr>
          <w:p w14:paraId="5AF6CF74" w14:textId="77777777" w:rsidR="005E47ED" w:rsidRPr="005E47ED" w:rsidRDefault="005E47ED" w:rsidP="005E47ED">
            <w:pPr>
              <w:pStyle w:val="a0"/>
            </w:pPr>
            <w:r w:rsidRPr="005E47ED">
              <w:rPr>
                <w:rFonts w:hint="eastAsia"/>
              </w:rPr>
              <w:t>5%</w:t>
            </w:r>
          </w:p>
        </w:tc>
      </w:tr>
      <w:tr w:rsidR="005E47ED" w:rsidRPr="005E47ED" w14:paraId="2EB69830" w14:textId="77777777" w:rsidTr="005E47ED">
        <w:trPr>
          <w:trHeight w:val="323"/>
        </w:trPr>
        <w:tc>
          <w:tcPr>
            <w:tcW w:w="1668" w:type="dxa"/>
            <w:hideMark/>
          </w:tcPr>
          <w:p w14:paraId="06EFD4D3" w14:textId="057A2DF3" w:rsidR="005E47ED" w:rsidRPr="005E47ED" w:rsidRDefault="00493F9B" w:rsidP="005E47ED">
            <w:pPr>
              <w:pStyle w:val="a0"/>
            </w:pPr>
            <w:r>
              <w:rPr>
                <w:rFonts w:hint="eastAsia"/>
              </w:rPr>
              <w:t>20240412</w:t>
            </w:r>
          </w:p>
        </w:tc>
        <w:tc>
          <w:tcPr>
            <w:tcW w:w="850" w:type="dxa"/>
            <w:hideMark/>
          </w:tcPr>
          <w:p w14:paraId="39C44964" w14:textId="77777777" w:rsidR="005E47ED" w:rsidRPr="005E47ED" w:rsidRDefault="005E47ED" w:rsidP="005E47ED">
            <w:pPr>
              <w:pStyle w:val="a0"/>
            </w:pPr>
            <w:r w:rsidRPr="005E47ED">
              <w:rPr>
                <w:rFonts w:hint="eastAsia"/>
              </w:rPr>
              <w:t>3</w:t>
            </w:r>
          </w:p>
        </w:tc>
        <w:tc>
          <w:tcPr>
            <w:tcW w:w="1418" w:type="dxa"/>
            <w:hideMark/>
          </w:tcPr>
          <w:p w14:paraId="3A4057A5" w14:textId="77777777" w:rsidR="005E47ED" w:rsidRPr="005E47ED" w:rsidRDefault="005E47ED" w:rsidP="005E47ED">
            <w:pPr>
              <w:pStyle w:val="a0"/>
            </w:pPr>
            <w:r w:rsidRPr="005E47ED">
              <w:rPr>
                <w:rFonts w:hint="eastAsia"/>
              </w:rPr>
              <w:t>W358</w:t>
            </w:r>
          </w:p>
        </w:tc>
        <w:tc>
          <w:tcPr>
            <w:tcW w:w="805" w:type="dxa"/>
            <w:hideMark/>
          </w:tcPr>
          <w:p w14:paraId="516F385F" w14:textId="77777777" w:rsidR="005E47ED" w:rsidRPr="005E47ED" w:rsidRDefault="005E47ED" w:rsidP="005E47ED">
            <w:pPr>
              <w:pStyle w:val="a0"/>
            </w:pPr>
            <w:r w:rsidRPr="005E47ED">
              <w:rPr>
                <w:rFonts w:hint="eastAsia"/>
              </w:rPr>
              <w:t>146.42</w:t>
            </w:r>
          </w:p>
        </w:tc>
        <w:tc>
          <w:tcPr>
            <w:tcW w:w="941" w:type="dxa"/>
            <w:hideMark/>
          </w:tcPr>
          <w:p w14:paraId="32D26FC7" w14:textId="77777777" w:rsidR="005E47ED" w:rsidRPr="005E47ED" w:rsidRDefault="005E47ED" w:rsidP="005E47ED">
            <w:pPr>
              <w:pStyle w:val="a0"/>
            </w:pPr>
            <w:r w:rsidRPr="005E47ED">
              <w:rPr>
                <w:rFonts w:hint="eastAsia"/>
              </w:rPr>
              <w:t>90</w:t>
            </w:r>
          </w:p>
        </w:tc>
        <w:tc>
          <w:tcPr>
            <w:tcW w:w="1257" w:type="dxa"/>
            <w:hideMark/>
          </w:tcPr>
          <w:p w14:paraId="4E16E1E9" w14:textId="77777777" w:rsidR="005E47ED" w:rsidRPr="005E47ED" w:rsidRDefault="005E47ED" w:rsidP="005E47ED">
            <w:pPr>
              <w:pStyle w:val="a0"/>
            </w:pPr>
            <w:r w:rsidRPr="005E47ED">
              <w:rPr>
                <w:rFonts w:hint="eastAsia"/>
              </w:rPr>
              <w:t>13.5</w:t>
            </w:r>
          </w:p>
        </w:tc>
        <w:tc>
          <w:tcPr>
            <w:tcW w:w="855" w:type="dxa"/>
            <w:hideMark/>
          </w:tcPr>
          <w:p w14:paraId="5EE57F75" w14:textId="77777777" w:rsidR="005E47ED" w:rsidRPr="005E47ED" w:rsidRDefault="005E47ED" w:rsidP="005E47ED">
            <w:pPr>
              <w:pStyle w:val="a0"/>
            </w:pPr>
            <w:r w:rsidRPr="005E47ED">
              <w:rPr>
                <w:rFonts w:hint="eastAsia"/>
              </w:rPr>
              <w:t>103.5</w:t>
            </w:r>
          </w:p>
        </w:tc>
        <w:tc>
          <w:tcPr>
            <w:tcW w:w="950" w:type="dxa"/>
            <w:hideMark/>
          </w:tcPr>
          <w:p w14:paraId="2557A736" w14:textId="77777777" w:rsidR="005E47ED" w:rsidRPr="005E47ED" w:rsidRDefault="005E47ED" w:rsidP="005E47ED">
            <w:pPr>
              <w:pStyle w:val="a0"/>
            </w:pPr>
            <w:r w:rsidRPr="005E47ED">
              <w:rPr>
                <w:rFonts w:hint="eastAsia"/>
              </w:rPr>
              <w:t>5%</w:t>
            </w:r>
          </w:p>
        </w:tc>
      </w:tr>
      <w:tr w:rsidR="005E47ED" w:rsidRPr="005E47ED" w14:paraId="0C04AAB6" w14:textId="77777777" w:rsidTr="005E47ED">
        <w:trPr>
          <w:trHeight w:val="323"/>
        </w:trPr>
        <w:tc>
          <w:tcPr>
            <w:tcW w:w="1668" w:type="dxa"/>
            <w:hideMark/>
          </w:tcPr>
          <w:p w14:paraId="2DF92D8C" w14:textId="5C163D85" w:rsidR="005E47ED" w:rsidRPr="005E47ED" w:rsidRDefault="00493F9B" w:rsidP="005E47ED">
            <w:pPr>
              <w:pStyle w:val="a0"/>
            </w:pPr>
            <w:r>
              <w:rPr>
                <w:rFonts w:hint="eastAsia"/>
              </w:rPr>
              <w:t>20240412</w:t>
            </w:r>
          </w:p>
        </w:tc>
        <w:tc>
          <w:tcPr>
            <w:tcW w:w="850" w:type="dxa"/>
            <w:hideMark/>
          </w:tcPr>
          <w:p w14:paraId="4B5531F8" w14:textId="77777777" w:rsidR="005E47ED" w:rsidRPr="005E47ED" w:rsidRDefault="005E47ED" w:rsidP="005E47ED">
            <w:pPr>
              <w:pStyle w:val="a0"/>
            </w:pPr>
            <w:r w:rsidRPr="005E47ED">
              <w:rPr>
                <w:rFonts w:hint="eastAsia"/>
              </w:rPr>
              <w:t>3</w:t>
            </w:r>
          </w:p>
        </w:tc>
        <w:tc>
          <w:tcPr>
            <w:tcW w:w="1418" w:type="dxa"/>
            <w:hideMark/>
          </w:tcPr>
          <w:p w14:paraId="1E6AD654" w14:textId="77777777" w:rsidR="005E47ED" w:rsidRPr="005E47ED" w:rsidRDefault="005E47ED" w:rsidP="005E47ED">
            <w:pPr>
              <w:pStyle w:val="a0"/>
            </w:pPr>
            <w:r w:rsidRPr="005E47ED">
              <w:rPr>
                <w:rFonts w:hint="eastAsia"/>
              </w:rPr>
              <w:t>W359</w:t>
            </w:r>
          </w:p>
        </w:tc>
        <w:tc>
          <w:tcPr>
            <w:tcW w:w="805" w:type="dxa"/>
            <w:hideMark/>
          </w:tcPr>
          <w:p w14:paraId="03AD2930" w14:textId="77777777" w:rsidR="005E47ED" w:rsidRPr="005E47ED" w:rsidRDefault="005E47ED" w:rsidP="005E47ED">
            <w:pPr>
              <w:pStyle w:val="a0"/>
            </w:pPr>
            <w:r w:rsidRPr="005E47ED">
              <w:rPr>
                <w:rFonts w:hint="eastAsia"/>
              </w:rPr>
              <w:t>149.51</w:t>
            </w:r>
          </w:p>
        </w:tc>
        <w:tc>
          <w:tcPr>
            <w:tcW w:w="941" w:type="dxa"/>
            <w:hideMark/>
          </w:tcPr>
          <w:p w14:paraId="2511D3A8" w14:textId="77777777" w:rsidR="005E47ED" w:rsidRPr="005E47ED" w:rsidRDefault="005E47ED" w:rsidP="005E47ED">
            <w:pPr>
              <w:pStyle w:val="a0"/>
            </w:pPr>
            <w:r w:rsidRPr="005E47ED">
              <w:rPr>
                <w:rFonts w:hint="eastAsia"/>
              </w:rPr>
              <w:t>90</w:t>
            </w:r>
          </w:p>
        </w:tc>
        <w:tc>
          <w:tcPr>
            <w:tcW w:w="1257" w:type="dxa"/>
            <w:hideMark/>
          </w:tcPr>
          <w:p w14:paraId="37F196DE" w14:textId="77777777" w:rsidR="005E47ED" w:rsidRPr="005E47ED" w:rsidRDefault="005E47ED" w:rsidP="005E47ED">
            <w:pPr>
              <w:pStyle w:val="a0"/>
            </w:pPr>
            <w:r w:rsidRPr="005E47ED">
              <w:rPr>
                <w:rFonts w:hint="eastAsia"/>
              </w:rPr>
              <w:t>13.5</w:t>
            </w:r>
          </w:p>
        </w:tc>
        <w:tc>
          <w:tcPr>
            <w:tcW w:w="855" w:type="dxa"/>
            <w:hideMark/>
          </w:tcPr>
          <w:p w14:paraId="4A359D63" w14:textId="77777777" w:rsidR="005E47ED" w:rsidRPr="005E47ED" w:rsidRDefault="005E47ED" w:rsidP="005E47ED">
            <w:pPr>
              <w:pStyle w:val="a0"/>
            </w:pPr>
            <w:r w:rsidRPr="005E47ED">
              <w:rPr>
                <w:rFonts w:hint="eastAsia"/>
              </w:rPr>
              <w:t>103.5</w:t>
            </w:r>
          </w:p>
        </w:tc>
        <w:tc>
          <w:tcPr>
            <w:tcW w:w="950" w:type="dxa"/>
            <w:hideMark/>
          </w:tcPr>
          <w:p w14:paraId="05E3B789" w14:textId="77777777" w:rsidR="005E47ED" w:rsidRPr="005E47ED" w:rsidRDefault="005E47ED" w:rsidP="005E47ED">
            <w:pPr>
              <w:pStyle w:val="a0"/>
            </w:pPr>
            <w:r w:rsidRPr="005E47ED">
              <w:rPr>
                <w:rFonts w:hint="eastAsia"/>
              </w:rPr>
              <w:t>5%</w:t>
            </w:r>
          </w:p>
        </w:tc>
      </w:tr>
      <w:tr w:rsidR="005E47ED" w:rsidRPr="005E47ED" w14:paraId="57FD8F98" w14:textId="77777777" w:rsidTr="005E47ED">
        <w:trPr>
          <w:trHeight w:val="323"/>
        </w:trPr>
        <w:tc>
          <w:tcPr>
            <w:tcW w:w="1668" w:type="dxa"/>
            <w:hideMark/>
          </w:tcPr>
          <w:p w14:paraId="2A15B47A" w14:textId="140FA4D2" w:rsidR="005E47ED" w:rsidRPr="005E47ED" w:rsidRDefault="00493F9B" w:rsidP="005E47ED">
            <w:pPr>
              <w:pStyle w:val="a0"/>
            </w:pPr>
            <w:r>
              <w:rPr>
                <w:rFonts w:hint="eastAsia"/>
              </w:rPr>
              <w:t>20240412</w:t>
            </w:r>
          </w:p>
        </w:tc>
        <w:tc>
          <w:tcPr>
            <w:tcW w:w="850" w:type="dxa"/>
            <w:hideMark/>
          </w:tcPr>
          <w:p w14:paraId="1DB9742E" w14:textId="77777777" w:rsidR="005E47ED" w:rsidRPr="005E47ED" w:rsidRDefault="005E47ED" w:rsidP="005E47ED">
            <w:pPr>
              <w:pStyle w:val="a0"/>
            </w:pPr>
            <w:r w:rsidRPr="005E47ED">
              <w:rPr>
                <w:rFonts w:hint="eastAsia"/>
              </w:rPr>
              <w:t>3</w:t>
            </w:r>
          </w:p>
        </w:tc>
        <w:tc>
          <w:tcPr>
            <w:tcW w:w="1418" w:type="dxa"/>
            <w:hideMark/>
          </w:tcPr>
          <w:p w14:paraId="6EAAC39A" w14:textId="77777777" w:rsidR="005E47ED" w:rsidRPr="005E47ED" w:rsidRDefault="005E47ED" w:rsidP="005E47ED">
            <w:pPr>
              <w:pStyle w:val="a0"/>
            </w:pPr>
            <w:r w:rsidRPr="005E47ED">
              <w:rPr>
                <w:rFonts w:hint="eastAsia"/>
              </w:rPr>
              <w:t>W360</w:t>
            </w:r>
          </w:p>
        </w:tc>
        <w:tc>
          <w:tcPr>
            <w:tcW w:w="805" w:type="dxa"/>
            <w:hideMark/>
          </w:tcPr>
          <w:p w14:paraId="281EE24F" w14:textId="77777777" w:rsidR="005E47ED" w:rsidRPr="005E47ED" w:rsidRDefault="005E47ED" w:rsidP="005E47ED">
            <w:pPr>
              <w:pStyle w:val="a0"/>
            </w:pPr>
            <w:r w:rsidRPr="005E47ED">
              <w:rPr>
                <w:rFonts w:hint="eastAsia"/>
              </w:rPr>
              <w:t>149.51</w:t>
            </w:r>
          </w:p>
        </w:tc>
        <w:tc>
          <w:tcPr>
            <w:tcW w:w="941" w:type="dxa"/>
            <w:hideMark/>
          </w:tcPr>
          <w:p w14:paraId="43DCB1D0" w14:textId="77777777" w:rsidR="005E47ED" w:rsidRPr="005E47ED" w:rsidRDefault="005E47ED" w:rsidP="005E47ED">
            <w:pPr>
              <w:pStyle w:val="a0"/>
            </w:pPr>
            <w:r w:rsidRPr="005E47ED">
              <w:rPr>
                <w:rFonts w:hint="eastAsia"/>
              </w:rPr>
              <w:t>90</w:t>
            </w:r>
          </w:p>
        </w:tc>
        <w:tc>
          <w:tcPr>
            <w:tcW w:w="1257" w:type="dxa"/>
            <w:hideMark/>
          </w:tcPr>
          <w:p w14:paraId="049E4C7C" w14:textId="77777777" w:rsidR="005E47ED" w:rsidRPr="005E47ED" w:rsidRDefault="005E47ED" w:rsidP="005E47ED">
            <w:pPr>
              <w:pStyle w:val="a0"/>
            </w:pPr>
            <w:r w:rsidRPr="005E47ED">
              <w:rPr>
                <w:rFonts w:hint="eastAsia"/>
              </w:rPr>
              <w:t>13.5</w:t>
            </w:r>
          </w:p>
        </w:tc>
        <w:tc>
          <w:tcPr>
            <w:tcW w:w="855" w:type="dxa"/>
            <w:hideMark/>
          </w:tcPr>
          <w:p w14:paraId="47E8F54E" w14:textId="77777777" w:rsidR="005E47ED" w:rsidRPr="005E47ED" w:rsidRDefault="005E47ED" w:rsidP="005E47ED">
            <w:pPr>
              <w:pStyle w:val="a0"/>
            </w:pPr>
            <w:r w:rsidRPr="005E47ED">
              <w:rPr>
                <w:rFonts w:hint="eastAsia"/>
              </w:rPr>
              <w:t>103.5</w:t>
            </w:r>
          </w:p>
        </w:tc>
        <w:tc>
          <w:tcPr>
            <w:tcW w:w="950" w:type="dxa"/>
            <w:hideMark/>
          </w:tcPr>
          <w:p w14:paraId="4F179D62" w14:textId="77777777" w:rsidR="005E47ED" w:rsidRPr="005E47ED" w:rsidRDefault="005E47ED" w:rsidP="005E47ED">
            <w:pPr>
              <w:pStyle w:val="a0"/>
            </w:pPr>
            <w:r w:rsidRPr="005E47ED">
              <w:rPr>
                <w:rFonts w:hint="eastAsia"/>
              </w:rPr>
              <w:t>5%</w:t>
            </w:r>
          </w:p>
        </w:tc>
      </w:tr>
      <w:tr w:rsidR="005E47ED" w:rsidRPr="005E47ED" w14:paraId="29DC93DD" w14:textId="77777777" w:rsidTr="005E47ED">
        <w:trPr>
          <w:trHeight w:val="323"/>
        </w:trPr>
        <w:tc>
          <w:tcPr>
            <w:tcW w:w="1668" w:type="dxa"/>
            <w:hideMark/>
          </w:tcPr>
          <w:p w14:paraId="357A8FA3" w14:textId="31D3C9CA" w:rsidR="005E47ED" w:rsidRPr="005E47ED" w:rsidRDefault="00493F9B" w:rsidP="005E47ED">
            <w:pPr>
              <w:pStyle w:val="a0"/>
            </w:pPr>
            <w:r>
              <w:rPr>
                <w:rFonts w:hint="eastAsia"/>
              </w:rPr>
              <w:t>20240412</w:t>
            </w:r>
          </w:p>
        </w:tc>
        <w:tc>
          <w:tcPr>
            <w:tcW w:w="850" w:type="dxa"/>
            <w:hideMark/>
          </w:tcPr>
          <w:p w14:paraId="39E53CC1" w14:textId="77777777" w:rsidR="005E47ED" w:rsidRPr="005E47ED" w:rsidRDefault="005E47ED" w:rsidP="005E47ED">
            <w:pPr>
              <w:pStyle w:val="a0"/>
            </w:pPr>
            <w:r w:rsidRPr="005E47ED">
              <w:rPr>
                <w:rFonts w:hint="eastAsia"/>
              </w:rPr>
              <w:t>3</w:t>
            </w:r>
          </w:p>
        </w:tc>
        <w:tc>
          <w:tcPr>
            <w:tcW w:w="1418" w:type="dxa"/>
            <w:hideMark/>
          </w:tcPr>
          <w:p w14:paraId="2A58781B" w14:textId="77777777" w:rsidR="005E47ED" w:rsidRPr="005E47ED" w:rsidRDefault="005E47ED" w:rsidP="005E47ED">
            <w:pPr>
              <w:pStyle w:val="a0"/>
            </w:pPr>
            <w:r w:rsidRPr="005E47ED">
              <w:rPr>
                <w:rFonts w:hint="eastAsia"/>
              </w:rPr>
              <w:t>W361</w:t>
            </w:r>
          </w:p>
        </w:tc>
        <w:tc>
          <w:tcPr>
            <w:tcW w:w="805" w:type="dxa"/>
            <w:hideMark/>
          </w:tcPr>
          <w:p w14:paraId="1F045BEF" w14:textId="77777777" w:rsidR="005E47ED" w:rsidRPr="005E47ED" w:rsidRDefault="005E47ED" w:rsidP="005E47ED">
            <w:pPr>
              <w:pStyle w:val="a0"/>
            </w:pPr>
            <w:r w:rsidRPr="005E47ED">
              <w:rPr>
                <w:rFonts w:hint="eastAsia"/>
              </w:rPr>
              <w:t>149.51</w:t>
            </w:r>
          </w:p>
        </w:tc>
        <w:tc>
          <w:tcPr>
            <w:tcW w:w="941" w:type="dxa"/>
            <w:hideMark/>
          </w:tcPr>
          <w:p w14:paraId="0547952D" w14:textId="77777777" w:rsidR="005E47ED" w:rsidRPr="005E47ED" w:rsidRDefault="005E47ED" w:rsidP="005E47ED">
            <w:pPr>
              <w:pStyle w:val="a0"/>
            </w:pPr>
            <w:r w:rsidRPr="005E47ED">
              <w:rPr>
                <w:rFonts w:hint="eastAsia"/>
              </w:rPr>
              <w:t>90</w:t>
            </w:r>
          </w:p>
        </w:tc>
        <w:tc>
          <w:tcPr>
            <w:tcW w:w="1257" w:type="dxa"/>
            <w:hideMark/>
          </w:tcPr>
          <w:p w14:paraId="26329F6A" w14:textId="77777777" w:rsidR="005E47ED" w:rsidRPr="005E47ED" w:rsidRDefault="005E47ED" w:rsidP="005E47ED">
            <w:pPr>
              <w:pStyle w:val="a0"/>
            </w:pPr>
            <w:r w:rsidRPr="005E47ED">
              <w:rPr>
                <w:rFonts w:hint="eastAsia"/>
              </w:rPr>
              <w:t>13.5</w:t>
            </w:r>
          </w:p>
        </w:tc>
        <w:tc>
          <w:tcPr>
            <w:tcW w:w="855" w:type="dxa"/>
            <w:hideMark/>
          </w:tcPr>
          <w:p w14:paraId="7F1A6498" w14:textId="77777777" w:rsidR="005E47ED" w:rsidRPr="005E47ED" w:rsidRDefault="005E47ED" w:rsidP="005E47ED">
            <w:pPr>
              <w:pStyle w:val="a0"/>
            </w:pPr>
            <w:r w:rsidRPr="005E47ED">
              <w:rPr>
                <w:rFonts w:hint="eastAsia"/>
              </w:rPr>
              <w:t>103.5</w:t>
            </w:r>
          </w:p>
        </w:tc>
        <w:tc>
          <w:tcPr>
            <w:tcW w:w="950" w:type="dxa"/>
            <w:hideMark/>
          </w:tcPr>
          <w:p w14:paraId="3292192D" w14:textId="77777777" w:rsidR="005E47ED" w:rsidRPr="005E47ED" w:rsidRDefault="005E47ED" w:rsidP="005E47ED">
            <w:pPr>
              <w:pStyle w:val="a0"/>
            </w:pPr>
            <w:r w:rsidRPr="005E47ED">
              <w:rPr>
                <w:rFonts w:hint="eastAsia"/>
              </w:rPr>
              <w:t>5%</w:t>
            </w:r>
          </w:p>
        </w:tc>
      </w:tr>
      <w:tr w:rsidR="005E47ED" w:rsidRPr="005E47ED" w14:paraId="40D5D651" w14:textId="77777777" w:rsidTr="005E47ED">
        <w:trPr>
          <w:trHeight w:val="323"/>
        </w:trPr>
        <w:tc>
          <w:tcPr>
            <w:tcW w:w="1668" w:type="dxa"/>
            <w:hideMark/>
          </w:tcPr>
          <w:p w14:paraId="0E2147D3" w14:textId="4FC88A3E" w:rsidR="005E47ED" w:rsidRPr="005E47ED" w:rsidRDefault="00493F9B" w:rsidP="005E47ED">
            <w:pPr>
              <w:pStyle w:val="a0"/>
            </w:pPr>
            <w:r>
              <w:rPr>
                <w:rFonts w:hint="eastAsia"/>
              </w:rPr>
              <w:t>20240412</w:t>
            </w:r>
          </w:p>
        </w:tc>
        <w:tc>
          <w:tcPr>
            <w:tcW w:w="850" w:type="dxa"/>
            <w:hideMark/>
          </w:tcPr>
          <w:p w14:paraId="2DCD2885" w14:textId="77777777" w:rsidR="005E47ED" w:rsidRPr="005E47ED" w:rsidRDefault="005E47ED" w:rsidP="005E47ED">
            <w:pPr>
              <w:pStyle w:val="a0"/>
            </w:pPr>
            <w:r w:rsidRPr="005E47ED">
              <w:rPr>
                <w:rFonts w:hint="eastAsia"/>
              </w:rPr>
              <w:t>3</w:t>
            </w:r>
          </w:p>
        </w:tc>
        <w:tc>
          <w:tcPr>
            <w:tcW w:w="1418" w:type="dxa"/>
            <w:hideMark/>
          </w:tcPr>
          <w:p w14:paraId="32983901" w14:textId="77777777" w:rsidR="005E47ED" w:rsidRPr="005E47ED" w:rsidRDefault="005E47ED" w:rsidP="005E47ED">
            <w:pPr>
              <w:pStyle w:val="a0"/>
            </w:pPr>
            <w:r w:rsidRPr="005E47ED">
              <w:rPr>
                <w:rFonts w:hint="eastAsia"/>
              </w:rPr>
              <w:t>W362</w:t>
            </w:r>
          </w:p>
        </w:tc>
        <w:tc>
          <w:tcPr>
            <w:tcW w:w="805" w:type="dxa"/>
            <w:hideMark/>
          </w:tcPr>
          <w:p w14:paraId="14CFA82B" w14:textId="77777777" w:rsidR="005E47ED" w:rsidRPr="005E47ED" w:rsidRDefault="005E47ED" w:rsidP="005E47ED">
            <w:pPr>
              <w:pStyle w:val="a0"/>
            </w:pPr>
            <w:r w:rsidRPr="005E47ED">
              <w:rPr>
                <w:rFonts w:hint="eastAsia"/>
              </w:rPr>
              <w:t>146.42</w:t>
            </w:r>
          </w:p>
        </w:tc>
        <w:tc>
          <w:tcPr>
            <w:tcW w:w="941" w:type="dxa"/>
            <w:hideMark/>
          </w:tcPr>
          <w:p w14:paraId="7D733410" w14:textId="77777777" w:rsidR="005E47ED" w:rsidRPr="005E47ED" w:rsidRDefault="005E47ED" w:rsidP="005E47ED">
            <w:pPr>
              <w:pStyle w:val="a0"/>
            </w:pPr>
            <w:r w:rsidRPr="005E47ED">
              <w:rPr>
                <w:rFonts w:hint="eastAsia"/>
              </w:rPr>
              <w:t>90</w:t>
            </w:r>
          </w:p>
        </w:tc>
        <w:tc>
          <w:tcPr>
            <w:tcW w:w="1257" w:type="dxa"/>
            <w:hideMark/>
          </w:tcPr>
          <w:p w14:paraId="47A13DBA" w14:textId="77777777" w:rsidR="005E47ED" w:rsidRPr="005E47ED" w:rsidRDefault="005E47ED" w:rsidP="005E47ED">
            <w:pPr>
              <w:pStyle w:val="a0"/>
            </w:pPr>
            <w:r w:rsidRPr="005E47ED">
              <w:rPr>
                <w:rFonts w:hint="eastAsia"/>
              </w:rPr>
              <w:t>13.5</w:t>
            </w:r>
          </w:p>
        </w:tc>
        <w:tc>
          <w:tcPr>
            <w:tcW w:w="855" w:type="dxa"/>
            <w:hideMark/>
          </w:tcPr>
          <w:p w14:paraId="0FC9E26A" w14:textId="77777777" w:rsidR="005E47ED" w:rsidRPr="005E47ED" w:rsidRDefault="005E47ED" w:rsidP="005E47ED">
            <w:pPr>
              <w:pStyle w:val="a0"/>
            </w:pPr>
            <w:r w:rsidRPr="005E47ED">
              <w:rPr>
                <w:rFonts w:hint="eastAsia"/>
              </w:rPr>
              <w:t>103.5</w:t>
            </w:r>
          </w:p>
        </w:tc>
        <w:tc>
          <w:tcPr>
            <w:tcW w:w="950" w:type="dxa"/>
            <w:hideMark/>
          </w:tcPr>
          <w:p w14:paraId="4EFFA7D1" w14:textId="77777777" w:rsidR="005E47ED" w:rsidRPr="005E47ED" w:rsidRDefault="005E47ED" w:rsidP="005E47ED">
            <w:pPr>
              <w:pStyle w:val="a0"/>
            </w:pPr>
            <w:r w:rsidRPr="005E47ED">
              <w:rPr>
                <w:rFonts w:hint="eastAsia"/>
              </w:rPr>
              <w:t>5%</w:t>
            </w:r>
          </w:p>
        </w:tc>
      </w:tr>
      <w:tr w:rsidR="005E47ED" w:rsidRPr="005E47ED" w14:paraId="5698316B" w14:textId="77777777" w:rsidTr="005E47ED">
        <w:trPr>
          <w:trHeight w:val="323"/>
        </w:trPr>
        <w:tc>
          <w:tcPr>
            <w:tcW w:w="1668" w:type="dxa"/>
            <w:hideMark/>
          </w:tcPr>
          <w:p w14:paraId="668BAFA6" w14:textId="668BD028" w:rsidR="005E47ED" w:rsidRPr="005E47ED" w:rsidRDefault="00493F9B" w:rsidP="005E47ED">
            <w:pPr>
              <w:pStyle w:val="a0"/>
            </w:pPr>
            <w:r>
              <w:rPr>
                <w:rFonts w:hint="eastAsia"/>
              </w:rPr>
              <w:t>20240412</w:t>
            </w:r>
          </w:p>
        </w:tc>
        <w:tc>
          <w:tcPr>
            <w:tcW w:w="850" w:type="dxa"/>
            <w:hideMark/>
          </w:tcPr>
          <w:p w14:paraId="17DE656C" w14:textId="77777777" w:rsidR="005E47ED" w:rsidRPr="005E47ED" w:rsidRDefault="005E47ED" w:rsidP="005E47ED">
            <w:pPr>
              <w:pStyle w:val="a0"/>
            </w:pPr>
            <w:r w:rsidRPr="005E47ED">
              <w:rPr>
                <w:rFonts w:hint="eastAsia"/>
              </w:rPr>
              <w:t>3</w:t>
            </w:r>
          </w:p>
        </w:tc>
        <w:tc>
          <w:tcPr>
            <w:tcW w:w="1418" w:type="dxa"/>
            <w:hideMark/>
          </w:tcPr>
          <w:p w14:paraId="49E5AC36" w14:textId="77777777" w:rsidR="005E47ED" w:rsidRPr="005E47ED" w:rsidRDefault="005E47ED" w:rsidP="005E47ED">
            <w:pPr>
              <w:pStyle w:val="a0"/>
            </w:pPr>
            <w:r w:rsidRPr="005E47ED">
              <w:rPr>
                <w:rFonts w:hint="eastAsia"/>
              </w:rPr>
              <w:t>W363</w:t>
            </w:r>
          </w:p>
        </w:tc>
        <w:tc>
          <w:tcPr>
            <w:tcW w:w="805" w:type="dxa"/>
            <w:hideMark/>
          </w:tcPr>
          <w:p w14:paraId="0B0C7481" w14:textId="77777777" w:rsidR="005E47ED" w:rsidRPr="005E47ED" w:rsidRDefault="005E47ED" w:rsidP="005E47ED">
            <w:pPr>
              <w:pStyle w:val="a0"/>
            </w:pPr>
            <w:r w:rsidRPr="005E47ED">
              <w:rPr>
                <w:rFonts w:hint="eastAsia"/>
              </w:rPr>
              <w:t>149.58</w:t>
            </w:r>
          </w:p>
        </w:tc>
        <w:tc>
          <w:tcPr>
            <w:tcW w:w="941" w:type="dxa"/>
            <w:hideMark/>
          </w:tcPr>
          <w:p w14:paraId="77DE2704" w14:textId="77777777" w:rsidR="005E47ED" w:rsidRPr="005E47ED" w:rsidRDefault="005E47ED" w:rsidP="005E47ED">
            <w:pPr>
              <w:pStyle w:val="a0"/>
            </w:pPr>
            <w:r w:rsidRPr="005E47ED">
              <w:rPr>
                <w:rFonts w:hint="eastAsia"/>
              </w:rPr>
              <w:t>90</w:t>
            </w:r>
          </w:p>
        </w:tc>
        <w:tc>
          <w:tcPr>
            <w:tcW w:w="1257" w:type="dxa"/>
            <w:hideMark/>
          </w:tcPr>
          <w:p w14:paraId="208BC076" w14:textId="77777777" w:rsidR="005E47ED" w:rsidRPr="005E47ED" w:rsidRDefault="005E47ED" w:rsidP="005E47ED">
            <w:pPr>
              <w:pStyle w:val="a0"/>
            </w:pPr>
            <w:r w:rsidRPr="005E47ED">
              <w:rPr>
                <w:rFonts w:hint="eastAsia"/>
              </w:rPr>
              <w:t>13.5</w:t>
            </w:r>
          </w:p>
        </w:tc>
        <w:tc>
          <w:tcPr>
            <w:tcW w:w="855" w:type="dxa"/>
            <w:hideMark/>
          </w:tcPr>
          <w:p w14:paraId="2C633A06" w14:textId="77777777" w:rsidR="005E47ED" w:rsidRPr="005E47ED" w:rsidRDefault="005E47ED" w:rsidP="005E47ED">
            <w:pPr>
              <w:pStyle w:val="a0"/>
            </w:pPr>
            <w:r w:rsidRPr="005E47ED">
              <w:rPr>
                <w:rFonts w:hint="eastAsia"/>
              </w:rPr>
              <w:t>103.5</w:t>
            </w:r>
          </w:p>
        </w:tc>
        <w:tc>
          <w:tcPr>
            <w:tcW w:w="950" w:type="dxa"/>
            <w:hideMark/>
          </w:tcPr>
          <w:p w14:paraId="75B5B2C5" w14:textId="77777777" w:rsidR="005E47ED" w:rsidRPr="005E47ED" w:rsidRDefault="005E47ED" w:rsidP="005E47ED">
            <w:pPr>
              <w:pStyle w:val="a0"/>
            </w:pPr>
            <w:r w:rsidRPr="005E47ED">
              <w:rPr>
                <w:rFonts w:hint="eastAsia"/>
              </w:rPr>
              <w:t>5%</w:t>
            </w:r>
          </w:p>
        </w:tc>
      </w:tr>
      <w:tr w:rsidR="005E47ED" w:rsidRPr="005E47ED" w14:paraId="418E6854" w14:textId="77777777" w:rsidTr="005E47ED">
        <w:trPr>
          <w:trHeight w:val="323"/>
        </w:trPr>
        <w:tc>
          <w:tcPr>
            <w:tcW w:w="1668" w:type="dxa"/>
            <w:hideMark/>
          </w:tcPr>
          <w:p w14:paraId="27ACA778" w14:textId="2F0E147D" w:rsidR="005E47ED" w:rsidRPr="005E47ED" w:rsidRDefault="00493F9B" w:rsidP="005E47ED">
            <w:pPr>
              <w:pStyle w:val="a0"/>
            </w:pPr>
            <w:r>
              <w:rPr>
                <w:rFonts w:hint="eastAsia"/>
              </w:rPr>
              <w:t>20240412</w:t>
            </w:r>
          </w:p>
        </w:tc>
        <w:tc>
          <w:tcPr>
            <w:tcW w:w="850" w:type="dxa"/>
            <w:hideMark/>
          </w:tcPr>
          <w:p w14:paraId="25A17904" w14:textId="77777777" w:rsidR="005E47ED" w:rsidRPr="005E47ED" w:rsidRDefault="005E47ED" w:rsidP="005E47ED">
            <w:pPr>
              <w:pStyle w:val="a0"/>
            </w:pPr>
            <w:r w:rsidRPr="005E47ED">
              <w:rPr>
                <w:rFonts w:hint="eastAsia"/>
              </w:rPr>
              <w:t>3</w:t>
            </w:r>
          </w:p>
        </w:tc>
        <w:tc>
          <w:tcPr>
            <w:tcW w:w="1418" w:type="dxa"/>
            <w:hideMark/>
          </w:tcPr>
          <w:p w14:paraId="3EAC60CD" w14:textId="77777777" w:rsidR="005E47ED" w:rsidRPr="005E47ED" w:rsidRDefault="005E47ED" w:rsidP="005E47ED">
            <w:pPr>
              <w:pStyle w:val="a0"/>
            </w:pPr>
            <w:r w:rsidRPr="005E47ED">
              <w:rPr>
                <w:rFonts w:hint="eastAsia"/>
              </w:rPr>
              <w:t>W364</w:t>
            </w:r>
          </w:p>
        </w:tc>
        <w:tc>
          <w:tcPr>
            <w:tcW w:w="805" w:type="dxa"/>
            <w:hideMark/>
          </w:tcPr>
          <w:p w14:paraId="760A63D9" w14:textId="77777777" w:rsidR="005E47ED" w:rsidRPr="005E47ED" w:rsidRDefault="005E47ED" w:rsidP="005E47ED">
            <w:pPr>
              <w:pStyle w:val="a0"/>
            </w:pPr>
            <w:r w:rsidRPr="005E47ED">
              <w:rPr>
                <w:rFonts w:hint="eastAsia"/>
              </w:rPr>
              <w:t>149.58</w:t>
            </w:r>
          </w:p>
        </w:tc>
        <w:tc>
          <w:tcPr>
            <w:tcW w:w="941" w:type="dxa"/>
            <w:hideMark/>
          </w:tcPr>
          <w:p w14:paraId="07A571B3" w14:textId="77777777" w:rsidR="005E47ED" w:rsidRPr="005E47ED" w:rsidRDefault="005E47ED" w:rsidP="005E47ED">
            <w:pPr>
              <w:pStyle w:val="a0"/>
            </w:pPr>
            <w:r w:rsidRPr="005E47ED">
              <w:rPr>
                <w:rFonts w:hint="eastAsia"/>
              </w:rPr>
              <w:t>90</w:t>
            </w:r>
          </w:p>
        </w:tc>
        <w:tc>
          <w:tcPr>
            <w:tcW w:w="1257" w:type="dxa"/>
            <w:hideMark/>
          </w:tcPr>
          <w:p w14:paraId="710788DC" w14:textId="77777777" w:rsidR="005E47ED" w:rsidRPr="005E47ED" w:rsidRDefault="005E47ED" w:rsidP="005E47ED">
            <w:pPr>
              <w:pStyle w:val="a0"/>
            </w:pPr>
            <w:r w:rsidRPr="005E47ED">
              <w:rPr>
                <w:rFonts w:hint="eastAsia"/>
              </w:rPr>
              <w:t>13.5</w:t>
            </w:r>
          </w:p>
        </w:tc>
        <w:tc>
          <w:tcPr>
            <w:tcW w:w="855" w:type="dxa"/>
            <w:hideMark/>
          </w:tcPr>
          <w:p w14:paraId="491A5FE6" w14:textId="77777777" w:rsidR="005E47ED" w:rsidRPr="005E47ED" w:rsidRDefault="005E47ED" w:rsidP="005E47ED">
            <w:pPr>
              <w:pStyle w:val="a0"/>
            </w:pPr>
            <w:r w:rsidRPr="005E47ED">
              <w:rPr>
                <w:rFonts w:hint="eastAsia"/>
              </w:rPr>
              <w:t>103.5</w:t>
            </w:r>
          </w:p>
        </w:tc>
        <w:tc>
          <w:tcPr>
            <w:tcW w:w="950" w:type="dxa"/>
            <w:hideMark/>
          </w:tcPr>
          <w:p w14:paraId="13DDDDB0" w14:textId="77777777" w:rsidR="005E47ED" w:rsidRPr="005E47ED" w:rsidRDefault="005E47ED" w:rsidP="005E47ED">
            <w:pPr>
              <w:pStyle w:val="a0"/>
            </w:pPr>
            <w:r w:rsidRPr="005E47ED">
              <w:rPr>
                <w:rFonts w:hint="eastAsia"/>
              </w:rPr>
              <w:t>5%</w:t>
            </w:r>
          </w:p>
        </w:tc>
      </w:tr>
      <w:tr w:rsidR="005E47ED" w:rsidRPr="005E47ED" w14:paraId="2778A702" w14:textId="77777777" w:rsidTr="005E47ED">
        <w:trPr>
          <w:trHeight w:val="323"/>
        </w:trPr>
        <w:tc>
          <w:tcPr>
            <w:tcW w:w="1668" w:type="dxa"/>
            <w:hideMark/>
          </w:tcPr>
          <w:p w14:paraId="0F452B9F" w14:textId="6526A476" w:rsidR="005E47ED" w:rsidRPr="005E47ED" w:rsidRDefault="00493F9B" w:rsidP="005E47ED">
            <w:pPr>
              <w:pStyle w:val="a0"/>
            </w:pPr>
            <w:r>
              <w:rPr>
                <w:rFonts w:hint="eastAsia"/>
              </w:rPr>
              <w:t>20240412</w:t>
            </w:r>
          </w:p>
        </w:tc>
        <w:tc>
          <w:tcPr>
            <w:tcW w:w="850" w:type="dxa"/>
            <w:hideMark/>
          </w:tcPr>
          <w:p w14:paraId="6BA722B7" w14:textId="77777777" w:rsidR="005E47ED" w:rsidRPr="005E47ED" w:rsidRDefault="005E47ED" w:rsidP="005E47ED">
            <w:pPr>
              <w:pStyle w:val="a0"/>
            </w:pPr>
            <w:r w:rsidRPr="005E47ED">
              <w:rPr>
                <w:rFonts w:hint="eastAsia"/>
              </w:rPr>
              <w:t>3</w:t>
            </w:r>
          </w:p>
        </w:tc>
        <w:tc>
          <w:tcPr>
            <w:tcW w:w="1418" w:type="dxa"/>
            <w:hideMark/>
          </w:tcPr>
          <w:p w14:paraId="05EBA9EA" w14:textId="77777777" w:rsidR="005E47ED" w:rsidRPr="005E47ED" w:rsidRDefault="005E47ED" w:rsidP="005E47ED">
            <w:pPr>
              <w:pStyle w:val="a0"/>
            </w:pPr>
            <w:r w:rsidRPr="005E47ED">
              <w:rPr>
                <w:rFonts w:hint="eastAsia"/>
              </w:rPr>
              <w:t>W365</w:t>
            </w:r>
          </w:p>
        </w:tc>
        <w:tc>
          <w:tcPr>
            <w:tcW w:w="805" w:type="dxa"/>
            <w:hideMark/>
          </w:tcPr>
          <w:p w14:paraId="3CE22AFC" w14:textId="77777777" w:rsidR="005E47ED" w:rsidRPr="005E47ED" w:rsidRDefault="005E47ED" w:rsidP="005E47ED">
            <w:pPr>
              <w:pStyle w:val="a0"/>
            </w:pPr>
            <w:r w:rsidRPr="005E47ED">
              <w:rPr>
                <w:rFonts w:hint="eastAsia"/>
              </w:rPr>
              <w:t>149.58</w:t>
            </w:r>
          </w:p>
        </w:tc>
        <w:tc>
          <w:tcPr>
            <w:tcW w:w="941" w:type="dxa"/>
            <w:hideMark/>
          </w:tcPr>
          <w:p w14:paraId="4B97C922" w14:textId="77777777" w:rsidR="005E47ED" w:rsidRPr="005E47ED" w:rsidRDefault="005E47ED" w:rsidP="005E47ED">
            <w:pPr>
              <w:pStyle w:val="a0"/>
            </w:pPr>
            <w:r w:rsidRPr="005E47ED">
              <w:rPr>
                <w:rFonts w:hint="eastAsia"/>
              </w:rPr>
              <w:t>90</w:t>
            </w:r>
          </w:p>
        </w:tc>
        <w:tc>
          <w:tcPr>
            <w:tcW w:w="1257" w:type="dxa"/>
            <w:hideMark/>
          </w:tcPr>
          <w:p w14:paraId="190BF10D" w14:textId="77777777" w:rsidR="005E47ED" w:rsidRPr="005E47ED" w:rsidRDefault="005E47ED" w:rsidP="005E47ED">
            <w:pPr>
              <w:pStyle w:val="a0"/>
            </w:pPr>
            <w:r w:rsidRPr="005E47ED">
              <w:rPr>
                <w:rFonts w:hint="eastAsia"/>
              </w:rPr>
              <w:t>13.5</w:t>
            </w:r>
          </w:p>
        </w:tc>
        <w:tc>
          <w:tcPr>
            <w:tcW w:w="855" w:type="dxa"/>
            <w:hideMark/>
          </w:tcPr>
          <w:p w14:paraId="7A2B2F13" w14:textId="77777777" w:rsidR="005E47ED" w:rsidRPr="005E47ED" w:rsidRDefault="005E47ED" w:rsidP="005E47ED">
            <w:pPr>
              <w:pStyle w:val="a0"/>
            </w:pPr>
            <w:r w:rsidRPr="005E47ED">
              <w:rPr>
                <w:rFonts w:hint="eastAsia"/>
              </w:rPr>
              <w:t>103.5</w:t>
            </w:r>
          </w:p>
        </w:tc>
        <w:tc>
          <w:tcPr>
            <w:tcW w:w="950" w:type="dxa"/>
            <w:hideMark/>
          </w:tcPr>
          <w:p w14:paraId="65B9E44F" w14:textId="77777777" w:rsidR="005E47ED" w:rsidRPr="005E47ED" w:rsidRDefault="005E47ED" w:rsidP="005E47ED">
            <w:pPr>
              <w:pStyle w:val="a0"/>
            </w:pPr>
            <w:r w:rsidRPr="005E47ED">
              <w:rPr>
                <w:rFonts w:hint="eastAsia"/>
              </w:rPr>
              <w:t>5%</w:t>
            </w:r>
          </w:p>
        </w:tc>
      </w:tr>
      <w:tr w:rsidR="005E47ED" w:rsidRPr="005E47ED" w14:paraId="450A66BF" w14:textId="77777777" w:rsidTr="005E47ED">
        <w:trPr>
          <w:trHeight w:val="323"/>
        </w:trPr>
        <w:tc>
          <w:tcPr>
            <w:tcW w:w="1668" w:type="dxa"/>
            <w:hideMark/>
          </w:tcPr>
          <w:p w14:paraId="5AABB850" w14:textId="4BDA1D6D" w:rsidR="005E47ED" w:rsidRPr="005E47ED" w:rsidRDefault="00493F9B" w:rsidP="005E47ED">
            <w:pPr>
              <w:pStyle w:val="a0"/>
            </w:pPr>
            <w:r>
              <w:rPr>
                <w:rFonts w:hint="eastAsia"/>
              </w:rPr>
              <w:t>20240412</w:t>
            </w:r>
          </w:p>
        </w:tc>
        <w:tc>
          <w:tcPr>
            <w:tcW w:w="850" w:type="dxa"/>
            <w:hideMark/>
          </w:tcPr>
          <w:p w14:paraId="08CAC4EF" w14:textId="77777777" w:rsidR="005E47ED" w:rsidRPr="005E47ED" w:rsidRDefault="005E47ED" w:rsidP="005E47ED">
            <w:pPr>
              <w:pStyle w:val="a0"/>
            </w:pPr>
            <w:r w:rsidRPr="005E47ED">
              <w:rPr>
                <w:rFonts w:hint="eastAsia"/>
              </w:rPr>
              <w:t>3</w:t>
            </w:r>
          </w:p>
        </w:tc>
        <w:tc>
          <w:tcPr>
            <w:tcW w:w="1418" w:type="dxa"/>
            <w:hideMark/>
          </w:tcPr>
          <w:p w14:paraId="65F1BF91" w14:textId="77777777" w:rsidR="005E47ED" w:rsidRPr="005E47ED" w:rsidRDefault="005E47ED" w:rsidP="005E47ED">
            <w:pPr>
              <w:pStyle w:val="a0"/>
            </w:pPr>
            <w:r w:rsidRPr="005E47ED">
              <w:rPr>
                <w:rFonts w:hint="eastAsia"/>
              </w:rPr>
              <w:t>W366</w:t>
            </w:r>
          </w:p>
        </w:tc>
        <w:tc>
          <w:tcPr>
            <w:tcW w:w="805" w:type="dxa"/>
            <w:hideMark/>
          </w:tcPr>
          <w:p w14:paraId="064F071B" w14:textId="77777777" w:rsidR="005E47ED" w:rsidRPr="005E47ED" w:rsidRDefault="005E47ED" w:rsidP="005E47ED">
            <w:pPr>
              <w:pStyle w:val="a0"/>
            </w:pPr>
            <w:r w:rsidRPr="005E47ED">
              <w:rPr>
                <w:rFonts w:hint="eastAsia"/>
              </w:rPr>
              <w:t>149.86</w:t>
            </w:r>
          </w:p>
        </w:tc>
        <w:tc>
          <w:tcPr>
            <w:tcW w:w="941" w:type="dxa"/>
            <w:hideMark/>
          </w:tcPr>
          <w:p w14:paraId="20D039BA" w14:textId="77777777" w:rsidR="005E47ED" w:rsidRPr="005E47ED" w:rsidRDefault="005E47ED" w:rsidP="005E47ED">
            <w:pPr>
              <w:pStyle w:val="a0"/>
            </w:pPr>
            <w:r w:rsidRPr="005E47ED">
              <w:rPr>
                <w:rFonts w:hint="eastAsia"/>
              </w:rPr>
              <w:t>90</w:t>
            </w:r>
          </w:p>
        </w:tc>
        <w:tc>
          <w:tcPr>
            <w:tcW w:w="1257" w:type="dxa"/>
            <w:hideMark/>
          </w:tcPr>
          <w:p w14:paraId="6F4360C5" w14:textId="77777777" w:rsidR="005E47ED" w:rsidRPr="005E47ED" w:rsidRDefault="005E47ED" w:rsidP="005E47ED">
            <w:pPr>
              <w:pStyle w:val="a0"/>
            </w:pPr>
            <w:r w:rsidRPr="005E47ED">
              <w:rPr>
                <w:rFonts w:hint="eastAsia"/>
              </w:rPr>
              <w:t>13.5</w:t>
            </w:r>
          </w:p>
        </w:tc>
        <w:tc>
          <w:tcPr>
            <w:tcW w:w="855" w:type="dxa"/>
            <w:hideMark/>
          </w:tcPr>
          <w:p w14:paraId="06E45B5C" w14:textId="77777777" w:rsidR="005E47ED" w:rsidRPr="005E47ED" w:rsidRDefault="005E47ED" w:rsidP="005E47ED">
            <w:pPr>
              <w:pStyle w:val="a0"/>
            </w:pPr>
            <w:r w:rsidRPr="005E47ED">
              <w:rPr>
                <w:rFonts w:hint="eastAsia"/>
              </w:rPr>
              <w:t>103.5</w:t>
            </w:r>
          </w:p>
        </w:tc>
        <w:tc>
          <w:tcPr>
            <w:tcW w:w="950" w:type="dxa"/>
            <w:hideMark/>
          </w:tcPr>
          <w:p w14:paraId="01917A38" w14:textId="77777777" w:rsidR="005E47ED" w:rsidRPr="005E47ED" w:rsidRDefault="005E47ED" w:rsidP="005E47ED">
            <w:pPr>
              <w:pStyle w:val="a0"/>
            </w:pPr>
            <w:r w:rsidRPr="005E47ED">
              <w:rPr>
                <w:rFonts w:hint="eastAsia"/>
              </w:rPr>
              <w:t>5%</w:t>
            </w:r>
          </w:p>
        </w:tc>
      </w:tr>
      <w:tr w:rsidR="005E47ED" w:rsidRPr="005E47ED" w14:paraId="5CB949F5" w14:textId="77777777" w:rsidTr="005E47ED">
        <w:trPr>
          <w:trHeight w:val="323"/>
        </w:trPr>
        <w:tc>
          <w:tcPr>
            <w:tcW w:w="1668" w:type="dxa"/>
            <w:hideMark/>
          </w:tcPr>
          <w:p w14:paraId="3B149444" w14:textId="024A3324" w:rsidR="005E47ED" w:rsidRPr="005E47ED" w:rsidRDefault="00493F9B" w:rsidP="005E47ED">
            <w:pPr>
              <w:pStyle w:val="a0"/>
            </w:pPr>
            <w:r>
              <w:rPr>
                <w:rFonts w:hint="eastAsia"/>
              </w:rPr>
              <w:t>20240412</w:t>
            </w:r>
          </w:p>
        </w:tc>
        <w:tc>
          <w:tcPr>
            <w:tcW w:w="850" w:type="dxa"/>
            <w:hideMark/>
          </w:tcPr>
          <w:p w14:paraId="1F88C2B5" w14:textId="77777777" w:rsidR="005E47ED" w:rsidRPr="005E47ED" w:rsidRDefault="005E47ED" w:rsidP="005E47ED">
            <w:pPr>
              <w:pStyle w:val="a0"/>
            </w:pPr>
            <w:r w:rsidRPr="005E47ED">
              <w:rPr>
                <w:rFonts w:hint="eastAsia"/>
              </w:rPr>
              <w:t>4</w:t>
            </w:r>
          </w:p>
        </w:tc>
        <w:tc>
          <w:tcPr>
            <w:tcW w:w="1418" w:type="dxa"/>
            <w:hideMark/>
          </w:tcPr>
          <w:p w14:paraId="5CA2509A" w14:textId="77777777" w:rsidR="005E47ED" w:rsidRPr="005E47ED" w:rsidRDefault="005E47ED" w:rsidP="005E47ED">
            <w:pPr>
              <w:pStyle w:val="a0"/>
            </w:pPr>
            <w:r w:rsidRPr="005E47ED">
              <w:rPr>
                <w:rFonts w:hint="eastAsia"/>
              </w:rPr>
              <w:t>W424</w:t>
            </w:r>
          </w:p>
        </w:tc>
        <w:tc>
          <w:tcPr>
            <w:tcW w:w="805" w:type="dxa"/>
            <w:hideMark/>
          </w:tcPr>
          <w:p w14:paraId="59FAFC49" w14:textId="77777777" w:rsidR="005E47ED" w:rsidRPr="005E47ED" w:rsidRDefault="005E47ED" w:rsidP="005E47ED">
            <w:pPr>
              <w:pStyle w:val="a0"/>
            </w:pPr>
            <w:r w:rsidRPr="005E47ED">
              <w:rPr>
                <w:rFonts w:hint="eastAsia"/>
              </w:rPr>
              <w:t>199.44</w:t>
            </w:r>
          </w:p>
        </w:tc>
        <w:tc>
          <w:tcPr>
            <w:tcW w:w="941" w:type="dxa"/>
            <w:hideMark/>
          </w:tcPr>
          <w:p w14:paraId="0CAD5C48" w14:textId="77777777" w:rsidR="005E47ED" w:rsidRPr="005E47ED" w:rsidRDefault="005E47ED" w:rsidP="005E47ED">
            <w:pPr>
              <w:pStyle w:val="a0"/>
            </w:pPr>
            <w:r w:rsidRPr="005E47ED">
              <w:rPr>
                <w:rFonts w:hint="eastAsia"/>
              </w:rPr>
              <w:t>90</w:t>
            </w:r>
          </w:p>
        </w:tc>
        <w:tc>
          <w:tcPr>
            <w:tcW w:w="1257" w:type="dxa"/>
            <w:hideMark/>
          </w:tcPr>
          <w:p w14:paraId="71B9EEE0" w14:textId="77777777" w:rsidR="005E47ED" w:rsidRPr="005E47ED" w:rsidRDefault="005E47ED" w:rsidP="005E47ED">
            <w:pPr>
              <w:pStyle w:val="a0"/>
            </w:pPr>
            <w:r w:rsidRPr="005E47ED">
              <w:rPr>
                <w:rFonts w:hint="eastAsia"/>
              </w:rPr>
              <w:t>13.5</w:t>
            </w:r>
          </w:p>
        </w:tc>
        <w:tc>
          <w:tcPr>
            <w:tcW w:w="855" w:type="dxa"/>
            <w:hideMark/>
          </w:tcPr>
          <w:p w14:paraId="050DF479" w14:textId="77777777" w:rsidR="005E47ED" w:rsidRPr="005E47ED" w:rsidRDefault="005E47ED" w:rsidP="005E47ED">
            <w:pPr>
              <w:pStyle w:val="a0"/>
            </w:pPr>
            <w:r w:rsidRPr="005E47ED">
              <w:rPr>
                <w:rFonts w:hint="eastAsia"/>
              </w:rPr>
              <w:t>103.5</w:t>
            </w:r>
          </w:p>
        </w:tc>
        <w:tc>
          <w:tcPr>
            <w:tcW w:w="950" w:type="dxa"/>
            <w:hideMark/>
          </w:tcPr>
          <w:p w14:paraId="03688B6B" w14:textId="77777777" w:rsidR="005E47ED" w:rsidRPr="005E47ED" w:rsidRDefault="005E47ED" w:rsidP="005E47ED">
            <w:pPr>
              <w:pStyle w:val="a0"/>
            </w:pPr>
            <w:r w:rsidRPr="005E47ED">
              <w:rPr>
                <w:rFonts w:hint="eastAsia"/>
              </w:rPr>
              <w:t>5%</w:t>
            </w:r>
          </w:p>
        </w:tc>
      </w:tr>
      <w:tr w:rsidR="005E47ED" w:rsidRPr="005E47ED" w14:paraId="2E0E9694" w14:textId="77777777" w:rsidTr="005E47ED">
        <w:trPr>
          <w:trHeight w:val="323"/>
        </w:trPr>
        <w:tc>
          <w:tcPr>
            <w:tcW w:w="1668" w:type="dxa"/>
            <w:hideMark/>
          </w:tcPr>
          <w:p w14:paraId="4B571DC9" w14:textId="3F117493" w:rsidR="005E47ED" w:rsidRPr="005E47ED" w:rsidRDefault="00493F9B" w:rsidP="005E47ED">
            <w:pPr>
              <w:pStyle w:val="a0"/>
            </w:pPr>
            <w:r>
              <w:rPr>
                <w:rFonts w:hint="eastAsia"/>
              </w:rPr>
              <w:t>20240412</w:t>
            </w:r>
          </w:p>
        </w:tc>
        <w:tc>
          <w:tcPr>
            <w:tcW w:w="850" w:type="dxa"/>
            <w:hideMark/>
          </w:tcPr>
          <w:p w14:paraId="681E836E" w14:textId="77777777" w:rsidR="005E47ED" w:rsidRPr="005E47ED" w:rsidRDefault="005E47ED" w:rsidP="005E47ED">
            <w:pPr>
              <w:pStyle w:val="a0"/>
            </w:pPr>
            <w:r w:rsidRPr="005E47ED">
              <w:rPr>
                <w:rFonts w:hint="eastAsia"/>
              </w:rPr>
              <w:t>4</w:t>
            </w:r>
          </w:p>
        </w:tc>
        <w:tc>
          <w:tcPr>
            <w:tcW w:w="1418" w:type="dxa"/>
            <w:hideMark/>
          </w:tcPr>
          <w:p w14:paraId="75A503E0" w14:textId="77777777" w:rsidR="005E47ED" w:rsidRPr="005E47ED" w:rsidRDefault="005E47ED" w:rsidP="005E47ED">
            <w:pPr>
              <w:pStyle w:val="a0"/>
            </w:pPr>
            <w:r w:rsidRPr="005E47ED">
              <w:rPr>
                <w:rFonts w:hint="eastAsia"/>
              </w:rPr>
              <w:t>W425</w:t>
            </w:r>
          </w:p>
        </w:tc>
        <w:tc>
          <w:tcPr>
            <w:tcW w:w="805" w:type="dxa"/>
            <w:hideMark/>
          </w:tcPr>
          <w:p w14:paraId="56929E50" w14:textId="77777777" w:rsidR="005E47ED" w:rsidRPr="005E47ED" w:rsidRDefault="005E47ED" w:rsidP="005E47ED">
            <w:pPr>
              <w:pStyle w:val="a0"/>
            </w:pPr>
            <w:r w:rsidRPr="005E47ED">
              <w:rPr>
                <w:rFonts w:hint="eastAsia"/>
              </w:rPr>
              <w:t>154.88</w:t>
            </w:r>
          </w:p>
        </w:tc>
        <w:tc>
          <w:tcPr>
            <w:tcW w:w="941" w:type="dxa"/>
            <w:hideMark/>
          </w:tcPr>
          <w:p w14:paraId="51D0394E" w14:textId="77777777" w:rsidR="005E47ED" w:rsidRPr="005E47ED" w:rsidRDefault="005E47ED" w:rsidP="005E47ED">
            <w:pPr>
              <w:pStyle w:val="a0"/>
            </w:pPr>
            <w:r w:rsidRPr="005E47ED">
              <w:rPr>
                <w:rFonts w:hint="eastAsia"/>
              </w:rPr>
              <w:t>90</w:t>
            </w:r>
          </w:p>
        </w:tc>
        <w:tc>
          <w:tcPr>
            <w:tcW w:w="1257" w:type="dxa"/>
            <w:hideMark/>
          </w:tcPr>
          <w:p w14:paraId="3C3341CC" w14:textId="77777777" w:rsidR="005E47ED" w:rsidRPr="005E47ED" w:rsidRDefault="005E47ED" w:rsidP="005E47ED">
            <w:pPr>
              <w:pStyle w:val="a0"/>
            </w:pPr>
            <w:r w:rsidRPr="005E47ED">
              <w:rPr>
                <w:rFonts w:hint="eastAsia"/>
              </w:rPr>
              <w:t>13.5</w:t>
            </w:r>
          </w:p>
        </w:tc>
        <w:tc>
          <w:tcPr>
            <w:tcW w:w="855" w:type="dxa"/>
            <w:hideMark/>
          </w:tcPr>
          <w:p w14:paraId="15700E7F" w14:textId="77777777" w:rsidR="005E47ED" w:rsidRPr="005E47ED" w:rsidRDefault="005E47ED" w:rsidP="005E47ED">
            <w:pPr>
              <w:pStyle w:val="a0"/>
            </w:pPr>
            <w:r w:rsidRPr="005E47ED">
              <w:rPr>
                <w:rFonts w:hint="eastAsia"/>
              </w:rPr>
              <w:t>103.5</w:t>
            </w:r>
          </w:p>
        </w:tc>
        <w:tc>
          <w:tcPr>
            <w:tcW w:w="950" w:type="dxa"/>
            <w:hideMark/>
          </w:tcPr>
          <w:p w14:paraId="06E8DA62" w14:textId="77777777" w:rsidR="005E47ED" w:rsidRPr="005E47ED" w:rsidRDefault="005E47ED" w:rsidP="005E47ED">
            <w:pPr>
              <w:pStyle w:val="a0"/>
            </w:pPr>
            <w:r w:rsidRPr="005E47ED">
              <w:rPr>
                <w:rFonts w:hint="eastAsia"/>
              </w:rPr>
              <w:t>5%</w:t>
            </w:r>
          </w:p>
        </w:tc>
      </w:tr>
      <w:tr w:rsidR="005E47ED" w:rsidRPr="005E47ED" w14:paraId="594D388A" w14:textId="77777777" w:rsidTr="005E47ED">
        <w:trPr>
          <w:trHeight w:val="323"/>
        </w:trPr>
        <w:tc>
          <w:tcPr>
            <w:tcW w:w="1668" w:type="dxa"/>
            <w:hideMark/>
          </w:tcPr>
          <w:p w14:paraId="00B36F5B" w14:textId="1643BB6D" w:rsidR="005E47ED" w:rsidRPr="005E47ED" w:rsidRDefault="00493F9B" w:rsidP="005E47ED">
            <w:pPr>
              <w:pStyle w:val="a0"/>
            </w:pPr>
            <w:r>
              <w:rPr>
                <w:rFonts w:hint="eastAsia"/>
              </w:rPr>
              <w:t>20240412</w:t>
            </w:r>
          </w:p>
        </w:tc>
        <w:tc>
          <w:tcPr>
            <w:tcW w:w="850" w:type="dxa"/>
            <w:hideMark/>
          </w:tcPr>
          <w:p w14:paraId="7EC3A363" w14:textId="77777777" w:rsidR="005E47ED" w:rsidRPr="005E47ED" w:rsidRDefault="005E47ED" w:rsidP="005E47ED">
            <w:pPr>
              <w:pStyle w:val="a0"/>
            </w:pPr>
            <w:r w:rsidRPr="005E47ED">
              <w:rPr>
                <w:rFonts w:hint="eastAsia"/>
              </w:rPr>
              <w:t>4</w:t>
            </w:r>
          </w:p>
        </w:tc>
        <w:tc>
          <w:tcPr>
            <w:tcW w:w="1418" w:type="dxa"/>
            <w:hideMark/>
          </w:tcPr>
          <w:p w14:paraId="3260090C" w14:textId="77777777" w:rsidR="005E47ED" w:rsidRPr="005E47ED" w:rsidRDefault="005E47ED" w:rsidP="005E47ED">
            <w:pPr>
              <w:pStyle w:val="a0"/>
            </w:pPr>
            <w:r w:rsidRPr="005E47ED">
              <w:rPr>
                <w:rFonts w:hint="eastAsia"/>
              </w:rPr>
              <w:t>W426</w:t>
            </w:r>
          </w:p>
        </w:tc>
        <w:tc>
          <w:tcPr>
            <w:tcW w:w="805" w:type="dxa"/>
            <w:hideMark/>
          </w:tcPr>
          <w:p w14:paraId="2947EEF2" w14:textId="77777777" w:rsidR="005E47ED" w:rsidRPr="005E47ED" w:rsidRDefault="005E47ED" w:rsidP="005E47ED">
            <w:pPr>
              <w:pStyle w:val="a0"/>
            </w:pPr>
            <w:r w:rsidRPr="005E47ED">
              <w:rPr>
                <w:rFonts w:hint="eastAsia"/>
              </w:rPr>
              <w:t>154.88</w:t>
            </w:r>
          </w:p>
        </w:tc>
        <w:tc>
          <w:tcPr>
            <w:tcW w:w="941" w:type="dxa"/>
            <w:hideMark/>
          </w:tcPr>
          <w:p w14:paraId="47A68EBC" w14:textId="77777777" w:rsidR="005E47ED" w:rsidRPr="005E47ED" w:rsidRDefault="005E47ED" w:rsidP="005E47ED">
            <w:pPr>
              <w:pStyle w:val="a0"/>
            </w:pPr>
            <w:r w:rsidRPr="005E47ED">
              <w:rPr>
                <w:rFonts w:hint="eastAsia"/>
              </w:rPr>
              <w:t>90</w:t>
            </w:r>
          </w:p>
        </w:tc>
        <w:tc>
          <w:tcPr>
            <w:tcW w:w="1257" w:type="dxa"/>
            <w:hideMark/>
          </w:tcPr>
          <w:p w14:paraId="5BBE8D73" w14:textId="77777777" w:rsidR="005E47ED" w:rsidRPr="005E47ED" w:rsidRDefault="005E47ED" w:rsidP="005E47ED">
            <w:pPr>
              <w:pStyle w:val="a0"/>
            </w:pPr>
            <w:r w:rsidRPr="005E47ED">
              <w:rPr>
                <w:rFonts w:hint="eastAsia"/>
              </w:rPr>
              <w:t>13.5</w:t>
            </w:r>
          </w:p>
        </w:tc>
        <w:tc>
          <w:tcPr>
            <w:tcW w:w="855" w:type="dxa"/>
            <w:hideMark/>
          </w:tcPr>
          <w:p w14:paraId="384555BC" w14:textId="77777777" w:rsidR="005E47ED" w:rsidRPr="005E47ED" w:rsidRDefault="005E47ED" w:rsidP="005E47ED">
            <w:pPr>
              <w:pStyle w:val="a0"/>
            </w:pPr>
            <w:r w:rsidRPr="005E47ED">
              <w:rPr>
                <w:rFonts w:hint="eastAsia"/>
              </w:rPr>
              <w:t>103.5</w:t>
            </w:r>
          </w:p>
        </w:tc>
        <w:tc>
          <w:tcPr>
            <w:tcW w:w="950" w:type="dxa"/>
            <w:hideMark/>
          </w:tcPr>
          <w:p w14:paraId="56F6E8C9" w14:textId="77777777" w:rsidR="005E47ED" w:rsidRPr="005E47ED" w:rsidRDefault="005E47ED" w:rsidP="005E47ED">
            <w:pPr>
              <w:pStyle w:val="a0"/>
            </w:pPr>
            <w:r w:rsidRPr="005E47ED">
              <w:rPr>
                <w:rFonts w:hint="eastAsia"/>
              </w:rPr>
              <w:t>5%</w:t>
            </w:r>
          </w:p>
        </w:tc>
      </w:tr>
      <w:tr w:rsidR="005E47ED" w:rsidRPr="005E47ED" w14:paraId="5822339A" w14:textId="77777777" w:rsidTr="005E47ED">
        <w:trPr>
          <w:trHeight w:val="323"/>
        </w:trPr>
        <w:tc>
          <w:tcPr>
            <w:tcW w:w="1668" w:type="dxa"/>
            <w:hideMark/>
          </w:tcPr>
          <w:p w14:paraId="027EF7F4" w14:textId="440F4F82" w:rsidR="005E47ED" w:rsidRPr="005E47ED" w:rsidRDefault="00493F9B" w:rsidP="005E47ED">
            <w:pPr>
              <w:pStyle w:val="a0"/>
            </w:pPr>
            <w:r>
              <w:rPr>
                <w:rFonts w:hint="eastAsia"/>
              </w:rPr>
              <w:t>20240412</w:t>
            </w:r>
          </w:p>
        </w:tc>
        <w:tc>
          <w:tcPr>
            <w:tcW w:w="850" w:type="dxa"/>
            <w:hideMark/>
          </w:tcPr>
          <w:p w14:paraId="5BFAFBBE" w14:textId="77777777" w:rsidR="005E47ED" w:rsidRPr="005E47ED" w:rsidRDefault="005E47ED" w:rsidP="005E47ED">
            <w:pPr>
              <w:pStyle w:val="a0"/>
            </w:pPr>
            <w:r w:rsidRPr="005E47ED">
              <w:rPr>
                <w:rFonts w:hint="eastAsia"/>
              </w:rPr>
              <w:t>4</w:t>
            </w:r>
          </w:p>
        </w:tc>
        <w:tc>
          <w:tcPr>
            <w:tcW w:w="1418" w:type="dxa"/>
            <w:hideMark/>
          </w:tcPr>
          <w:p w14:paraId="46989964" w14:textId="77777777" w:rsidR="005E47ED" w:rsidRPr="005E47ED" w:rsidRDefault="005E47ED" w:rsidP="005E47ED">
            <w:pPr>
              <w:pStyle w:val="a0"/>
            </w:pPr>
            <w:r w:rsidRPr="005E47ED">
              <w:rPr>
                <w:rFonts w:hint="eastAsia"/>
              </w:rPr>
              <w:t>W427</w:t>
            </w:r>
          </w:p>
        </w:tc>
        <w:tc>
          <w:tcPr>
            <w:tcW w:w="805" w:type="dxa"/>
            <w:hideMark/>
          </w:tcPr>
          <w:p w14:paraId="67417B59" w14:textId="77777777" w:rsidR="005E47ED" w:rsidRPr="005E47ED" w:rsidRDefault="005E47ED" w:rsidP="005E47ED">
            <w:pPr>
              <w:pStyle w:val="a0"/>
            </w:pPr>
            <w:r w:rsidRPr="005E47ED">
              <w:rPr>
                <w:rFonts w:hint="eastAsia"/>
              </w:rPr>
              <w:t>76.7</w:t>
            </w:r>
          </w:p>
        </w:tc>
        <w:tc>
          <w:tcPr>
            <w:tcW w:w="941" w:type="dxa"/>
            <w:hideMark/>
          </w:tcPr>
          <w:p w14:paraId="5626065C" w14:textId="77777777" w:rsidR="005E47ED" w:rsidRPr="005E47ED" w:rsidRDefault="005E47ED" w:rsidP="005E47ED">
            <w:pPr>
              <w:pStyle w:val="a0"/>
            </w:pPr>
            <w:r w:rsidRPr="005E47ED">
              <w:rPr>
                <w:rFonts w:hint="eastAsia"/>
              </w:rPr>
              <w:t>90</w:t>
            </w:r>
          </w:p>
        </w:tc>
        <w:tc>
          <w:tcPr>
            <w:tcW w:w="1257" w:type="dxa"/>
            <w:hideMark/>
          </w:tcPr>
          <w:p w14:paraId="0BCEC906" w14:textId="77777777" w:rsidR="005E47ED" w:rsidRPr="005E47ED" w:rsidRDefault="005E47ED" w:rsidP="005E47ED">
            <w:pPr>
              <w:pStyle w:val="a0"/>
            </w:pPr>
            <w:r w:rsidRPr="005E47ED">
              <w:rPr>
                <w:rFonts w:hint="eastAsia"/>
              </w:rPr>
              <w:t>13.5</w:t>
            </w:r>
          </w:p>
        </w:tc>
        <w:tc>
          <w:tcPr>
            <w:tcW w:w="855" w:type="dxa"/>
            <w:hideMark/>
          </w:tcPr>
          <w:p w14:paraId="1702973E" w14:textId="77777777" w:rsidR="005E47ED" w:rsidRPr="005E47ED" w:rsidRDefault="005E47ED" w:rsidP="005E47ED">
            <w:pPr>
              <w:pStyle w:val="a0"/>
            </w:pPr>
            <w:r w:rsidRPr="005E47ED">
              <w:rPr>
                <w:rFonts w:hint="eastAsia"/>
              </w:rPr>
              <w:t>103.5</w:t>
            </w:r>
          </w:p>
        </w:tc>
        <w:tc>
          <w:tcPr>
            <w:tcW w:w="950" w:type="dxa"/>
            <w:hideMark/>
          </w:tcPr>
          <w:p w14:paraId="5970D181" w14:textId="77777777" w:rsidR="005E47ED" w:rsidRPr="005E47ED" w:rsidRDefault="005E47ED" w:rsidP="005E47ED">
            <w:pPr>
              <w:pStyle w:val="a0"/>
            </w:pPr>
            <w:r w:rsidRPr="005E47ED">
              <w:rPr>
                <w:rFonts w:hint="eastAsia"/>
              </w:rPr>
              <w:t>5%</w:t>
            </w:r>
          </w:p>
        </w:tc>
      </w:tr>
      <w:tr w:rsidR="005E47ED" w:rsidRPr="005E47ED" w14:paraId="31D88739" w14:textId="77777777" w:rsidTr="005E47ED">
        <w:trPr>
          <w:trHeight w:val="323"/>
        </w:trPr>
        <w:tc>
          <w:tcPr>
            <w:tcW w:w="1668" w:type="dxa"/>
            <w:hideMark/>
          </w:tcPr>
          <w:p w14:paraId="332290CF" w14:textId="6F3797B1" w:rsidR="005E47ED" w:rsidRPr="005E47ED" w:rsidRDefault="00493F9B" w:rsidP="005E47ED">
            <w:pPr>
              <w:pStyle w:val="a0"/>
            </w:pPr>
            <w:r>
              <w:rPr>
                <w:rFonts w:hint="eastAsia"/>
              </w:rPr>
              <w:t>20240412</w:t>
            </w:r>
          </w:p>
        </w:tc>
        <w:tc>
          <w:tcPr>
            <w:tcW w:w="850" w:type="dxa"/>
            <w:hideMark/>
          </w:tcPr>
          <w:p w14:paraId="501A2453" w14:textId="77777777" w:rsidR="005E47ED" w:rsidRPr="005E47ED" w:rsidRDefault="005E47ED" w:rsidP="005E47ED">
            <w:pPr>
              <w:pStyle w:val="a0"/>
            </w:pPr>
            <w:r w:rsidRPr="005E47ED">
              <w:rPr>
                <w:rFonts w:hint="eastAsia"/>
              </w:rPr>
              <w:t>4</w:t>
            </w:r>
          </w:p>
        </w:tc>
        <w:tc>
          <w:tcPr>
            <w:tcW w:w="1418" w:type="dxa"/>
            <w:hideMark/>
          </w:tcPr>
          <w:p w14:paraId="15F056CD" w14:textId="77777777" w:rsidR="005E47ED" w:rsidRPr="005E47ED" w:rsidRDefault="005E47ED" w:rsidP="005E47ED">
            <w:pPr>
              <w:pStyle w:val="a0"/>
            </w:pPr>
            <w:r w:rsidRPr="005E47ED">
              <w:rPr>
                <w:rFonts w:hint="eastAsia"/>
              </w:rPr>
              <w:t>W428</w:t>
            </w:r>
          </w:p>
        </w:tc>
        <w:tc>
          <w:tcPr>
            <w:tcW w:w="805" w:type="dxa"/>
            <w:hideMark/>
          </w:tcPr>
          <w:p w14:paraId="403EB75C" w14:textId="77777777" w:rsidR="005E47ED" w:rsidRPr="005E47ED" w:rsidRDefault="005E47ED" w:rsidP="005E47ED">
            <w:pPr>
              <w:pStyle w:val="a0"/>
            </w:pPr>
            <w:r w:rsidRPr="005E47ED">
              <w:rPr>
                <w:rFonts w:hint="eastAsia"/>
              </w:rPr>
              <w:t>154.88</w:t>
            </w:r>
          </w:p>
        </w:tc>
        <w:tc>
          <w:tcPr>
            <w:tcW w:w="941" w:type="dxa"/>
            <w:hideMark/>
          </w:tcPr>
          <w:p w14:paraId="410D29CD" w14:textId="77777777" w:rsidR="005E47ED" w:rsidRPr="005E47ED" w:rsidRDefault="005E47ED" w:rsidP="005E47ED">
            <w:pPr>
              <w:pStyle w:val="a0"/>
            </w:pPr>
            <w:r w:rsidRPr="005E47ED">
              <w:rPr>
                <w:rFonts w:hint="eastAsia"/>
              </w:rPr>
              <w:t>90</w:t>
            </w:r>
          </w:p>
        </w:tc>
        <w:tc>
          <w:tcPr>
            <w:tcW w:w="1257" w:type="dxa"/>
            <w:hideMark/>
          </w:tcPr>
          <w:p w14:paraId="31096E19" w14:textId="77777777" w:rsidR="005E47ED" w:rsidRPr="005E47ED" w:rsidRDefault="005E47ED" w:rsidP="005E47ED">
            <w:pPr>
              <w:pStyle w:val="a0"/>
            </w:pPr>
            <w:r w:rsidRPr="005E47ED">
              <w:rPr>
                <w:rFonts w:hint="eastAsia"/>
              </w:rPr>
              <w:t>13.5</w:t>
            </w:r>
          </w:p>
        </w:tc>
        <w:tc>
          <w:tcPr>
            <w:tcW w:w="855" w:type="dxa"/>
            <w:hideMark/>
          </w:tcPr>
          <w:p w14:paraId="51D179A4" w14:textId="77777777" w:rsidR="005E47ED" w:rsidRPr="005E47ED" w:rsidRDefault="005E47ED" w:rsidP="005E47ED">
            <w:pPr>
              <w:pStyle w:val="a0"/>
            </w:pPr>
            <w:r w:rsidRPr="005E47ED">
              <w:rPr>
                <w:rFonts w:hint="eastAsia"/>
              </w:rPr>
              <w:t>103.5</w:t>
            </w:r>
          </w:p>
        </w:tc>
        <w:tc>
          <w:tcPr>
            <w:tcW w:w="950" w:type="dxa"/>
            <w:hideMark/>
          </w:tcPr>
          <w:p w14:paraId="6C346A22" w14:textId="77777777" w:rsidR="005E47ED" w:rsidRPr="005E47ED" w:rsidRDefault="005E47ED" w:rsidP="005E47ED">
            <w:pPr>
              <w:pStyle w:val="a0"/>
            </w:pPr>
            <w:r w:rsidRPr="005E47ED">
              <w:rPr>
                <w:rFonts w:hint="eastAsia"/>
              </w:rPr>
              <w:t>5%</w:t>
            </w:r>
          </w:p>
        </w:tc>
      </w:tr>
      <w:tr w:rsidR="005E47ED" w:rsidRPr="005E47ED" w14:paraId="4218EF27" w14:textId="77777777" w:rsidTr="005E47ED">
        <w:trPr>
          <w:trHeight w:val="323"/>
        </w:trPr>
        <w:tc>
          <w:tcPr>
            <w:tcW w:w="1668" w:type="dxa"/>
            <w:hideMark/>
          </w:tcPr>
          <w:p w14:paraId="5AC86CB3" w14:textId="5B6C7006" w:rsidR="005E47ED" w:rsidRPr="005E47ED" w:rsidRDefault="00493F9B" w:rsidP="005E47ED">
            <w:pPr>
              <w:pStyle w:val="a0"/>
            </w:pPr>
            <w:r>
              <w:rPr>
                <w:rFonts w:hint="eastAsia"/>
              </w:rPr>
              <w:t>20240412</w:t>
            </w:r>
          </w:p>
        </w:tc>
        <w:tc>
          <w:tcPr>
            <w:tcW w:w="850" w:type="dxa"/>
            <w:hideMark/>
          </w:tcPr>
          <w:p w14:paraId="55FEE472" w14:textId="77777777" w:rsidR="005E47ED" w:rsidRPr="005E47ED" w:rsidRDefault="005E47ED" w:rsidP="005E47ED">
            <w:pPr>
              <w:pStyle w:val="a0"/>
            </w:pPr>
            <w:r w:rsidRPr="005E47ED">
              <w:rPr>
                <w:rFonts w:hint="eastAsia"/>
              </w:rPr>
              <w:t>4</w:t>
            </w:r>
          </w:p>
        </w:tc>
        <w:tc>
          <w:tcPr>
            <w:tcW w:w="1418" w:type="dxa"/>
            <w:hideMark/>
          </w:tcPr>
          <w:p w14:paraId="2E8EC5F4" w14:textId="77777777" w:rsidR="005E47ED" w:rsidRPr="005E47ED" w:rsidRDefault="005E47ED" w:rsidP="005E47ED">
            <w:pPr>
              <w:pStyle w:val="a0"/>
            </w:pPr>
            <w:r w:rsidRPr="005E47ED">
              <w:rPr>
                <w:rFonts w:hint="eastAsia"/>
              </w:rPr>
              <w:t>W429</w:t>
            </w:r>
          </w:p>
        </w:tc>
        <w:tc>
          <w:tcPr>
            <w:tcW w:w="805" w:type="dxa"/>
            <w:hideMark/>
          </w:tcPr>
          <w:p w14:paraId="364CE1A1" w14:textId="77777777" w:rsidR="005E47ED" w:rsidRPr="005E47ED" w:rsidRDefault="005E47ED" w:rsidP="005E47ED">
            <w:pPr>
              <w:pStyle w:val="a0"/>
            </w:pPr>
            <w:r w:rsidRPr="005E47ED">
              <w:rPr>
                <w:rFonts w:hint="eastAsia"/>
              </w:rPr>
              <w:t>154.88</w:t>
            </w:r>
          </w:p>
        </w:tc>
        <w:tc>
          <w:tcPr>
            <w:tcW w:w="941" w:type="dxa"/>
            <w:hideMark/>
          </w:tcPr>
          <w:p w14:paraId="3E78BBF9" w14:textId="77777777" w:rsidR="005E47ED" w:rsidRPr="005E47ED" w:rsidRDefault="005E47ED" w:rsidP="005E47ED">
            <w:pPr>
              <w:pStyle w:val="a0"/>
            </w:pPr>
            <w:r w:rsidRPr="005E47ED">
              <w:rPr>
                <w:rFonts w:hint="eastAsia"/>
              </w:rPr>
              <w:t>90</w:t>
            </w:r>
          </w:p>
        </w:tc>
        <w:tc>
          <w:tcPr>
            <w:tcW w:w="1257" w:type="dxa"/>
            <w:hideMark/>
          </w:tcPr>
          <w:p w14:paraId="38D01B2C" w14:textId="77777777" w:rsidR="005E47ED" w:rsidRPr="005E47ED" w:rsidRDefault="005E47ED" w:rsidP="005E47ED">
            <w:pPr>
              <w:pStyle w:val="a0"/>
            </w:pPr>
            <w:r w:rsidRPr="005E47ED">
              <w:rPr>
                <w:rFonts w:hint="eastAsia"/>
              </w:rPr>
              <w:t>13.5</w:t>
            </w:r>
          </w:p>
        </w:tc>
        <w:tc>
          <w:tcPr>
            <w:tcW w:w="855" w:type="dxa"/>
            <w:hideMark/>
          </w:tcPr>
          <w:p w14:paraId="22AF270D" w14:textId="77777777" w:rsidR="005E47ED" w:rsidRPr="005E47ED" w:rsidRDefault="005E47ED" w:rsidP="005E47ED">
            <w:pPr>
              <w:pStyle w:val="a0"/>
            </w:pPr>
            <w:r w:rsidRPr="005E47ED">
              <w:rPr>
                <w:rFonts w:hint="eastAsia"/>
              </w:rPr>
              <w:t>103.5</w:t>
            </w:r>
          </w:p>
        </w:tc>
        <w:tc>
          <w:tcPr>
            <w:tcW w:w="950" w:type="dxa"/>
            <w:hideMark/>
          </w:tcPr>
          <w:p w14:paraId="3479DCD0" w14:textId="77777777" w:rsidR="005E47ED" w:rsidRPr="005E47ED" w:rsidRDefault="005E47ED" w:rsidP="005E47ED">
            <w:pPr>
              <w:pStyle w:val="a0"/>
            </w:pPr>
            <w:r w:rsidRPr="005E47ED">
              <w:rPr>
                <w:rFonts w:hint="eastAsia"/>
              </w:rPr>
              <w:t>5%</w:t>
            </w:r>
          </w:p>
        </w:tc>
      </w:tr>
      <w:tr w:rsidR="005E47ED" w:rsidRPr="005E47ED" w14:paraId="6B922572" w14:textId="77777777" w:rsidTr="005E47ED">
        <w:trPr>
          <w:trHeight w:val="323"/>
        </w:trPr>
        <w:tc>
          <w:tcPr>
            <w:tcW w:w="1668" w:type="dxa"/>
            <w:hideMark/>
          </w:tcPr>
          <w:p w14:paraId="519B91F8" w14:textId="6326418B" w:rsidR="005E47ED" w:rsidRPr="005E47ED" w:rsidRDefault="00493F9B" w:rsidP="005E47ED">
            <w:pPr>
              <w:pStyle w:val="a0"/>
            </w:pPr>
            <w:r>
              <w:rPr>
                <w:rFonts w:hint="eastAsia"/>
              </w:rPr>
              <w:t>20240412</w:t>
            </w:r>
          </w:p>
        </w:tc>
        <w:tc>
          <w:tcPr>
            <w:tcW w:w="850" w:type="dxa"/>
            <w:hideMark/>
          </w:tcPr>
          <w:p w14:paraId="583BB906" w14:textId="77777777" w:rsidR="005E47ED" w:rsidRPr="005E47ED" w:rsidRDefault="005E47ED" w:rsidP="005E47ED">
            <w:pPr>
              <w:pStyle w:val="a0"/>
            </w:pPr>
            <w:r w:rsidRPr="005E47ED">
              <w:rPr>
                <w:rFonts w:hint="eastAsia"/>
              </w:rPr>
              <w:t>4</w:t>
            </w:r>
          </w:p>
        </w:tc>
        <w:tc>
          <w:tcPr>
            <w:tcW w:w="1418" w:type="dxa"/>
            <w:hideMark/>
          </w:tcPr>
          <w:p w14:paraId="06360488" w14:textId="77777777" w:rsidR="005E47ED" w:rsidRPr="005E47ED" w:rsidRDefault="005E47ED" w:rsidP="005E47ED">
            <w:pPr>
              <w:pStyle w:val="a0"/>
            </w:pPr>
            <w:r w:rsidRPr="005E47ED">
              <w:rPr>
                <w:rFonts w:hint="eastAsia"/>
              </w:rPr>
              <w:t>W430</w:t>
            </w:r>
          </w:p>
        </w:tc>
        <w:tc>
          <w:tcPr>
            <w:tcW w:w="805" w:type="dxa"/>
            <w:hideMark/>
          </w:tcPr>
          <w:p w14:paraId="615897B7" w14:textId="77777777" w:rsidR="005E47ED" w:rsidRPr="005E47ED" w:rsidRDefault="005E47ED" w:rsidP="005E47ED">
            <w:pPr>
              <w:pStyle w:val="a0"/>
            </w:pPr>
            <w:r w:rsidRPr="005E47ED">
              <w:rPr>
                <w:rFonts w:hint="eastAsia"/>
              </w:rPr>
              <w:t>199.44</w:t>
            </w:r>
          </w:p>
        </w:tc>
        <w:tc>
          <w:tcPr>
            <w:tcW w:w="941" w:type="dxa"/>
            <w:hideMark/>
          </w:tcPr>
          <w:p w14:paraId="1EC13E2B" w14:textId="77777777" w:rsidR="005E47ED" w:rsidRPr="005E47ED" w:rsidRDefault="005E47ED" w:rsidP="005E47ED">
            <w:pPr>
              <w:pStyle w:val="a0"/>
            </w:pPr>
            <w:r w:rsidRPr="005E47ED">
              <w:rPr>
                <w:rFonts w:hint="eastAsia"/>
              </w:rPr>
              <w:t>90</w:t>
            </w:r>
          </w:p>
        </w:tc>
        <w:tc>
          <w:tcPr>
            <w:tcW w:w="1257" w:type="dxa"/>
            <w:hideMark/>
          </w:tcPr>
          <w:p w14:paraId="767AC6AB" w14:textId="77777777" w:rsidR="005E47ED" w:rsidRPr="005E47ED" w:rsidRDefault="005E47ED" w:rsidP="005E47ED">
            <w:pPr>
              <w:pStyle w:val="a0"/>
            </w:pPr>
            <w:r w:rsidRPr="005E47ED">
              <w:rPr>
                <w:rFonts w:hint="eastAsia"/>
              </w:rPr>
              <w:t>13.5</w:t>
            </w:r>
          </w:p>
        </w:tc>
        <w:tc>
          <w:tcPr>
            <w:tcW w:w="855" w:type="dxa"/>
            <w:hideMark/>
          </w:tcPr>
          <w:p w14:paraId="5F248029" w14:textId="77777777" w:rsidR="005E47ED" w:rsidRPr="005E47ED" w:rsidRDefault="005E47ED" w:rsidP="005E47ED">
            <w:pPr>
              <w:pStyle w:val="a0"/>
            </w:pPr>
            <w:r w:rsidRPr="005E47ED">
              <w:rPr>
                <w:rFonts w:hint="eastAsia"/>
              </w:rPr>
              <w:t>103.5</w:t>
            </w:r>
          </w:p>
        </w:tc>
        <w:tc>
          <w:tcPr>
            <w:tcW w:w="950" w:type="dxa"/>
            <w:hideMark/>
          </w:tcPr>
          <w:p w14:paraId="1655906B" w14:textId="77777777" w:rsidR="005E47ED" w:rsidRPr="005E47ED" w:rsidRDefault="005E47ED" w:rsidP="005E47ED">
            <w:pPr>
              <w:pStyle w:val="a0"/>
            </w:pPr>
            <w:r w:rsidRPr="005E47ED">
              <w:rPr>
                <w:rFonts w:hint="eastAsia"/>
              </w:rPr>
              <w:t>5%</w:t>
            </w:r>
          </w:p>
        </w:tc>
      </w:tr>
      <w:tr w:rsidR="005E47ED" w:rsidRPr="005E47ED" w14:paraId="2D4CDE36" w14:textId="77777777" w:rsidTr="005E47ED">
        <w:trPr>
          <w:trHeight w:val="323"/>
        </w:trPr>
        <w:tc>
          <w:tcPr>
            <w:tcW w:w="1668" w:type="dxa"/>
            <w:hideMark/>
          </w:tcPr>
          <w:p w14:paraId="60B378AE" w14:textId="0ECDB5C9" w:rsidR="005E47ED" w:rsidRPr="005E47ED" w:rsidRDefault="00493F9B" w:rsidP="005E47ED">
            <w:pPr>
              <w:pStyle w:val="a0"/>
            </w:pPr>
            <w:r>
              <w:rPr>
                <w:rFonts w:hint="eastAsia"/>
              </w:rPr>
              <w:t>20240412</w:t>
            </w:r>
          </w:p>
        </w:tc>
        <w:tc>
          <w:tcPr>
            <w:tcW w:w="850" w:type="dxa"/>
            <w:hideMark/>
          </w:tcPr>
          <w:p w14:paraId="60298533" w14:textId="77777777" w:rsidR="005E47ED" w:rsidRPr="005E47ED" w:rsidRDefault="005E47ED" w:rsidP="005E47ED">
            <w:pPr>
              <w:pStyle w:val="a0"/>
            </w:pPr>
            <w:r w:rsidRPr="005E47ED">
              <w:rPr>
                <w:rFonts w:hint="eastAsia"/>
              </w:rPr>
              <w:t>4</w:t>
            </w:r>
          </w:p>
        </w:tc>
        <w:tc>
          <w:tcPr>
            <w:tcW w:w="1418" w:type="dxa"/>
            <w:hideMark/>
          </w:tcPr>
          <w:p w14:paraId="33E7D523" w14:textId="77777777" w:rsidR="005E47ED" w:rsidRPr="005E47ED" w:rsidRDefault="005E47ED" w:rsidP="005E47ED">
            <w:pPr>
              <w:pStyle w:val="a0"/>
            </w:pPr>
            <w:r w:rsidRPr="005E47ED">
              <w:rPr>
                <w:rFonts w:hint="eastAsia"/>
              </w:rPr>
              <w:t>W432</w:t>
            </w:r>
          </w:p>
        </w:tc>
        <w:tc>
          <w:tcPr>
            <w:tcW w:w="805" w:type="dxa"/>
            <w:hideMark/>
          </w:tcPr>
          <w:p w14:paraId="5FE870DC" w14:textId="77777777" w:rsidR="005E47ED" w:rsidRPr="005E47ED" w:rsidRDefault="005E47ED" w:rsidP="005E47ED">
            <w:pPr>
              <w:pStyle w:val="a0"/>
            </w:pPr>
            <w:r w:rsidRPr="005E47ED">
              <w:rPr>
                <w:rFonts w:hint="eastAsia"/>
              </w:rPr>
              <w:t>149.94</w:t>
            </w:r>
          </w:p>
        </w:tc>
        <w:tc>
          <w:tcPr>
            <w:tcW w:w="941" w:type="dxa"/>
            <w:hideMark/>
          </w:tcPr>
          <w:p w14:paraId="733E9D42" w14:textId="77777777" w:rsidR="005E47ED" w:rsidRPr="005E47ED" w:rsidRDefault="005E47ED" w:rsidP="005E47ED">
            <w:pPr>
              <w:pStyle w:val="a0"/>
            </w:pPr>
            <w:r w:rsidRPr="005E47ED">
              <w:rPr>
                <w:rFonts w:hint="eastAsia"/>
              </w:rPr>
              <w:t>90</w:t>
            </w:r>
          </w:p>
        </w:tc>
        <w:tc>
          <w:tcPr>
            <w:tcW w:w="1257" w:type="dxa"/>
            <w:hideMark/>
          </w:tcPr>
          <w:p w14:paraId="4423D80D" w14:textId="77777777" w:rsidR="005E47ED" w:rsidRPr="005E47ED" w:rsidRDefault="005E47ED" w:rsidP="005E47ED">
            <w:pPr>
              <w:pStyle w:val="a0"/>
            </w:pPr>
            <w:r w:rsidRPr="005E47ED">
              <w:rPr>
                <w:rFonts w:hint="eastAsia"/>
              </w:rPr>
              <w:t>13.5</w:t>
            </w:r>
          </w:p>
        </w:tc>
        <w:tc>
          <w:tcPr>
            <w:tcW w:w="855" w:type="dxa"/>
            <w:hideMark/>
          </w:tcPr>
          <w:p w14:paraId="2E2433EE" w14:textId="77777777" w:rsidR="005E47ED" w:rsidRPr="005E47ED" w:rsidRDefault="005E47ED" w:rsidP="005E47ED">
            <w:pPr>
              <w:pStyle w:val="a0"/>
            </w:pPr>
            <w:r w:rsidRPr="005E47ED">
              <w:rPr>
                <w:rFonts w:hint="eastAsia"/>
              </w:rPr>
              <w:t>103.5</w:t>
            </w:r>
          </w:p>
        </w:tc>
        <w:tc>
          <w:tcPr>
            <w:tcW w:w="950" w:type="dxa"/>
            <w:hideMark/>
          </w:tcPr>
          <w:p w14:paraId="3DE8F6B2" w14:textId="77777777" w:rsidR="005E47ED" w:rsidRPr="005E47ED" w:rsidRDefault="005E47ED" w:rsidP="005E47ED">
            <w:pPr>
              <w:pStyle w:val="a0"/>
            </w:pPr>
            <w:r w:rsidRPr="005E47ED">
              <w:rPr>
                <w:rFonts w:hint="eastAsia"/>
              </w:rPr>
              <w:t>5%</w:t>
            </w:r>
          </w:p>
        </w:tc>
      </w:tr>
      <w:tr w:rsidR="005E47ED" w:rsidRPr="005E47ED" w14:paraId="626FE316" w14:textId="77777777" w:rsidTr="005E47ED">
        <w:trPr>
          <w:trHeight w:val="323"/>
        </w:trPr>
        <w:tc>
          <w:tcPr>
            <w:tcW w:w="1668" w:type="dxa"/>
            <w:hideMark/>
          </w:tcPr>
          <w:p w14:paraId="78F58565" w14:textId="5DC1E386" w:rsidR="005E47ED" w:rsidRPr="005E47ED" w:rsidRDefault="00493F9B" w:rsidP="005E47ED">
            <w:pPr>
              <w:pStyle w:val="a0"/>
            </w:pPr>
            <w:r>
              <w:rPr>
                <w:rFonts w:hint="eastAsia"/>
              </w:rPr>
              <w:t>20240412</w:t>
            </w:r>
          </w:p>
        </w:tc>
        <w:tc>
          <w:tcPr>
            <w:tcW w:w="850" w:type="dxa"/>
            <w:hideMark/>
          </w:tcPr>
          <w:p w14:paraId="7E0B7457" w14:textId="77777777" w:rsidR="005E47ED" w:rsidRPr="005E47ED" w:rsidRDefault="005E47ED" w:rsidP="005E47ED">
            <w:pPr>
              <w:pStyle w:val="a0"/>
            </w:pPr>
            <w:r w:rsidRPr="005E47ED">
              <w:rPr>
                <w:rFonts w:hint="eastAsia"/>
              </w:rPr>
              <w:t>4</w:t>
            </w:r>
          </w:p>
        </w:tc>
        <w:tc>
          <w:tcPr>
            <w:tcW w:w="1418" w:type="dxa"/>
            <w:hideMark/>
          </w:tcPr>
          <w:p w14:paraId="187B292A" w14:textId="77777777" w:rsidR="005E47ED" w:rsidRPr="005E47ED" w:rsidRDefault="005E47ED" w:rsidP="005E47ED">
            <w:pPr>
              <w:pStyle w:val="a0"/>
            </w:pPr>
            <w:r w:rsidRPr="005E47ED">
              <w:rPr>
                <w:rFonts w:hint="eastAsia"/>
              </w:rPr>
              <w:t>W433</w:t>
            </w:r>
          </w:p>
        </w:tc>
        <w:tc>
          <w:tcPr>
            <w:tcW w:w="805" w:type="dxa"/>
            <w:hideMark/>
          </w:tcPr>
          <w:p w14:paraId="47E6F7F7" w14:textId="77777777" w:rsidR="005E47ED" w:rsidRPr="005E47ED" w:rsidRDefault="005E47ED" w:rsidP="005E47ED">
            <w:pPr>
              <w:pStyle w:val="a0"/>
            </w:pPr>
            <w:r w:rsidRPr="005E47ED">
              <w:rPr>
                <w:rFonts w:hint="eastAsia"/>
              </w:rPr>
              <w:t>147.02</w:t>
            </w:r>
          </w:p>
        </w:tc>
        <w:tc>
          <w:tcPr>
            <w:tcW w:w="941" w:type="dxa"/>
            <w:hideMark/>
          </w:tcPr>
          <w:p w14:paraId="02C3920E" w14:textId="77777777" w:rsidR="005E47ED" w:rsidRPr="005E47ED" w:rsidRDefault="005E47ED" w:rsidP="005E47ED">
            <w:pPr>
              <w:pStyle w:val="a0"/>
            </w:pPr>
            <w:r w:rsidRPr="005E47ED">
              <w:rPr>
                <w:rFonts w:hint="eastAsia"/>
              </w:rPr>
              <w:t>90</w:t>
            </w:r>
          </w:p>
        </w:tc>
        <w:tc>
          <w:tcPr>
            <w:tcW w:w="1257" w:type="dxa"/>
            <w:hideMark/>
          </w:tcPr>
          <w:p w14:paraId="23C6D5F7" w14:textId="77777777" w:rsidR="005E47ED" w:rsidRPr="005E47ED" w:rsidRDefault="005E47ED" w:rsidP="005E47ED">
            <w:pPr>
              <w:pStyle w:val="a0"/>
            </w:pPr>
            <w:r w:rsidRPr="005E47ED">
              <w:rPr>
                <w:rFonts w:hint="eastAsia"/>
              </w:rPr>
              <w:t>13.5</w:t>
            </w:r>
          </w:p>
        </w:tc>
        <w:tc>
          <w:tcPr>
            <w:tcW w:w="855" w:type="dxa"/>
            <w:hideMark/>
          </w:tcPr>
          <w:p w14:paraId="1E0B2506" w14:textId="77777777" w:rsidR="005E47ED" w:rsidRPr="005E47ED" w:rsidRDefault="005E47ED" w:rsidP="005E47ED">
            <w:pPr>
              <w:pStyle w:val="a0"/>
            </w:pPr>
            <w:r w:rsidRPr="005E47ED">
              <w:rPr>
                <w:rFonts w:hint="eastAsia"/>
              </w:rPr>
              <w:t>103.5</w:t>
            </w:r>
          </w:p>
        </w:tc>
        <w:tc>
          <w:tcPr>
            <w:tcW w:w="950" w:type="dxa"/>
            <w:hideMark/>
          </w:tcPr>
          <w:p w14:paraId="2C981BD1" w14:textId="77777777" w:rsidR="005E47ED" w:rsidRPr="005E47ED" w:rsidRDefault="005E47ED" w:rsidP="005E47ED">
            <w:pPr>
              <w:pStyle w:val="a0"/>
            </w:pPr>
            <w:r w:rsidRPr="005E47ED">
              <w:rPr>
                <w:rFonts w:hint="eastAsia"/>
              </w:rPr>
              <w:t>5%</w:t>
            </w:r>
          </w:p>
        </w:tc>
      </w:tr>
      <w:tr w:rsidR="005E47ED" w:rsidRPr="005E47ED" w14:paraId="75E49CB7" w14:textId="77777777" w:rsidTr="005E47ED">
        <w:trPr>
          <w:trHeight w:val="323"/>
        </w:trPr>
        <w:tc>
          <w:tcPr>
            <w:tcW w:w="1668" w:type="dxa"/>
            <w:hideMark/>
          </w:tcPr>
          <w:p w14:paraId="7967ABBD" w14:textId="79A4C0D2" w:rsidR="005E47ED" w:rsidRPr="005E47ED" w:rsidRDefault="00493F9B" w:rsidP="005E47ED">
            <w:pPr>
              <w:pStyle w:val="a0"/>
            </w:pPr>
            <w:r>
              <w:rPr>
                <w:rFonts w:hint="eastAsia"/>
              </w:rPr>
              <w:t>20240412</w:t>
            </w:r>
          </w:p>
        </w:tc>
        <w:tc>
          <w:tcPr>
            <w:tcW w:w="850" w:type="dxa"/>
            <w:hideMark/>
          </w:tcPr>
          <w:p w14:paraId="19346F51" w14:textId="77777777" w:rsidR="005E47ED" w:rsidRPr="005E47ED" w:rsidRDefault="005E47ED" w:rsidP="005E47ED">
            <w:pPr>
              <w:pStyle w:val="a0"/>
            </w:pPr>
            <w:r w:rsidRPr="005E47ED">
              <w:rPr>
                <w:rFonts w:hint="eastAsia"/>
              </w:rPr>
              <w:t>4</w:t>
            </w:r>
          </w:p>
        </w:tc>
        <w:tc>
          <w:tcPr>
            <w:tcW w:w="1418" w:type="dxa"/>
            <w:hideMark/>
          </w:tcPr>
          <w:p w14:paraId="0B9F416F" w14:textId="77777777" w:rsidR="005E47ED" w:rsidRPr="005E47ED" w:rsidRDefault="005E47ED" w:rsidP="005E47ED">
            <w:pPr>
              <w:pStyle w:val="a0"/>
            </w:pPr>
            <w:r w:rsidRPr="005E47ED">
              <w:rPr>
                <w:rFonts w:hint="eastAsia"/>
              </w:rPr>
              <w:t>W434</w:t>
            </w:r>
          </w:p>
        </w:tc>
        <w:tc>
          <w:tcPr>
            <w:tcW w:w="805" w:type="dxa"/>
            <w:hideMark/>
          </w:tcPr>
          <w:p w14:paraId="779DEBFA" w14:textId="77777777" w:rsidR="005E47ED" w:rsidRPr="005E47ED" w:rsidRDefault="005E47ED" w:rsidP="005E47ED">
            <w:pPr>
              <w:pStyle w:val="a0"/>
            </w:pPr>
            <w:r w:rsidRPr="005E47ED">
              <w:rPr>
                <w:rFonts w:hint="eastAsia"/>
              </w:rPr>
              <w:t>149.65</w:t>
            </w:r>
          </w:p>
        </w:tc>
        <w:tc>
          <w:tcPr>
            <w:tcW w:w="941" w:type="dxa"/>
            <w:hideMark/>
          </w:tcPr>
          <w:p w14:paraId="0072DFEB" w14:textId="77777777" w:rsidR="005E47ED" w:rsidRPr="005E47ED" w:rsidRDefault="005E47ED" w:rsidP="005E47ED">
            <w:pPr>
              <w:pStyle w:val="a0"/>
            </w:pPr>
            <w:r w:rsidRPr="005E47ED">
              <w:rPr>
                <w:rFonts w:hint="eastAsia"/>
              </w:rPr>
              <w:t>90</w:t>
            </w:r>
          </w:p>
        </w:tc>
        <w:tc>
          <w:tcPr>
            <w:tcW w:w="1257" w:type="dxa"/>
            <w:hideMark/>
          </w:tcPr>
          <w:p w14:paraId="5204E4DB" w14:textId="77777777" w:rsidR="005E47ED" w:rsidRPr="005E47ED" w:rsidRDefault="005E47ED" w:rsidP="005E47ED">
            <w:pPr>
              <w:pStyle w:val="a0"/>
            </w:pPr>
            <w:r w:rsidRPr="005E47ED">
              <w:rPr>
                <w:rFonts w:hint="eastAsia"/>
              </w:rPr>
              <w:t>13.5</w:t>
            </w:r>
          </w:p>
        </w:tc>
        <w:tc>
          <w:tcPr>
            <w:tcW w:w="855" w:type="dxa"/>
            <w:hideMark/>
          </w:tcPr>
          <w:p w14:paraId="20CC7F07" w14:textId="77777777" w:rsidR="005E47ED" w:rsidRPr="005E47ED" w:rsidRDefault="005E47ED" w:rsidP="005E47ED">
            <w:pPr>
              <w:pStyle w:val="a0"/>
            </w:pPr>
            <w:r w:rsidRPr="005E47ED">
              <w:rPr>
                <w:rFonts w:hint="eastAsia"/>
              </w:rPr>
              <w:t>103.5</w:t>
            </w:r>
          </w:p>
        </w:tc>
        <w:tc>
          <w:tcPr>
            <w:tcW w:w="950" w:type="dxa"/>
            <w:hideMark/>
          </w:tcPr>
          <w:p w14:paraId="6031E9D6" w14:textId="77777777" w:rsidR="005E47ED" w:rsidRPr="005E47ED" w:rsidRDefault="005E47ED" w:rsidP="005E47ED">
            <w:pPr>
              <w:pStyle w:val="a0"/>
            </w:pPr>
            <w:r w:rsidRPr="005E47ED">
              <w:rPr>
                <w:rFonts w:hint="eastAsia"/>
              </w:rPr>
              <w:t>5%</w:t>
            </w:r>
          </w:p>
        </w:tc>
      </w:tr>
      <w:tr w:rsidR="005E47ED" w:rsidRPr="005E47ED" w14:paraId="7F70A1D0" w14:textId="77777777" w:rsidTr="005E47ED">
        <w:trPr>
          <w:trHeight w:val="323"/>
        </w:trPr>
        <w:tc>
          <w:tcPr>
            <w:tcW w:w="1668" w:type="dxa"/>
            <w:hideMark/>
          </w:tcPr>
          <w:p w14:paraId="5E5D20D9" w14:textId="75AE287C" w:rsidR="005E47ED" w:rsidRPr="005E47ED" w:rsidRDefault="00493F9B" w:rsidP="005E47ED">
            <w:pPr>
              <w:pStyle w:val="a0"/>
            </w:pPr>
            <w:r>
              <w:rPr>
                <w:rFonts w:hint="eastAsia"/>
              </w:rPr>
              <w:t>20240412</w:t>
            </w:r>
          </w:p>
        </w:tc>
        <w:tc>
          <w:tcPr>
            <w:tcW w:w="850" w:type="dxa"/>
            <w:hideMark/>
          </w:tcPr>
          <w:p w14:paraId="35C21527" w14:textId="77777777" w:rsidR="005E47ED" w:rsidRPr="005E47ED" w:rsidRDefault="005E47ED" w:rsidP="005E47ED">
            <w:pPr>
              <w:pStyle w:val="a0"/>
            </w:pPr>
            <w:r w:rsidRPr="005E47ED">
              <w:rPr>
                <w:rFonts w:hint="eastAsia"/>
              </w:rPr>
              <w:t>4</w:t>
            </w:r>
          </w:p>
        </w:tc>
        <w:tc>
          <w:tcPr>
            <w:tcW w:w="1418" w:type="dxa"/>
            <w:hideMark/>
          </w:tcPr>
          <w:p w14:paraId="71B2375B" w14:textId="77777777" w:rsidR="005E47ED" w:rsidRPr="005E47ED" w:rsidRDefault="005E47ED" w:rsidP="005E47ED">
            <w:pPr>
              <w:pStyle w:val="a0"/>
            </w:pPr>
            <w:r w:rsidRPr="005E47ED">
              <w:rPr>
                <w:rFonts w:hint="eastAsia"/>
              </w:rPr>
              <w:t>W435</w:t>
            </w:r>
          </w:p>
        </w:tc>
        <w:tc>
          <w:tcPr>
            <w:tcW w:w="805" w:type="dxa"/>
            <w:hideMark/>
          </w:tcPr>
          <w:p w14:paraId="5D02951E" w14:textId="77777777" w:rsidR="005E47ED" w:rsidRPr="005E47ED" w:rsidRDefault="005E47ED" w:rsidP="005E47ED">
            <w:pPr>
              <w:pStyle w:val="a0"/>
            </w:pPr>
            <w:r w:rsidRPr="005E47ED">
              <w:rPr>
                <w:rFonts w:hint="eastAsia"/>
              </w:rPr>
              <w:t>149.65</w:t>
            </w:r>
          </w:p>
        </w:tc>
        <w:tc>
          <w:tcPr>
            <w:tcW w:w="941" w:type="dxa"/>
            <w:hideMark/>
          </w:tcPr>
          <w:p w14:paraId="471F91DD" w14:textId="77777777" w:rsidR="005E47ED" w:rsidRPr="005E47ED" w:rsidRDefault="005E47ED" w:rsidP="005E47ED">
            <w:pPr>
              <w:pStyle w:val="a0"/>
            </w:pPr>
            <w:r w:rsidRPr="005E47ED">
              <w:rPr>
                <w:rFonts w:hint="eastAsia"/>
              </w:rPr>
              <w:t>90</w:t>
            </w:r>
          </w:p>
        </w:tc>
        <w:tc>
          <w:tcPr>
            <w:tcW w:w="1257" w:type="dxa"/>
            <w:hideMark/>
          </w:tcPr>
          <w:p w14:paraId="212BAFB1" w14:textId="77777777" w:rsidR="005E47ED" w:rsidRPr="005E47ED" w:rsidRDefault="005E47ED" w:rsidP="005E47ED">
            <w:pPr>
              <w:pStyle w:val="a0"/>
            </w:pPr>
            <w:r w:rsidRPr="005E47ED">
              <w:rPr>
                <w:rFonts w:hint="eastAsia"/>
              </w:rPr>
              <w:t>13.5</w:t>
            </w:r>
          </w:p>
        </w:tc>
        <w:tc>
          <w:tcPr>
            <w:tcW w:w="855" w:type="dxa"/>
            <w:hideMark/>
          </w:tcPr>
          <w:p w14:paraId="23FFDC10" w14:textId="77777777" w:rsidR="005E47ED" w:rsidRPr="005E47ED" w:rsidRDefault="005E47ED" w:rsidP="005E47ED">
            <w:pPr>
              <w:pStyle w:val="a0"/>
            </w:pPr>
            <w:r w:rsidRPr="005E47ED">
              <w:rPr>
                <w:rFonts w:hint="eastAsia"/>
              </w:rPr>
              <w:t>103.5</w:t>
            </w:r>
          </w:p>
        </w:tc>
        <w:tc>
          <w:tcPr>
            <w:tcW w:w="950" w:type="dxa"/>
            <w:hideMark/>
          </w:tcPr>
          <w:p w14:paraId="29AA2596" w14:textId="77777777" w:rsidR="005E47ED" w:rsidRPr="005E47ED" w:rsidRDefault="005E47ED" w:rsidP="005E47ED">
            <w:pPr>
              <w:pStyle w:val="a0"/>
            </w:pPr>
            <w:r w:rsidRPr="005E47ED">
              <w:rPr>
                <w:rFonts w:hint="eastAsia"/>
              </w:rPr>
              <w:t>5%</w:t>
            </w:r>
          </w:p>
        </w:tc>
      </w:tr>
      <w:tr w:rsidR="005E47ED" w:rsidRPr="005E47ED" w14:paraId="66686534" w14:textId="77777777" w:rsidTr="005E47ED">
        <w:trPr>
          <w:trHeight w:val="323"/>
        </w:trPr>
        <w:tc>
          <w:tcPr>
            <w:tcW w:w="1668" w:type="dxa"/>
            <w:hideMark/>
          </w:tcPr>
          <w:p w14:paraId="1EFC9CDB" w14:textId="784902AE" w:rsidR="005E47ED" w:rsidRPr="005E47ED" w:rsidRDefault="00493F9B" w:rsidP="005E47ED">
            <w:pPr>
              <w:pStyle w:val="a0"/>
            </w:pPr>
            <w:r>
              <w:rPr>
                <w:rFonts w:hint="eastAsia"/>
              </w:rPr>
              <w:t>20240412</w:t>
            </w:r>
          </w:p>
        </w:tc>
        <w:tc>
          <w:tcPr>
            <w:tcW w:w="850" w:type="dxa"/>
            <w:hideMark/>
          </w:tcPr>
          <w:p w14:paraId="5C1A2D70" w14:textId="77777777" w:rsidR="005E47ED" w:rsidRPr="005E47ED" w:rsidRDefault="005E47ED" w:rsidP="005E47ED">
            <w:pPr>
              <w:pStyle w:val="a0"/>
            </w:pPr>
            <w:r w:rsidRPr="005E47ED">
              <w:rPr>
                <w:rFonts w:hint="eastAsia"/>
              </w:rPr>
              <w:t>4</w:t>
            </w:r>
          </w:p>
        </w:tc>
        <w:tc>
          <w:tcPr>
            <w:tcW w:w="1418" w:type="dxa"/>
            <w:hideMark/>
          </w:tcPr>
          <w:p w14:paraId="734DFE25" w14:textId="77777777" w:rsidR="005E47ED" w:rsidRPr="005E47ED" w:rsidRDefault="005E47ED" w:rsidP="005E47ED">
            <w:pPr>
              <w:pStyle w:val="a0"/>
            </w:pPr>
            <w:r w:rsidRPr="005E47ED">
              <w:rPr>
                <w:rFonts w:hint="eastAsia"/>
              </w:rPr>
              <w:t>W436</w:t>
            </w:r>
          </w:p>
        </w:tc>
        <w:tc>
          <w:tcPr>
            <w:tcW w:w="805" w:type="dxa"/>
            <w:hideMark/>
          </w:tcPr>
          <w:p w14:paraId="121BD731" w14:textId="77777777" w:rsidR="005E47ED" w:rsidRPr="005E47ED" w:rsidRDefault="005E47ED" w:rsidP="005E47ED">
            <w:pPr>
              <w:pStyle w:val="a0"/>
            </w:pPr>
            <w:r w:rsidRPr="005E47ED">
              <w:rPr>
                <w:rFonts w:hint="eastAsia"/>
              </w:rPr>
              <w:t>146.49</w:t>
            </w:r>
          </w:p>
        </w:tc>
        <w:tc>
          <w:tcPr>
            <w:tcW w:w="941" w:type="dxa"/>
            <w:hideMark/>
          </w:tcPr>
          <w:p w14:paraId="511B2F1E" w14:textId="77777777" w:rsidR="005E47ED" w:rsidRPr="005E47ED" w:rsidRDefault="005E47ED" w:rsidP="005E47ED">
            <w:pPr>
              <w:pStyle w:val="a0"/>
            </w:pPr>
            <w:r w:rsidRPr="005E47ED">
              <w:rPr>
                <w:rFonts w:hint="eastAsia"/>
              </w:rPr>
              <w:t>90</w:t>
            </w:r>
          </w:p>
        </w:tc>
        <w:tc>
          <w:tcPr>
            <w:tcW w:w="1257" w:type="dxa"/>
            <w:hideMark/>
          </w:tcPr>
          <w:p w14:paraId="1AEB7435" w14:textId="77777777" w:rsidR="005E47ED" w:rsidRPr="005E47ED" w:rsidRDefault="005E47ED" w:rsidP="005E47ED">
            <w:pPr>
              <w:pStyle w:val="a0"/>
            </w:pPr>
            <w:r w:rsidRPr="005E47ED">
              <w:rPr>
                <w:rFonts w:hint="eastAsia"/>
              </w:rPr>
              <w:t>13.5</w:t>
            </w:r>
          </w:p>
        </w:tc>
        <w:tc>
          <w:tcPr>
            <w:tcW w:w="855" w:type="dxa"/>
            <w:hideMark/>
          </w:tcPr>
          <w:p w14:paraId="55D5D4B8" w14:textId="77777777" w:rsidR="005E47ED" w:rsidRPr="005E47ED" w:rsidRDefault="005E47ED" w:rsidP="005E47ED">
            <w:pPr>
              <w:pStyle w:val="a0"/>
            </w:pPr>
            <w:r w:rsidRPr="005E47ED">
              <w:rPr>
                <w:rFonts w:hint="eastAsia"/>
              </w:rPr>
              <w:t>103.5</w:t>
            </w:r>
          </w:p>
        </w:tc>
        <w:tc>
          <w:tcPr>
            <w:tcW w:w="950" w:type="dxa"/>
            <w:hideMark/>
          </w:tcPr>
          <w:p w14:paraId="074E6AEB" w14:textId="77777777" w:rsidR="005E47ED" w:rsidRPr="005E47ED" w:rsidRDefault="005E47ED" w:rsidP="005E47ED">
            <w:pPr>
              <w:pStyle w:val="a0"/>
            </w:pPr>
            <w:r w:rsidRPr="005E47ED">
              <w:rPr>
                <w:rFonts w:hint="eastAsia"/>
              </w:rPr>
              <w:t>5%</w:t>
            </w:r>
          </w:p>
        </w:tc>
      </w:tr>
      <w:tr w:rsidR="005E47ED" w:rsidRPr="005E47ED" w14:paraId="112901B7" w14:textId="77777777" w:rsidTr="005E47ED">
        <w:trPr>
          <w:trHeight w:val="323"/>
        </w:trPr>
        <w:tc>
          <w:tcPr>
            <w:tcW w:w="1668" w:type="dxa"/>
            <w:hideMark/>
          </w:tcPr>
          <w:p w14:paraId="4DFF5FB2" w14:textId="1871E9EA" w:rsidR="005E47ED" w:rsidRPr="005E47ED" w:rsidRDefault="00493F9B" w:rsidP="005E47ED">
            <w:pPr>
              <w:pStyle w:val="a0"/>
            </w:pPr>
            <w:r>
              <w:rPr>
                <w:rFonts w:hint="eastAsia"/>
              </w:rPr>
              <w:lastRenderedPageBreak/>
              <w:t>20240412</w:t>
            </w:r>
          </w:p>
        </w:tc>
        <w:tc>
          <w:tcPr>
            <w:tcW w:w="850" w:type="dxa"/>
            <w:hideMark/>
          </w:tcPr>
          <w:p w14:paraId="59070767" w14:textId="77777777" w:rsidR="005E47ED" w:rsidRPr="005E47ED" w:rsidRDefault="005E47ED" w:rsidP="005E47ED">
            <w:pPr>
              <w:pStyle w:val="a0"/>
            </w:pPr>
            <w:r w:rsidRPr="005E47ED">
              <w:rPr>
                <w:rFonts w:hint="eastAsia"/>
              </w:rPr>
              <w:t>4</w:t>
            </w:r>
          </w:p>
        </w:tc>
        <w:tc>
          <w:tcPr>
            <w:tcW w:w="1418" w:type="dxa"/>
            <w:hideMark/>
          </w:tcPr>
          <w:p w14:paraId="7DB3EF27" w14:textId="77777777" w:rsidR="005E47ED" w:rsidRPr="005E47ED" w:rsidRDefault="005E47ED" w:rsidP="005E47ED">
            <w:pPr>
              <w:pStyle w:val="a0"/>
            </w:pPr>
            <w:r w:rsidRPr="005E47ED">
              <w:rPr>
                <w:rFonts w:hint="eastAsia"/>
              </w:rPr>
              <w:t>W437</w:t>
            </w:r>
          </w:p>
        </w:tc>
        <w:tc>
          <w:tcPr>
            <w:tcW w:w="805" w:type="dxa"/>
            <w:hideMark/>
          </w:tcPr>
          <w:p w14:paraId="7AEAAB38" w14:textId="77777777" w:rsidR="005E47ED" w:rsidRPr="005E47ED" w:rsidRDefault="005E47ED" w:rsidP="005E47ED">
            <w:pPr>
              <w:pStyle w:val="a0"/>
            </w:pPr>
            <w:r w:rsidRPr="005E47ED">
              <w:rPr>
                <w:rFonts w:hint="eastAsia"/>
              </w:rPr>
              <w:t>149.59</w:t>
            </w:r>
          </w:p>
        </w:tc>
        <w:tc>
          <w:tcPr>
            <w:tcW w:w="941" w:type="dxa"/>
            <w:hideMark/>
          </w:tcPr>
          <w:p w14:paraId="17B76D85" w14:textId="77777777" w:rsidR="005E47ED" w:rsidRPr="005E47ED" w:rsidRDefault="005E47ED" w:rsidP="005E47ED">
            <w:pPr>
              <w:pStyle w:val="a0"/>
            </w:pPr>
            <w:r w:rsidRPr="005E47ED">
              <w:rPr>
                <w:rFonts w:hint="eastAsia"/>
              </w:rPr>
              <w:t>90</w:t>
            </w:r>
          </w:p>
        </w:tc>
        <w:tc>
          <w:tcPr>
            <w:tcW w:w="1257" w:type="dxa"/>
            <w:hideMark/>
          </w:tcPr>
          <w:p w14:paraId="72F149A0" w14:textId="77777777" w:rsidR="005E47ED" w:rsidRPr="005E47ED" w:rsidRDefault="005E47ED" w:rsidP="005E47ED">
            <w:pPr>
              <w:pStyle w:val="a0"/>
            </w:pPr>
            <w:r w:rsidRPr="005E47ED">
              <w:rPr>
                <w:rFonts w:hint="eastAsia"/>
              </w:rPr>
              <w:t>13.5</w:t>
            </w:r>
          </w:p>
        </w:tc>
        <w:tc>
          <w:tcPr>
            <w:tcW w:w="855" w:type="dxa"/>
            <w:hideMark/>
          </w:tcPr>
          <w:p w14:paraId="2DA275D0" w14:textId="77777777" w:rsidR="005E47ED" w:rsidRPr="005E47ED" w:rsidRDefault="005E47ED" w:rsidP="005E47ED">
            <w:pPr>
              <w:pStyle w:val="a0"/>
            </w:pPr>
            <w:r w:rsidRPr="005E47ED">
              <w:rPr>
                <w:rFonts w:hint="eastAsia"/>
              </w:rPr>
              <w:t>103.5</w:t>
            </w:r>
          </w:p>
        </w:tc>
        <w:tc>
          <w:tcPr>
            <w:tcW w:w="950" w:type="dxa"/>
            <w:hideMark/>
          </w:tcPr>
          <w:p w14:paraId="4C8E7B9D" w14:textId="77777777" w:rsidR="005E47ED" w:rsidRPr="005E47ED" w:rsidRDefault="005E47ED" w:rsidP="005E47ED">
            <w:pPr>
              <w:pStyle w:val="a0"/>
            </w:pPr>
            <w:r w:rsidRPr="005E47ED">
              <w:rPr>
                <w:rFonts w:hint="eastAsia"/>
              </w:rPr>
              <w:t>5%</w:t>
            </w:r>
          </w:p>
        </w:tc>
      </w:tr>
      <w:tr w:rsidR="005E47ED" w:rsidRPr="005E47ED" w14:paraId="3658621B" w14:textId="77777777" w:rsidTr="005E47ED">
        <w:trPr>
          <w:trHeight w:val="323"/>
        </w:trPr>
        <w:tc>
          <w:tcPr>
            <w:tcW w:w="1668" w:type="dxa"/>
            <w:hideMark/>
          </w:tcPr>
          <w:p w14:paraId="6D338E7D" w14:textId="348DA5A4" w:rsidR="005E47ED" w:rsidRPr="005E47ED" w:rsidRDefault="00493F9B" w:rsidP="005E47ED">
            <w:pPr>
              <w:pStyle w:val="a0"/>
            </w:pPr>
            <w:r>
              <w:rPr>
                <w:rFonts w:hint="eastAsia"/>
              </w:rPr>
              <w:t>20240412</w:t>
            </w:r>
          </w:p>
        </w:tc>
        <w:tc>
          <w:tcPr>
            <w:tcW w:w="850" w:type="dxa"/>
            <w:hideMark/>
          </w:tcPr>
          <w:p w14:paraId="6DEE3669" w14:textId="77777777" w:rsidR="005E47ED" w:rsidRPr="005E47ED" w:rsidRDefault="005E47ED" w:rsidP="005E47ED">
            <w:pPr>
              <w:pStyle w:val="a0"/>
            </w:pPr>
            <w:r w:rsidRPr="005E47ED">
              <w:rPr>
                <w:rFonts w:hint="eastAsia"/>
              </w:rPr>
              <w:t>4</w:t>
            </w:r>
          </w:p>
        </w:tc>
        <w:tc>
          <w:tcPr>
            <w:tcW w:w="1418" w:type="dxa"/>
            <w:hideMark/>
          </w:tcPr>
          <w:p w14:paraId="66AA54A6" w14:textId="77777777" w:rsidR="005E47ED" w:rsidRPr="005E47ED" w:rsidRDefault="005E47ED" w:rsidP="005E47ED">
            <w:pPr>
              <w:pStyle w:val="a0"/>
            </w:pPr>
            <w:r w:rsidRPr="005E47ED">
              <w:rPr>
                <w:rFonts w:hint="eastAsia"/>
              </w:rPr>
              <w:t>W438</w:t>
            </w:r>
          </w:p>
        </w:tc>
        <w:tc>
          <w:tcPr>
            <w:tcW w:w="805" w:type="dxa"/>
            <w:hideMark/>
          </w:tcPr>
          <w:p w14:paraId="2F7E63E9" w14:textId="77777777" w:rsidR="005E47ED" w:rsidRPr="005E47ED" w:rsidRDefault="005E47ED" w:rsidP="005E47ED">
            <w:pPr>
              <w:pStyle w:val="a0"/>
            </w:pPr>
            <w:r w:rsidRPr="005E47ED">
              <w:rPr>
                <w:rFonts w:hint="eastAsia"/>
              </w:rPr>
              <w:t>149.59</w:t>
            </w:r>
          </w:p>
        </w:tc>
        <w:tc>
          <w:tcPr>
            <w:tcW w:w="941" w:type="dxa"/>
            <w:hideMark/>
          </w:tcPr>
          <w:p w14:paraId="1ECBA1EF" w14:textId="77777777" w:rsidR="005E47ED" w:rsidRPr="005E47ED" w:rsidRDefault="005E47ED" w:rsidP="005E47ED">
            <w:pPr>
              <w:pStyle w:val="a0"/>
            </w:pPr>
            <w:r w:rsidRPr="005E47ED">
              <w:rPr>
                <w:rFonts w:hint="eastAsia"/>
              </w:rPr>
              <w:t>90</w:t>
            </w:r>
          </w:p>
        </w:tc>
        <w:tc>
          <w:tcPr>
            <w:tcW w:w="1257" w:type="dxa"/>
            <w:hideMark/>
          </w:tcPr>
          <w:p w14:paraId="051021D3" w14:textId="77777777" w:rsidR="005E47ED" w:rsidRPr="005E47ED" w:rsidRDefault="005E47ED" w:rsidP="005E47ED">
            <w:pPr>
              <w:pStyle w:val="a0"/>
            </w:pPr>
            <w:r w:rsidRPr="005E47ED">
              <w:rPr>
                <w:rFonts w:hint="eastAsia"/>
              </w:rPr>
              <w:t>13.5</w:t>
            </w:r>
          </w:p>
        </w:tc>
        <w:tc>
          <w:tcPr>
            <w:tcW w:w="855" w:type="dxa"/>
            <w:hideMark/>
          </w:tcPr>
          <w:p w14:paraId="56EE4084" w14:textId="77777777" w:rsidR="005E47ED" w:rsidRPr="005E47ED" w:rsidRDefault="005E47ED" w:rsidP="005E47ED">
            <w:pPr>
              <w:pStyle w:val="a0"/>
            </w:pPr>
            <w:r w:rsidRPr="005E47ED">
              <w:rPr>
                <w:rFonts w:hint="eastAsia"/>
              </w:rPr>
              <w:t>103.5</w:t>
            </w:r>
          </w:p>
        </w:tc>
        <w:tc>
          <w:tcPr>
            <w:tcW w:w="950" w:type="dxa"/>
            <w:hideMark/>
          </w:tcPr>
          <w:p w14:paraId="0D2DEFE2" w14:textId="77777777" w:rsidR="005E47ED" w:rsidRPr="005E47ED" w:rsidRDefault="005E47ED" w:rsidP="005E47ED">
            <w:pPr>
              <w:pStyle w:val="a0"/>
            </w:pPr>
            <w:r w:rsidRPr="005E47ED">
              <w:rPr>
                <w:rFonts w:hint="eastAsia"/>
              </w:rPr>
              <w:t>5%</w:t>
            </w:r>
          </w:p>
        </w:tc>
      </w:tr>
      <w:tr w:rsidR="005E47ED" w:rsidRPr="005E47ED" w14:paraId="1804D891" w14:textId="77777777" w:rsidTr="005E47ED">
        <w:trPr>
          <w:trHeight w:val="323"/>
        </w:trPr>
        <w:tc>
          <w:tcPr>
            <w:tcW w:w="1668" w:type="dxa"/>
            <w:hideMark/>
          </w:tcPr>
          <w:p w14:paraId="77B877B4" w14:textId="7691E48D" w:rsidR="005E47ED" w:rsidRPr="005E47ED" w:rsidRDefault="00493F9B" w:rsidP="005E47ED">
            <w:pPr>
              <w:pStyle w:val="a0"/>
            </w:pPr>
            <w:r>
              <w:rPr>
                <w:rFonts w:hint="eastAsia"/>
              </w:rPr>
              <w:t>20240412</w:t>
            </w:r>
          </w:p>
        </w:tc>
        <w:tc>
          <w:tcPr>
            <w:tcW w:w="850" w:type="dxa"/>
            <w:hideMark/>
          </w:tcPr>
          <w:p w14:paraId="7AD522AF" w14:textId="77777777" w:rsidR="005E47ED" w:rsidRPr="005E47ED" w:rsidRDefault="005E47ED" w:rsidP="005E47ED">
            <w:pPr>
              <w:pStyle w:val="a0"/>
            </w:pPr>
            <w:r w:rsidRPr="005E47ED">
              <w:rPr>
                <w:rFonts w:hint="eastAsia"/>
              </w:rPr>
              <w:t>4</w:t>
            </w:r>
          </w:p>
        </w:tc>
        <w:tc>
          <w:tcPr>
            <w:tcW w:w="1418" w:type="dxa"/>
            <w:hideMark/>
          </w:tcPr>
          <w:p w14:paraId="5DA07BCC" w14:textId="77777777" w:rsidR="005E47ED" w:rsidRPr="005E47ED" w:rsidRDefault="005E47ED" w:rsidP="005E47ED">
            <w:pPr>
              <w:pStyle w:val="a0"/>
            </w:pPr>
            <w:r w:rsidRPr="005E47ED">
              <w:rPr>
                <w:rFonts w:hint="eastAsia"/>
              </w:rPr>
              <w:t>W439</w:t>
            </w:r>
          </w:p>
        </w:tc>
        <w:tc>
          <w:tcPr>
            <w:tcW w:w="805" w:type="dxa"/>
            <w:hideMark/>
          </w:tcPr>
          <w:p w14:paraId="70BA346C" w14:textId="77777777" w:rsidR="005E47ED" w:rsidRPr="005E47ED" w:rsidRDefault="005E47ED" w:rsidP="005E47ED">
            <w:pPr>
              <w:pStyle w:val="a0"/>
            </w:pPr>
            <w:r w:rsidRPr="005E47ED">
              <w:rPr>
                <w:rFonts w:hint="eastAsia"/>
              </w:rPr>
              <w:t>149.59</w:t>
            </w:r>
          </w:p>
        </w:tc>
        <w:tc>
          <w:tcPr>
            <w:tcW w:w="941" w:type="dxa"/>
            <w:hideMark/>
          </w:tcPr>
          <w:p w14:paraId="327A01FB" w14:textId="77777777" w:rsidR="005E47ED" w:rsidRPr="005E47ED" w:rsidRDefault="005E47ED" w:rsidP="005E47ED">
            <w:pPr>
              <w:pStyle w:val="a0"/>
            </w:pPr>
            <w:r w:rsidRPr="005E47ED">
              <w:rPr>
                <w:rFonts w:hint="eastAsia"/>
              </w:rPr>
              <w:t>90</w:t>
            </w:r>
          </w:p>
        </w:tc>
        <w:tc>
          <w:tcPr>
            <w:tcW w:w="1257" w:type="dxa"/>
            <w:hideMark/>
          </w:tcPr>
          <w:p w14:paraId="0DAABFA5" w14:textId="77777777" w:rsidR="005E47ED" w:rsidRPr="005E47ED" w:rsidRDefault="005E47ED" w:rsidP="005E47ED">
            <w:pPr>
              <w:pStyle w:val="a0"/>
            </w:pPr>
            <w:r w:rsidRPr="005E47ED">
              <w:rPr>
                <w:rFonts w:hint="eastAsia"/>
              </w:rPr>
              <w:t>13.5</w:t>
            </w:r>
          </w:p>
        </w:tc>
        <w:tc>
          <w:tcPr>
            <w:tcW w:w="855" w:type="dxa"/>
            <w:hideMark/>
          </w:tcPr>
          <w:p w14:paraId="6A86DF07" w14:textId="77777777" w:rsidR="005E47ED" w:rsidRPr="005E47ED" w:rsidRDefault="005E47ED" w:rsidP="005E47ED">
            <w:pPr>
              <w:pStyle w:val="a0"/>
            </w:pPr>
            <w:r w:rsidRPr="005E47ED">
              <w:rPr>
                <w:rFonts w:hint="eastAsia"/>
              </w:rPr>
              <w:t>103.5</w:t>
            </w:r>
          </w:p>
        </w:tc>
        <w:tc>
          <w:tcPr>
            <w:tcW w:w="950" w:type="dxa"/>
            <w:hideMark/>
          </w:tcPr>
          <w:p w14:paraId="5326F153" w14:textId="77777777" w:rsidR="005E47ED" w:rsidRPr="005E47ED" w:rsidRDefault="005E47ED" w:rsidP="005E47ED">
            <w:pPr>
              <w:pStyle w:val="a0"/>
            </w:pPr>
            <w:r w:rsidRPr="005E47ED">
              <w:rPr>
                <w:rFonts w:hint="eastAsia"/>
              </w:rPr>
              <w:t>5%</w:t>
            </w:r>
          </w:p>
        </w:tc>
      </w:tr>
      <w:tr w:rsidR="005E47ED" w:rsidRPr="005E47ED" w14:paraId="4293E4AF" w14:textId="77777777" w:rsidTr="005E47ED">
        <w:trPr>
          <w:trHeight w:val="323"/>
        </w:trPr>
        <w:tc>
          <w:tcPr>
            <w:tcW w:w="1668" w:type="dxa"/>
            <w:hideMark/>
          </w:tcPr>
          <w:p w14:paraId="0CF4FD3C" w14:textId="6D5DF58D" w:rsidR="005E47ED" w:rsidRPr="005E47ED" w:rsidRDefault="00493F9B" w:rsidP="005E47ED">
            <w:pPr>
              <w:pStyle w:val="a0"/>
            </w:pPr>
            <w:r>
              <w:rPr>
                <w:rFonts w:hint="eastAsia"/>
              </w:rPr>
              <w:t>20240412</w:t>
            </w:r>
          </w:p>
        </w:tc>
        <w:tc>
          <w:tcPr>
            <w:tcW w:w="850" w:type="dxa"/>
            <w:hideMark/>
          </w:tcPr>
          <w:p w14:paraId="2DA39002" w14:textId="77777777" w:rsidR="005E47ED" w:rsidRPr="005E47ED" w:rsidRDefault="005E47ED" w:rsidP="005E47ED">
            <w:pPr>
              <w:pStyle w:val="a0"/>
            </w:pPr>
            <w:r w:rsidRPr="005E47ED">
              <w:rPr>
                <w:rFonts w:hint="eastAsia"/>
              </w:rPr>
              <w:t>4</w:t>
            </w:r>
          </w:p>
        </w:tc>
        <w:tc>
          <w:tcPr>
            <w:tcW w:w="1418" w:type="dxa"/>
            <w:hideMark/>
          </w:tcPr>
          <w:p w14:paraId="76D872D1" w14:textId="77777777" w:rsidR="005E47ED" w:rsidRPr="005E47ED" w:rsidRDefault="005E47ED" w:rsidP="005E47ED">
            <w:pPr>
              <w:pStyle w:val="a0"/>
            </w:pPr>
            <w:r w:rsidRPr="005E47ED">
              <w:rPr>
                <w:rFonts w:hint="eastAsia"/>
              </w:rPr>
              <w:t>W440</w:t>
            </w:r>
          </w:p>
        </w:tc>
        <w:tc>
          <w:tcPr>
            <w:tcW w:w="805" w:type="dxa"/>
            <w:hideMark/>
          </w:tcPr>
          <w:p w14:paraId="68B9B0D0" w14:textId="77777777" w:rsidR="005E47ED" w:rsidRPr="005E47ED" w:rsidRDefault="005E47ED" w:rsidP="005E47ED">
            <w:pPr>
              <w:pStyle w:val="a0"/>
            </w:pPr>
            <w:r w:rsidRPr="005E47ED">
              <w:rPr>
                <w:rFonts w:hint="eastAsia"/>
              </w:rPr>
              <w:t>146.49</w:t>
            </w:r>
          </w:p>
        </w:tc>
        <w:tc>
          <w:tcPr>
            <w:tcW w:w="941" w:type="dxa"/>
            <w:hideMark/>
          </w:tcPr>
          <w:p w14:paraId="36C10330" w14:textId="77777777" w:rsidR="005E47ED" w:rsidRPr="005E47ED" w:rsidRDefault="005E47ED" w:rsidP="005E47ED">
            <w:pPr>
              <w:pStyle w:val="a0"/>
            </w:pPr>
            <w:r w:rsidRPr="005E47ED">
              <w:rPr>
                <w:rFonts w:hint="eastAsia"/>
              </w:rPr>
              <w:t>90</w:t>
            </w:r>
          </w:p>
        </w:tc>
        <w:tc>
          <w:tcPr>
            <w:tcW w:w="1257" w:type="dxa"/>
            <w:hideMark/>
          </w:tcPr>
          <w:p w14:paraId="25A42A4C" w14:textId="77777777" w:rsidR="005E47ED" w:rsidRPr="005E47ED" w:rsidRDefault="005E47ED" w:rsidP="005E47ED">
            <w:pPr>
              <w:pStyle w:val="a0"/>
            </w:pPr>
            <w:r w:rsidRPr="005E47ED">
              <w:rPr>
                <w:rFonts w:hint="eastAsia"/>
              </w:rPr>
              <w:t>13.5</w:t>
            </w:r>
          </w:p>
        </w:tc>
        <w:tc>
          <w:tcPr>
            <w:tcW w:w="855" w:type="dxa"/>
            <w:hideMark/>
          </w:tcPr>
          <w:p w14:paraId="25F761A1" w14:textId="77777777" w:rsidR="005E47ED" w:rsidRPr="005E47ED" w:rsidRDefault="005E47ED" w:rsidP="005E47ED">
            <w:pPr>
              <w:pStyle w:val="a0"/>
            </w:pPr>
            <w:r w:rsidRPr="005E47ED">
              <w:rPr>
                <w:rFonts w:hint="eastAsia"/>
              </w:rPr>
              <w:t>103.5</w:t>
            </w:r>
          </w:p>
        </w:tc>
        <w:tc>
          <w:tcPr>
            <w:tcW w:w="950" w:type="dxa"/>
            <w:hideMark/>
          </w:tcPr>
          <w:p w14:paraId="1E6923EC" w14:textId="77777777" w:rsidR="005E47ED" w:rsidRPr="005E47ED" w:rsidRDefault="005E47ED" w:rsidP="005E47ED">
            <w:pPr>
              <w:pStyle w:val="a0"/>
            </w:pPr>
            <w:r w:rsidRPr="005E47ED">
              <w:rPr>
                <w:rFonts w:hint="eastAsia"/>
              </w:rPr>
              <w:t>5%</w:t>
            </w:r>
          </w:p>
        </w:tc>
      </w:tr>
      <w:tr w:rsidR="005E47ED" w:rsidRPr="005E47ED" w14:paraId="78DB0BD8" w14:textId="77777777" w:rsidTr="005E47ED">
        <w:trPr>
          <w:trHeight w:val="323"/>
        </w:trPr>
        <w:tc>
          <w:tcPr>
            <w:tcW w:w="1668" w:type="dxa"/>
            <w:hideMark/>
          </w:tcPr>
          <w:p w14:paraId="3EB8E025" w14:textId="0E26ABE6" w:rsidR="005E47ED" w:rsidRPr="005E47ED" w:rsidRDefault="00493F9B" w:rsidP="005E47ED">
            <w:pPr>
              <w:pStyle w:val="a0"/>
            </w:pPr>
            <w:r>
              <w:rPr>
                <w:rFonts w:hint="eastAsia"/>
              </w:rPr>
              <w:t>20240412</w:t>
            </w:r>
          </w:p>
        </w:tc>
        <w:tc>
          <w:tcPr>
            <w:tcW w:w="850" w:type="dxa"/>
            <w:hideMark/>
          </w:tcPr>
          <w:p w14:paraId="557BCBB9" w14:textId="77777777" w:rsidR="005E47ED" w:rsidRPr="005E47ED" w:rsidRDefault="005E47ED" w:rsidP="005E47ED">
            <w:pPr>
              <w:pStyle w:val="a0"/>
            </w:pPr>
            <w:r w:rsidRPr="005E47ED">
              <w:rPr>
                <w:rFonts w:hint="eastAsia"/>
              </w:rPr>
              <w:t>4</w:t>
            </w:r>
          </w:p>
        </w:tc>
        <w:tc>
          <w:tcPr>
            <w:tcW w:w="1418" w:type="dxa"/>
            <w:hideMark/>
          </w:tcPr>
          <w:p w14:paraId="094361B6" w14:textId="77777777" w:rsidR="005E47ED" w:rsidRPr="005E47ED" w:rsidRDefault="005E47ED" w:rsidP="005E47ED">
            <w:pPr>
              <w:pStyle w:val="a0"/>
            </w:pPr>
            <w:r w:rsidRPr="005E47ED">
              <w:rPr>
                <w:rFonts w:hint="eastAsia"/>
              </w:rPr>
              <w:t>W441</w:t>
            </w:r>
          </w:p>
        </w:tc>
        <w:tc>
          <w:tcPr>
            <w:tcW w:w="805" w:type="dxa"/>
            <w:hideMark/>
          </w:tcPr>
          <w:p w14:paraId="79082D00" w14:textId="77777777" w:rsidR="005E47ED" w:rsidRPr="005E47ED" w:rsidRDefault="005E47ED" w:rsidP="005E47ED">
            <w:pPr>
              <w:pStyle w:val="a0"/>
            </w:pPr>
            <w:r w:rsidRPr="005E47ED">
              <w:rPr>
                <w:rFonts w:hint="eastAsia"/>
              </w:rPr>
              <w:t>149.65</w:t>
            </w:r>
          </w:p>
        </w:tc>
        <w:tc>
          <w:tcPr>
            <w:tcW w:w="941" w:type="dxa"/>
            <w:hideMark/>
          </w:tcPr>
          <w:p w14:paraId="49B34772" w14:textId="77777777" w:rsidR="005E47ED" w:rsidRPr="005E47ED" w:rsidRDefault="005E47ED" w:rsidP="005E47ED">
            <w:pPr>
              <w:pStyle w:val="a0"/>
            </w:pPr>
            <w:r w:rsidRPr="005E47ED">
              <w:rPr>
                <w:rFonts w:hint="eastAsia"/>
              </w:rPr>
              <w:t>90</w:t>
            </w:r>
          </w:p>
        </w:tc>
        <w:tc>
          <w:tcPr>
            <w:tcW w:w="1257" w:type="dxa"/>
            <w:hideMark/>
          </w:tcPr>
          <w:p w14:paraId="7DC8B05C" w14:textId="77777777" w:rsidR="005E47ED" w:rsidRPr="005E47ED" w:rsidRDefault="005E47ED" w:rsidP="005E47ED">
            <w:pPr>
              <w:pStyle w:val="a0"/>
            </w:pPr>
            <w:r w:rsidRPr="005E47ED">
              <w:rPr>
                <w:rFonts w:hint="eastAsia"/>
              </w:rPr>
              <w:t>13.5</w:t>
            </w:r>
          </w:p>
        </w:tc>
        <w:tc>
          <w:tcPr>
            <w:tcW w:w="855" w:type="dxa"/>
            <w:hideMark/>
          </w:tcPr>
          <w:p w14:paraId="1722B25C" w14:textId="77777777" w:rsidR="005E47ED" w:rsidRPr="005E47ED" w:rsidRDefault="005E47ED" w:rsidP="005E47ED">
            <w:pPr>
              <w:pStyle w:val="a0"/>
            </w:pPr>
            <w:r w:rsidRPr="005E47ED">
              <w:rPr>
                <w:rFonts w:hint="eastAsia"/>
              </w:rPr>
              <w:t>103.5</w:t>
            </w:r>
          </w:p>
        </w:tc>
        <w:tc>
          <w:tcPr>
            <w:tcW w:w="950" w:type="dxa"/>
            <w:hideMark/>
          </w:tcPr>
          <w:p w14:paraId="29212D7E" w14:textId="77777777" w:rsidR="005E47ED" w:rsidRPr="005E47ED" w:rsidRDefault="005E47ED" w:rsidP="005E47ED">
            <w:pPr>
              <w:pStyle w:val="a0"/>
            </w:pPr>
            <w:r w:rsidRPr="005E47ED">
              <w:rPr>
                <w:rFonts w:hint="eastAsia"/>
              </w:rPr>
              <w:t>5%</w:t>
            </w:r>
          </w:p>
        </w:tc>
      </w:tr>
      <w:tr w:rsidR="005E47ED" w:rsidRPr="005E47ED" w14:paraId="6F4DE0EE" w14:textId="77777777" w:rsidTr="005E47ED">
        <w:trPr>
          <w:trHeight w:val="323"/>
        </w:trPr>
        <w:tc>
          <w:tcPr>
            <w:tcW w:w="1668" w:type="dxa"/>
            <w:hideMark/>
          </w:tcPr>
          <w:p w14:paraId="06624BD8" w14:textId="397B8316" w:rsidR="005E47ED" w:rsidRPr="005E47ED" w:rsidRDefault="00493F9B" w:rsidP="005E47ED">
            <w:pPr>
              <w:pStyle w:val="a0"/>
            </w:pPr>
            <w:r>
              <w:rPr>
                <w:rFonts w:hint="eastAsia"/>
              </w:rPr>
              <w:t>20240412</w:t>
            </w:r>
          </w:p>
        </w:tc>
        <w:tc>
          <w:tcPr>
            <w:tcW w:w="850" w:type="dxa"/>
            <w:hideMark/>
          </w:tcPr>
          <w:p w14:paraId="04044004" w14:textId="77777777" w:rsidR="005E47ED" w:rsidRPr="005E47ED" w:rsidRDefault="005E47ED" w:rsidP="005E47ED">
            <w:pPr>
              <w:pStyle w:val="a0"/>
            </w:pPr>
            <w:r w:rsidRPr="005E47ED">
              <w:rPr>
                <w:rFonts w:hint="eastAsia"/>
              </w:rPr>
              <w:t>4</w:t>
            </w:r>
          </w:p>
        </w:tc>
        <w:tc>
          <w:tcPr>
            <w:tcW w:w="1418" w:type="dxa"/>
            <w:hideMark/>
          </w:tcPr>
          <w:p w14:paraId="321882D1" w14:textId="77777777" w:rsidR="005E47ED" w:rsidRPr="005E47ED" w:rsidRDefault="005E47ED" w:rsidP="005E47ED">
            <w:pPr>
              <w:pStyle w:val="a0"/>
            </w:pPr>
            <w:r w:rsidRPr="005E47ED">
              <w:rPr>
                <w:rFonts w:hint="eastAsia"/>
              </w:rPr>
              <w:t>W442</w:t>
            </w:r>
          </w:p>
        </w:tc>
        <w:tc>
          <w:tcPr>
            <w:tcW w:w="805" w:type="dxa"/>
            <w:hideMark/>
          </w:tcPr>
          <w:p w14:paraId="715F4997" w14:textId="77777777" w:rsidR="005E47ED" w:rsidRPr="005E47ED" w:rsidRDefault="005E47ED" w:rsidP="005E47ED">
            <w:pPr>
              <w:pStyle w:val="a0"/>
            </w:pPr>
            <w:r w:rsidRPr="005E47ED">
              <w:rPr>
                <w:rFonts w:hint="eastAsia"/>
              </w:rPr>
              <w:t>149.65</w:t>
            </w:r>
          </w:p>
        </w:tc>
        <w:tc>
          <w:tcPr>
            <w:tcW w:w="941" w:type="dxa"/>
            <w:hideMark/>
          </w:tcPr>
          <w:p w14:paraId="6F971280" w14:textId="77777777" w:rsidR="005E47ED" w:rsidRPr="005E47ED" w:rsidRDefault="005E47ED" w:rsidP="005E47ED">
            <w:pPr>
              <w:pStyle w:val="a0"/>
            </w:pPr>
            <w:r w:rsidRPr="005E47ED">
              <w:rPr>
                <w:rFonts w:hint="eastAsia"/>
              </w:rPr>
              <w:t>90</w:t>
            </w:r>
          </w:p>
        </w:tc>
        <w:tc>
          <w:tcPr>
            <w:tcW w:w="1257" w:type="dxa"/>
            <w:hideMark/>
          </w:tcPr>
          <w:p w14:paraId="11ADA107" w14:textId="77777777" w:rsidR="005E47ED" w:rsidRPr="005E47ED" w:rsidRDefault="005E47ED" w:rsidP="005E47ED">
            <w:pPr>
              <w:pStyle w:val="a0"/>
            </w:pPr>
            <w:r w:rsidRPr="005E47ED">
              <w:rPr>
                <w:rFonts w:hint="eastAsia"/>
              </w:rPr>
              <w:t>13.5</w:t>
            </w:r>
          </w:p>
        </w:tc>
        <w:tc>
          <w:tcPr>
            <w:tcW w:w="855" w:type="dxa"/>
            <w:hideMark/>
          </w:tcPr>
          <w:p w14:paraId="4D074C01" w14:textId="77777777" w:rsidR="005E47ED" w:rsidRPr="005E47ED" w:rsidRDefault="005E47ED" w:rsidP="005E47ED">
            <w:pPr>
              <w:pStyle w:val="a0"/>
            </w:pPr>
            <w:r w:rsidRPr="005E47ED">
              <w:rPr>
                <w:rFonts w:hint="eastAsia"/>
              </w:rPr>
              <w:t>103.5</w:t>
            </w:r>
          </w:p>
        </w:tc>
        <w:tc>
          <w:tcPr>
            <w:tcW w:w="950" w:type="dxa"/>
            <w:hideMark/>
          </w:tcPr>
          <w:p w14:paraId="2BFBA0A0" w14:textId="77777777" w:rsidR="005E47ED" w:rsidRPr="005E47ED" w:rsidRDefault="005E47ED" w:rsidP="005E47ED">
            <w:pPr>
              <w:pStyle w:val="a0"/>
            </w:pPr>
            <w:r w:rsidRPr="005E47ED">
              <w:rPr>
                <w:rFonts w:hint="eastAsia"/>
              </w:rPr>
              <w:t>5%</w:t>
            </w:r>
          </w:p>
        </w:tc>
      </w:tr>
      <w:tr w:rsidR="005E47ED" w:rsidRPr="005E47ED" w14:paraId="2FD13B87" w14:textId="77777777" w:rsidTr="005E47ED">
        <w:trPr>
          <w:trHeight w:val="323"/>
        </w:trPr>
        <w:tc>
          <w:tcPr>
            <w:tcW w:w="1668" w:type="dxa"/>
            <w:hideMark/>
          </w:tcPr>
          <w:p w14:paraId="19BAFD41" w14:textId="64BD431A" w:rsidR="005E47ED" w:rsidRPr="005E47ED" w:rsidRDefault="00493F9B" w:rsidP="005E47ED">
            <w:pPr>
              <w:pStyle w:val="a0"/>
            </w:pPr>
            <w:r>
              <w:rPr>
                <w:rFonts w:hint="eastAsia"/>
              </w:rPr>
              <w:t>20240412</w:t>
            </w:r>
          </w:p>
        </w:tc>
        <w:tc>
          <w:tcPr>
            <w:tcW w:w="850" w:type="dxa"/>
            <w:hideMark/>
          </w:tcPr>
          <w:p w14:paraId="35926494" w14:textId="77777777" w:rsidR="005E47ED" w:rsidRPr="005E47ED" w:rsidRDefault="005E47ED" w:rsidP="005E47ED">
            <w:pPr>
              <w:pStyle w:val="a0"/>
            </w:pPr>
            <w:r w:rsidRPr="005E47ED">
              <w:rPr>
                <w:rFonts w:hint="eastAsia"/>
              </w:rPr>
              <w:t>4</w:t>
            </w:r>
          </w:p>
        </w:tc>
        <w:tc>
          <w:tcPr>
            <w:tcW w:w="1418" w:type="dxa"/>
            <w:hideMark/>
          </w:tcPr>
          <w:p w14:paraId="4C2963EC" w14:textId="77777777" w:rsidR="005E47ED" w:rsidRPr="005E47ED" w:rsidRDefault="005E47ED" w:rsidP="005E47ED">
            <w:pPr>
              <w:pStyle w:val="a0"/>
            </w:pPr>
            <w:r w:rsidRPr="005E47ED">
              <w:rPr>
                <w:rFonts w:hint="eastAsia"/>
              </w:rPr>
              <w:t>W443</w:t>
            </w:r>
          </w:p>
        </w:tc>
        <w:tc>
          <w:tcPr>
            <w:tcW w:w="805" w:type="dxa"/>
            <w:hideMark/>
          </w:tcPr>
          <w:p w14:paraId="6AEB2C9F" w14:textId="77777777" w:rsidR="005E47ED" w:rsidRPr="005E47ED" w:rsidRDefault="005E47ED" w:rsidP="005E47ED">
            <w:pPr>
              <w:pStyle w:val="a0"/>
            </w:pPr>
            <w:r w:rsidRPr="005E47ED">
              <w:rPr>
                <w:rFonts w:hint="eastAsia"/>
              </w:rPr>
              <w:t>149.65</w:t>
            </w:r>
          </w:p>
        </w:tc>
        <w:tc>
          <w:tcPr>
            <w:tcW w:w="941" w:type="dxa"/>
            <w:hideMark/>
          </w:tcPr>
          <w:p w14:paraId="5B1BD26F" w14:textId="77777777" w:rsidR="005E47ED" w:rsidRPr="005E47ED" w:rsidRDefault="005E47ED" w:rsidP="005E47ED">
            <w:pPr>
              <w:pStyle w:val="a0"/>
            </w:pPr>
            <w:r w:rsidRPr="005E47ED">
              <w:rPr>
                <w:rFonts w:hint="eastAsia"/>
              </w:rPr>
              <w:t>90</w:t>
            </w:r>
          </w:p>
        </w:tc>
        <w:tc>
          <w:tcPr>
            <w:tcW w:w="1257" w:type="dxa"/>
            <w:hideMark/>
          </w:tcPr>
          <w:p w14:paraId="5564E422" w14:textId="77777777" w:rsidR="005E47ED" w:rsidRPr="005E47ED" w:rsidRDefault="005E47ED" w:rsidP="005E47ED">
            <w:pPr>
              <w:pStyle w:val="a0"/>
            </w:pPr>
            <w:r w:rsidRPr="005E47ED">
              <w:rPr>
                <w:rFonts w:hint="eastAsia"/>
              </w:rPr>
              <w:t>13.5</w:t>
            </w:r>
          </w:p>
        </w:tc>
        <w:tc>
          <w:tcPr>
            <w:tcW w:w="855" w:type="dxa"/>
            <w:hideMark/>
          </w:tcPr>
          <w:p w14:paraId="1A90D734" w14:textId="77777777" w:rsidR="005E47ED" w:rsidRPr="005E47ED" w:rsidRDefault="005E47ED" w:rsidP="005E47ED">
            <w:pPr>
              <w:pStyle w:val="a0"/>
            </w:pPr>
            <w:r w:rsidRPr="005E47ED">
              <w:rPr>
                <w:rFonts w:hint="eastAsia"/>
              </w:rPr>
              <w:t>103.5</w:t>
            </w:r>
          </w:p>
        </w:tc>
        <w:tc>
          <w:tcPr>
            <w:tcW w:w="950" w:type="dxa"/>
            <w:hideMark/>
          </w:tcPr>
          <w:p w14:paraId="419C9A1E" w14:textId="77777777" w:rsidR="005E47ED" w:rsidRPr="005E47ED" w:rsidRDefault="005E47ED" w:rsidP="005E47ED">
            <w:pPr>
              <w:pStyle w:val="a0"/>
            </w:pPr>
            <w:r w:rsidRPr="005E47ED">
              <w:rPr>
                <w:rFonts w:hint="eastAsia"/>
              </w:rPr>
              <w:t>5%</w:t>
            </w:r>
          </w:p>
        </w:tc>
      </w:tr>
      <w:tr w:rsidR="005E47ED" w:rsidRPr="005E47ED" w14:paraId="3543E674" w14:textId="77777777" w:rsidTr="005E47ED">
        <w:trPr>
          <w:trHeight w:val="323"/>
        </w:trPr>
        <w:tc>
          <w:tcPr>
            <w:tcW w:w="1668" w:type="dxa"/>
            <w:hideMark/>
          </w:tcPr>
          <w:p w14:paraId="08E58097" w14:textId="3CDCBD17" w:rsidR="005E47ED" w:rsidRPr="005E47ED" w:rsidRDefault="00493F9B" w:rsidP="005E47ED">
            <w:pPr>
              <w:pStyle w:val="a0"/>
            </w:pPr>
            <w:r>
              <w:rPr>
                <w:rFonts w:hint="eastAsia"/>
              </w:rPr>
              <w:t>20240412</w:t>
            </w:r>
          </w:p>
        </w:tc>
        <w:tc>
          <w:tcPr>
            <w:tcW w:w="850" w:type="dxa"/>
            <w:hideMark/>
          </w:tcPr>
          <w:p w14:paraId="6782CC76" w14:textId="77777777" w:rsidR="005E47ED" w:rsidRPr="005E47ED" w:rsidRDefault="005E47ED" w:rsidP="005E47ED">
            <w:pPr>
              <w:pStyle w:val="a0"/>
            </w:pPr>
            <w:r w:rsidRPr="005E47ED">
              <w:rPr>
                <w:rFonts w:hint="eastAsia"/>
              </w:rPr>
              <w:t>4</w:t>
            </w:r>
          </w:p>
        </w:tc>
        <w:tc>
          <w:tcPr>
            <w:tcW w:w="1418" w:type="dxa"/>
            <w:hideMark/>
          </w:tcPr>
          <w:p w14:paraId="1FEAC022" w14:textId="77777777" w:rsidR="005E47ED" w:rsidRPr="005E47ED" w:rsidRDefault="005E47ED" w:rsidP="005E47ED">
            <w:pPr>
              <w:pStyle w:val="a0"/>
            </w:pPr>
            <w:r w:rsidRPr="005E47ED">
              <w:rPr>
                <w:rFonts w:hint="eastAsia"/>
              </w:rPr>
              <w:t>W444</w:t>
            </w:r>
          </w:p>
        </w:tc>
        <w:tc>
          <w:tcPr>
            <w:tcW w:w="805" w:type="dxa"/>
            <w:hideMark/>
          </w:tcPr>
          <w:p w14:paraId="0BD99619" w14:textId="77777777" w:rsidR="005E47ED" w:rsidRPr="005E47ED" w:rsidRDefault="005E47ED" w:rsidP="005E47ED">
            <w:pPr>
              <w:pStyle w:val="a0"/>
            </w:pPr>
            <w:r w:rsidRPr="005E47ED">
              <w:rPr>
                <w:rFonts w:hint="eastAsia"/>
              </w:rPr>
              <w:t>149.94</w:t>
            </w:r>
          </w:p>
        </w:tc>
        <w:tc>
          <w:tcPr>
            <w:tcW w:w="941" w:type="dxa"/>
            <w:hideMark/>
          </w:tcPr>
          <w:p w14:paraId="355FE3F9" w14:textId="77777777" w:rsidR="005E47ED" w:rsidRPr="005E47ED" w:rsidRDefault="005E47ED" w:rsidP="005E47ED">
            <w:pPr>
              <w:pStyle w:val="a0"/>
            </w:pPr>
            <w:r w:rsidRPr="005E47ED">
              <w:rPr>
                <w:rFonts w:hint="eastAsia"/>
              </w:rPr>
              <w:t>90</w:t>
            </w:r>
          </w:p>
        </w:tc>
        <w:tc>
          <w:tcPr>
            <w:tcW w:w="1257" w:type="dxa"/>
            <w:hideMark/>
          </w:tcPr>
          <w:p w14:paraId="3AB98559" w14:textId="77777777" w:rsidR="005E47ED" w:rsidRPr="005E47ED" w:rsidRDefault="005E47ED" w:rsidP="005E47ED">
            <w:pPr>
              <w:pStyle w:val="a0"/>
            </w:pPr>
            <w:r w:rsidRPr="005E47ED">
              <w:rPr>
                <w:rFonts w:hint="eastAsia"/>
              </w:rPr>
              <w:t>13.5</w:t>
            </w:r>
          </w:p>
        </w:tc>
        <w:tc>
          <w:tcPr>
            <w:tcW w:w="855" w:type="dxa"/>
            <w:hideMark/>
          </w:tcPr>
          <w:p w14:paraId="7A3D8284" w14:textId="77777777" w:rsidR="005E47ED" w:rsidRPr="005E47ED" w:rsidRDefault="005E47ED" w:rsidP="005E47ED">
            <w:pPr>
              <w:pStyle w:val="a0"/>
            </w:pPr>
            <w:r w:rsidRPr="005E47ED">
              <w:rPr>
                <w:rFonts w:hint="eastAsia"/>
              </w:rPr>
              <w:t>103.5</w:t>
            </w:r>
          </w:p>
        </w:tc>
        <w:tc>
          <w:tcPr>
            <w:tcW w:w="950" w:type="dxa"/>
            <w:hideMark/>
          </w:tcPr>
          <w:p w14:paraId="24C50455" w14:textId="77777777" w:rsidR="005E47ED" w:rsidRPr="005E47ED" w:rsidRDefault="005E47ED" w:rsidP="005E47ED">
            <w:pPr>
              <w:pStyle w:val="a0"/>
            </w:pPr>
            <w:r w:rsidRPr="005E47ED">
              <w:rPr>
                <w:rFonts w:hint="eastAsia"/>
              </w:rPr>
              <w:t>5%</w:t>
            </w:r>
          </w:p>
        </w:tc>
      </w:tr>
    </w:tbl>
    <w:p w14:paraId="0461D26E" w14:textId="77777777" w:rsidR="00E710BC" w:rsidRPr="00E710BC" w:rsidRDefault="00E710BC" w:rsidP="00E710BC">
      <w:pPr>
        <w:pStyle w:val="a0"/>
      </w:pPr>
    </w:p>
    <w:p w14:paraId="4F284C7C" w14:textId="77777777" w:rsidR="005F3B42" w:rsidRDefault="00000000">
      <w:pPr>
        <w:pStyle w:val="a9"/>
        <w:widowControl/>
        <w:tabs>
          <w:tab w:val="left" w:pos="312"/>
        </w:tabs>
        <w:spacing w:afterLines="50" w:after="156" w:line="200" w:lineRule="atLeast"/>
        <w:ind w:leftChars="50" w:left="105" w:rightChars="-31" w:right="-65"/>
        <w:jc w:val="left"/>
        <w:rPr>
          <w:rFonts w:ascii="仿宋" w:eastAsia="仿宋" w:hAnsi="仿宋"/>
        </w:rPr>
      </w:pPr>
      <w:r>
        <w:rPr>
          <w:rFonts w:ascii="仿宋" w:eastAsia="仿宋" w:hAnsi="仿宋" w:hint="eastAsia"/>
        </w:rPr>
        <w:t>备注：1.以上租金底价根据第三</w:t>
      </w:r>
      <w:proofErr w:type="gramStart"/>
      <w:r>
        <w:rPr>
          <w:rFonts w:ascii="仿宋" w:eastAsia="仿宋" w:hAnsi="仿宋" w:hint="eastAsia"/>
        </w:rPr>
        <w:t>方专业</w:t>
      </w:r>
      <w:proofErr w:type="gramEnd"/>
      <w:r>
        <w:rPr>
          <w:rFonts w:ascii="仿宋" w:eastAsia="仿宋" w:hAnsi="仿宋" w:hint="eastAsia"/>
        </w:rPr>
        <w:t>机构评估得出；2.租金递增幅度为第二年租金递增幅度；3.办公室名称及起租时间以合同正式约定为准。</w:t>
      </w:r>
    </w:p>
    <w:p w14:paraId="580B12AD" w14:textId="77777777" w:rsidR="005F3B42" w:rsidRDefault="005F3B42">
      <w:pPr>
        <w:pStyle w:val="a4"/>
        <w:ind w:leftChars="0" w:left="0"/>
      </w:pPr>
    </w:p>
    <w:p w14:paraId="27BA2D9C" w14:textId="2C51E789" w:rsidR="005F3B42" w:rsidRDefault="005F3B42">
      <w:pPr>
        <w:pStyle w:val="a9"/>
        <w:widowControl/>
        <w:tabs>
          <w:tab w:val="left" w:pos="312"/>
        </w:tabs>
        <w:spacing w:afterLines="50" w:after="156" w:line="200" w:lineRule="atLeast"/>
        <w:ind w:leftChars="50" w:left="105" w:rightChars="-31" w:right="-65"/>
        <w:jc w:val="left"/>
        <w:rPr>
          <w:rFonts w:ascii="仿宋" w:eastAsia="仿宋" w:hAnsi="仿宋"/>
        </w:rPr>
      </w:pPr>
    </w:p>
    <w:p w14:paraId="2C7480B5" w14:textId="77777777" w:rsidR="005F3B42" w:rsidRDefault="00000000">
      <w:pPr>
        <w:spacing w:line="200" w:lineRule="atLeast"/>
        <w:ind w:firstLineChars="200" w:firstLine="640"/>
        <w:rPr>
          <w:rFonts w:ascii="仿宋" w:eastAsia="仿宋" w:hAnsi="仿宋"/>
          <w:sz w:val="32"/>
          <w:szCs w:val="32"/>
        </w:rPr>
      </w:pPr>
      <w:r>
        <w:rPr>
          <w:rFonts w:ascii="仿宋" w:eastAsia="仿宋" w:hAnsi="仿宋" w:hint="eastAsia"/>
          <w:sz w:val="32"/>
          <w:szCs w:val="32"/>
        </w:rPr>
        <w:t>（五）租赁期限：2年（起租时间具体以租赁合同约定为准）。</w:t>
      </w:r>
    </w:p>
    <w:p w14:paraId="0C7A5ABA" w14:textId="7777777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（六）租赁收入收付方式：租赁费、</w:t>
      </w:r>
      <w:proofErr w:type="gramStart"/>
      <w:r>
        <w:rPr>
          <w:rFonts w:ascii="仿宋" w:eastAsia="仿宋" w:hAnsi="仿宋" w:hint="eastAsia"/>
          <w:sz w:val="32"/>
          <w:szCs w:val="32"/>
        </w:rPr>
        <w:t>物业费</w:t>
      </w:r>
      <w:proofErr w:type="gramEnd"/>
      <w:r>
        <w:rPr>
          <w:rFonts w:ascii="仿宋" w:eastAsia="仿宋" w:hAnsi="仿宋" w:hint="eastAsia"/>
          <w:sz w:val="32"/>
          <w:szCs w:val="32"/>
        </w:rPr>
        <w:t>按月结算，水电费等其他费用按实按月结算。</w:t>
      </w:r>
    </w:p>
    <w:p w14:paraId="4CF7432C" w14:textId="77777777" w:rsidR="005F3B42" w:rsidRDefault="00000000">
      <w:pPr>
        <w:pStyle w:val="a0"/>
        <w:ind w:firstLine="640"/>
        <w:rPr>
          <w:rFonts w:ascii="仿宋" w:eastAsia="仿宋" w:hAnsi="仿宋"/>
          <w:b/>
          <w:bCs/>
          <w:sz w:val="32"/>
          <w:szCs w:val="32"/>
        </w:rPr>
      </w:pPr>
      <w:r>
        <w:rPr>
          <w:rFonts w:ascii="仿宋" w:eastAsia="仿宋" w:hAnsi="仿宋" w:hint="eastAsia"/>
          <w:b/>
          <w:bCs/>
          <w:sz w:val="32"/>
          <w:szCs w:val="32"/>
        </w:rPr>
        <w:t>（七）物流大楼办公室招租优惠措施</w:t>
      </w:r>
    </w:p>
    <w:p w14:paraId="44D8D244" w14:textId="7777777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1.租赁期第一年免收物业管理费，第二年物业管理费按租金的15%收取；</w:t>
      </w:r>
    </w:p>
    <w:p w14:paraId="4D074807" w14:textId="77777777" w:rsidR="005F3B42"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2.每间办公室，给予一个月的免费装修期；</w:t>
      </w:r>
    </w:p>
    <w:p w14:paraId="2B631FC4" w14:textId="77777777" w:rsidR="005F3B42" w:rsidRDefault="00000000">
      <w:pPr>
        <w:pStyle w:val="a0"/>
        <w:ind w:firstLine="640"/>
        <w:rPr>
          <w:rFonts w:ascii="仿宋_GB2312" w:eastAsia="仿宋_GB2312" w:hAnsi="仿宋_GB2312" w:cs="仿宋_GB2312"/>
          <w:sz w:val="32"/>
          <w:szCs w:val="32"/>
        </w:rPr>
      </w:pPr>
      <w:r>
        <w:rPr>
          <w:rFonts w:hint="eastAsia"/>
        </w:rPr>
        <w:t>3.</w:t>
      </w:r>
      <w:r>
        <w:rPr>
          <w:rFonts w:ascii="仿宋_GB2312" w:eastAsia="仿宋_GB2312" w:hAnsi="仿宋_GB2312" w:cs="仿宋_GB2312" w:hint="eastAsia"/>
          <w:sz w:val="32"/>
          <w:szCs w:val="32"/>
        </w:rPr>
        <w:t>承租建筑面积≧80平方米办公室，租赁期内提供一个停车位使用，管理费由客户自付。</w:t>
      </w:r>
    </w:p>
    <w:p w14:paraId="14C67946" w14:textId="77777777" w:rsidR="005F3B42" w:rsidRDefault="00000000">
      <w:pPr>
        <w:ind w:firstLineChars="200" w:firstLine="640"/>
      </w:pPr>
      <w:r>
        <w:rPr>
          <w:rFonts w:ascii="仿宋" w:eastAsia="仿宋" w:hAnsi="仿宋" w:hint="eastAsia"/>
          <w:sz w:val="32"/>
          <w:szCs w:val="32"/>
        </w:rPr>
        <w:lastRenderedPageBreak/>
        <w:t>4</w:t>
      </w:r>
      <w:r w:rsidRPr="00D92C56">
        <w:rPr>
          <w:rFonts w:ascii="仿宋_GB2312" w:eastAsia="仿宋_GB2312" w:hAnsi="仿宋_GB2312" w:cs="仿宋_GB2312" w:hint="eastAsia"/>
          <w:sz w:val="32"/>
          <w:szCs w:val="32"/>
        </w:rPr>
        <w:t>.航空公司可享受</w:t>
      </w:r>
      <w:r>
        <w:rPr>
          <w:rFonts w:ascii="仿宋_GB2312" w:eastAsia="仿宋_GB2312" w:hAnsi="仿宋_GB2312" w:cs="仿宋_GB2312" w:hint="eastAsia"/>
          <w:sz w:val="32"/>
          <w:szCs w:val="32"/>
        </w:rPr>
        <w:t>租赁价格基础上10%的优惠；</w:t>
      </w:r>
    </w:p>
    <w:p w14:paraId="1D272875" w14:textId="5BA8B834" w:rsidR="005F3B42" w:rsidRDefault="00000000">
      <w:pPr>
        <w:spacing w:line="200" w:lineRule="atLeast"/>
        <w:ind w:firstLine="560"/>
        <w:rPr>
          <w:rFonts w:ascii="仿宋" w:eastAsia="仿宋" w:hAnsi="仿宋"/>
          <w:sz w:val="32"/>
          <w:szCs w:val="32"/>
        </w:rPr>
      </w:pPr>
      <w:r>
        <w:rPr>
          <w:rFonts w:ascii="黑体" w:eastAsia="黑体" w:hAnsi="黑体" w:cs="黑体" w:hint="eastAsia"/>
          <w:b/>
          <w:bCs/>
          <w:sz w:val="32"/>
          <w:szCs w:val="32"/>
        </w:rPr>
        <w:t>二、合格的意向承租人</w:t>
      </w:r>
    </w:p>
    <w:p w14:paraId="0247C28F" w14:textId="7777777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（一）意向承租人必须是在中华人民共和国境内注册的法人或其他组织；</w:t>
      </w:r>
    </w:p>
    <w:p w14:paraId="15FFA851" w14:textId="7777777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（二）本项目不接受有下列情形之一的以下意向承租人：</w:t>
      </w:r>
    </w:p>
    <w:p w14:paraId="0BE8E008" w14:textId="77777777" w:rsidR="005F3B42" w:rsidRDefault="00000000">
      <w:pPr>
        <w:spacing w:line="200" w:lineRule="atLeast"/>
        <w:ind w:firstLineChars="200" w:firstLine="640"/>
        <w:jc w:val="left"/>
        <w:rPr>
          <w:rFonts w:ascii="仿宋" w:eastAsia="仿宋" w:hAnsi="仿宋"/>
          <w:sz w:val="32"/>
          <w:szCs w:val="32"/>
        </w:rPr>
      </w:pPr>
      <w:r>
        <w:rPr>
          <w:rFonts w:ascii="仿宋" w:eastAsia="仿宋" w:hAnsi="仿宋" w:hint="eastAsia"/>
          <w:sz w:val="32"/>
          <w:szCs w:val="32"/>
        </w:rPr>
        <w:t>1.现被列入国家企业信用信息公示系统的经营异常名录或严重违法失信企业名单（http://www.gsxt.gov.cn/）；</w:t>
      </w:r>
    </w:p>
    <w:p w14:paraId="7FE74AA6" w14:textId="77777777" w:rsidR="005F3B42" w:rsidRDefault="00000000">
      <w:pPr>
        <w:spacing w:line="200" w:lineRule="atLeast"/>
        <w:ind w:firstLineChars="200" w:firstLine="640"/>
        <w:jc w:val="left"/>
        <w:rPr>
          <w:rFonts w:ascii="仿宋" w:eastAsia="仿宋" w:hAnsi="仿宋"/>
          <w:sz w:val="32"/>
          <w:szCs w:val="32"/>
        </w:rPr>
      </w:pPr>
      <w:r>
        <w:rPr>
          <w:rFonts w:ascii="仿宋" w:eastAsia="仿宋" w:hAnsi="仿宋" w:hint="eastAsia"/>
          <w:sz w:val="32"/>
          <w:szCs w:val="32"/>
        </w:rPr>
        <w:t>2.现被列入信用中的失信被执行人或企业经营异常名录（http://www.creditchina.gov.cn/）；</w:t>
      </w:r>
    </w:p>
    <w:p w14:paraId="6727C7E6" w14:textId="77777777" w:rsidR="005F3B42" w:rsidRDefault="00000000">
      <w:pPr>
        <w:spacing w:line="200" w:lineRule="atLeast"/>
        <w:ind w:firstLineChars="200" w:firstLine="640"/>
        <w:rPr>
          <w:rFonts w:ascii="仿宋" w:eastAsia="仿宋" w:hAnsi="仿宋"/>
          <w:sz w:val="32"/>
          <w:szCs w:val="32"/>
        </w:rPr>
      </w:pPr>
      <w:r>
        <w:rPr>
          <w:rFonts w:ascii="仿宋" w:eastAsia="仿宋" w:hAnsi="仿宋" w:hint="eastAsia"/>
          <w:sz w:val="32"/>
          <w:szCs w:val="32"/>
        </w:rPr>
        <w:t>3.近3年内，在经营活动中有重大违法记录的；</w:t>
      </w:r>
    </w:p>
    <w:p w14:paraId="7C2CBDA9" w14:textId="77777777" w:rsidR="005F3B42" w:rsidRDefault="00000000">
      <w:pPr>
        <w:spacing w:line="200" w:lineRule="atLeast"/>
        <w:ind w:firstLineChars="200" w:firstLine="640"/>
        <w:rPr>
          <w:rFonts w:ascii="仿宋" w:eastAsia="仿宋" w:hAnsi="仿宋"/>
          <w:sz w:val="32"/>
          <w:szCs w:val="32"/>
        </w:rPr>
      </w:pPr>
      <w:r>
        <w:rPr>
          <w:rFonts w:ascii="仿宋" w:eastAsia="仿宋" w:hAnsi="仿宋" w:hint="eastAsia"/>
          <w:sz w:val="32"/>
          <w:szCs w:val="32"/>
        </w:rPr>
        <w:t>4.近3年内，在经营活动中有重大安全事故的；</w:t>
      </w:r>
    </w:p>
    <w:p w14:paraId="5B74E6F1" w14:textId="77777777" w:rsidR="005F3B42" w:rsidRDefault="00000000">
      <w:pPr>
        <w:spacing w:line="200" w:lineRule="atLeast"/>
        <w:ind w:firstLineChars="200" w:firstLine="640"/>
        <w:rPr>
          <w:rFonts w:ascii="仿宋" w:eastAsia="仿宋" w:hAnsi="仿宋"/>
          <w:sz w:val="32"/>
          <w:szCs w:val="32"/>
        </w:rPr>
      </w:pPr>
      <w:r>
        <w:rPr>
          <w:rFonts w:ascii="仿宋" w:eastAsia="仿宋" w:hAnsi="仿宋" w:hint="eastAsia"/>
          <w:sz w:val="32"/>
          <w:szCs w:val="32"/>
        </w:rPr>
        <w:t>5.近3年内，意向承租人或其法定代表人有行贿犯罪记录的；</w:t>
      </w:r>
    </w:p>
    <w:p w14:paraId="2ECC90C8" w14:textId="77777777" w:rsidR="005F3B42" w:rsidRDefault="00000000">
      <w:pPr>
        <w:spacing w:line="200" w:lineRule="atLeast"/>
        <w:ind w:firstLineChars="200" w:firstLine="640"/>
        <w:rPr>
          <w:rFonts w:ascii="仿宋" w:eastAsia="仿宋" w:hAnsi="仿宋"/>
          <w:sz w:val="32"/>
          <w:szCs w:val="32"/>
        </w:rPr>
      </w:pPr>
      <w:r>
        <w:rPr>
          <w:rFonts w:ascii="仿宋" w:eastAsia="仿宋" w:hAnsi="仿宋" w:hint="eastAsia"/>
          <w:sz w:val="32"/>
          <w:szCs w:val="32"/>
        </w:rPr>
        <w:t>6.拖欠工人工资被有关部门责令改正而未改正或被列入拖欠工资“黑名单”且在公示期内的；</w:t>
      </w:r>
    </w:p>
    <w:p w14:paraId="78DB0B57" w14:textId="77777777" w:rsidR="005F3B42" w:rsidRDefault="00000000">
      <w:pPr>
        <w:spacing w:line="200" w:lineRule="atLeast"/>
        <w:ind w:firstLineChars="200" w:firstLine="640"/>
        <w:rPr>
          <w:rFonts w:ascii="仿宋" w:eastAsia="仿宋" w:hAnsi="仿宋"/>
          <w:sz w:val="32"/>
          <w:szCs w:val="32"/>
        </w:rPr>
      </w:pPr>
      <w:r>
        <w:rPr>
          <w:rFonts w:ascii="仿宋" w:eastAsia="仿宋" w:hAnsi="仿宋" w:hint="eastAsia"/>
          <w:sz w:val="32"/>
          <w:szCs w:val="32"/>
        </w:rPr>
        <w:t>7.意向承租人（包括独立法人及其关联公司和自然人）与机场集团公司或其全资、控股公司及机场集团公司所属非法人实体单位发生各种诉讼和仲裁的；</w:t>
      </w:r>
    </w:p>
    <w:p w14:paraId="064EFBC6" w14:textId="77777777" w:rsidR="005F3B42" w:rsidRDefault="00000000">
      <w:pPr>
        <w:spacing w:line="200" w:lineRule="atLeast"/>
        <w:ind w:firstLineChars="200" w:firstLine="640"/>
        <w:rPr>
          <w:rFonts w:ascii="仿宋" w:eastAsia="仿宋" w:hAnsi="仿宋"/>
          <w:sz w:val="32"/>
          <w:szCs w:val="32"/>
        </w:rPr>
      </w:pPr>
      <w:r>
        <w:rPr>
          <w:rFonts w:ascii="仿宋" w:eastAsia="仿宋" w:hAnsi="仿宋" w:hint="eastAsia"/>
          <w:sz w:val="32"/>
          <w:szCs w:val="32"/>
        </w:rPr>
        <w:t>8.意向承租人因其他失信行为被机场集团公司本部、各全资、控股公司及机场集团公司所属非法人实体单位列入失信被执行人名单的；</w:t>
      </w:r>
    </w:p>
    <w:p w14:paraId="1F1D9573" w14:textId="77777777" w:rsidR="005F3B42" w:rsidRDefault="00000000">
      <w:pPr>
        <w:spacing w:line="200" w:lineRule="atLeast"/>
        <w:ind w:firstLineChars="200" w:firstLine="640"/>
        <w:rPr>
          <w:rFonts w:ascii="仿宋" w:eastAsia="仿宋" w:hAnsi="仿宋"/>
          <w:sz w:val="32"/>
          <w:szCs w:val="32"/>
        </w:rPr>
      </w:pPr>
      <w:r>
        <w:rPr>
          <w:rFonts w:ascii="仿宋" w:eastAsia="仿宋" w:hAnsi="仿宋" w:hint="eastAsia"/>
          <w:sz w:val="32"/>
          <w:szCs w:val="32"/>
        </w:rPr>
        <w:t>9.意向承租人在与招租人在以往的合作中存在违反相关</w:t>
      </w:r>
      <w:r>
        <w:rPr>
          <w:rFonts w:ascii="仿宋" w:eastAsia="仿宋" w:hAnsi="仿宋" w:hint="eastAsia"/>
          <w:sz w:val="32"/>
          <w:szCs w:val="32"/>
        </w:rPr>
        <w:lastRenderedPageBreak/>
        <w:t>合同规定的，如违约转租分租的；</w:t>
      </w:r>
    </w:p>
    <w:p w14:paraId="4CFB314C" w14:textId="7777777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10.意向承租人拖欠物流公司租金的；</w:t>
      </w:r>
    </w:p>
    <w:p w14:paraId="5B9F0640" w14:textId="7777777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11.存在其它失信情况的；</w:t>
      </w:r>
    </w:p>
    <w:p w14:paraId="7EBFB6B0" w14:textId="7777777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12.意向承租人须符合法律法规的其它相关规定。</w:t>
      </w:r>
    </w:p>
    <w:p w14:paraId="1BD07E4B" w14:textId="72AF8C50" w:rsidR="005F3B42" w:rsidRDefault="00000000">
      <w:pPr>
        <w:spacing w:line="200" w:lineRule="atLeast"/>
        <w:ind w:firstLine="560"/>
        <w:rPr>
          <w:rFonts w:ascii="仿宋" w:eastAsia="仿宋" w:hAnsi="仿宋"/>
          <w:sz w:val="32"/>
          <w:szCs w:val="32"/>
        </w:rPr>
      </w:pPr>
      <w:r>
        <w:rPr>
          <w:rFonts w:ascii="黑体" w:eastAsia="黑体" w:hAnsi="黑体" w:cs="黑体" w:hint="eastAsia"/>
          <w:b/>
          <w:bCs/>
          <w:sz w:val="32"/>
          <w:szCs w:val="32"/>
        </w:rPr>
        <w:t>三、报价文件递交</w:t>
      </w:r>
    </w:p>
    <w:p w14:paraId="2889BC91" w14:textId="7CE2A4B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（一）202</w:t>
      </w:r>
      <w:r w:rsidR="00D92C56">
        <w:rPr>
          <w:rFonts w:ascii="仿宋" w:eastAsia="仿宋" w:hAnsi="仿宋" w:hint="eastAsia"/>
          <w:sz w:val="32"/>
          <w:szCs w:val="32"/>
        </w:rPr>
        <w:t>4</w:t>
      </w:r>
      <w:r>
        <w:rPr>
          <w:rFonts w:ascii="仿宋" w:eastAsia="仿宋" w:hAnsi="仿宋" w:hint="eastAsia"/>
          <w:sz w:val="32"/>
          <w:szCs w:val="32"/>
        </w:rPr>
        <w:t>年</w:t>
      </w:r>
      <w:r w:rsidR="00D92C56">
        <w:rPr>
          <w:rFonts w:ascii="仿宋" w:eastAsia="仿宋" w:hAnsi="仿宋" w:hint="eastAsia"/>
          <w:sz w:val="32"/>
          <w:szCs w:val="32"/>
        </w:rPr>
        <w:t>04</w:t>
      </w:r>
      <w:r>
        <w:rPr>
          <w:rFonts w:ascii="仿宋" w:eastAsia="仿宋" w:hAnsi="仿宋" w:hint="eastAsia"/>
          <w:sz w:val="32"/>
          <w:szCs w:val="32"/>
        </w:rPr>
        <w:t>月</w:t>
      </w:r>
      <w:r w:rsidR="00970BA5">
        <w:rPr>
          <w:rFonts w:ascii="仿宋" w:eastAsia="仿宋" w:hAnsi="仿宋" w:hint="eastAsia"/>
          <w:sz w:val="32"/>
          <w:szCs w:val="32"/>
        </w:rPr>
        <w:t>12</w:t>
      </w:r>
      <w:r>
        <w:rPr>
          <w:rFonts w:ascii="仿宋" w:eastAsia="仿宋" w:hAnsi="仿宋" w:hint="eastAsia"/>
          <w:sz w:val="32"/>
          <w:szCs w:val="32"/>
        </w:rPr>
        <w:t>日上午9时起，招租公告长期有效。</w:t>
      </w:r>
    </w:p>
    <w:p w14:paraId="4713DECB" w14:textId="7777777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（二）报价文件包括：</w:t>
      </w:r>
    </w:p>
    <w:p w14:paraId="6056DC99" w14:textId="7777777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1.《承租报价函》（详见附件1）；</w:t>
      </w:r>
    </w:p>
    <w:p w14:paraId="7F59C507" w14:textId="7777777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2.承租单位有效的三证合一营业执照副本复印件（加盖单位公章）；</w:t>
      </w:r>
    </w:p>
    <w:p w14:paraId="31E88984" w14:textId="7777777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3.《企业诚信承诺函》及信用中国网站和国家企业信用信息公示系统查询结果的截图（加盖单位公章）（详见附件2）；</w:t>
      </w:r>
    </w:p>
    <w:p w14:paraId="40F05D0D" w14:textId="7777777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4.《法定代表人证明书》及法人身份证正反面复印件（加盖单位公章）、《法定代表人授权书》及代理人身份证正反面复印件（加盖单位公章）（详见附件3）。</w:t>
      </w:r>
    </w:p>
    <w:p w14:paraId="602E9C3B" w14:textId="7777777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（三）报价文件材料提交方式：</w:t>
      </w:r>
    </w:p>
    <w:p w14:paraId="772C5B79" w14:textId="1426767A"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1.报价文件资料正本需递交到广州白云国际机场北工作区广东省机场集团物流大楼6</w:t>
      </w:r>
      <w:r w:rsidR="00D92C56">
        <w:rPr>
          <w:rFonts w:ascii="仿宋" w:eastAsia="仿宋" w:hAnsi="仿宋" w:hint="eastAsia"/>
          <w:sz w:val="32"/>
          <w:szCs w:val="32"/>
        </w:rPr>
        <w:t>53</w:t>
      </w:r>
      <w:r>
        <w:rPr>
          <w:rFonts w:ascii="仿宋" w:eastAsia="仿宋" w:hAnsi="仿宋" w:hint="eastAsia"/>
          <w:sz w:val="32"/>
          <w:szCs w:val="32"/>
        </w:rPr>
        <w:t>办公室。</w:t>
      </w:r>
    </w:p>
    <w:p w14:paraId="7BBE1B34" w14:textId="5E69F33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 xml:space="preserve">2.意向承租方须将所有报价文件资料（须加盖公章）的扫描件通过电子邮件的方式发送至联系人邮箱 </w:t>
      </w:r>
      <w:hyperlink r:id="rId8" w:history="1">
        <w:r w:rsidR="00970BA5" w:rsidRPr="004D3A6B">
          <w:rPr>
            <w:rStyle w:val="ab"/>
            <w:rFonts w:ascii="仿宋" w:eastAsia="仿宋" w:hAnsi="仿宋" w:hint="eastAsia"/>
            <w:sz w:val="32"/>
            <w:szCs w:val="32"/>
          </w:rPr>
          <w:t>200201986@gdairport.com;</w:t>
        </w:r>
      </w:hyperlink>
      <w:r>
        <w:rPr>
          <w:rFonts w:ascii="仿宋" w:eastAsia="仿宋" w:hAnsi="仿宋" w:hint="eastAsia"/>
          <w:sz w:val="32"/>
          <w:szCs w:val="32"/>
        </w:rPr>
        <w:t xml:space="preserve"> </w:t>
      </w:r>
    </w:p>
    <w:p w14:paraId="4726899C" w14:textId="2C267251" w:rsidR="005F3B42" w:rsidRDefault="00000000">
      <w:pPr>
        <w:pStyle w:val="a4"/>
        <w:ind w:leftChars="0" w:left="0" w:firstLineChars="200" w:firstLine="643"/>
        <w:rPr>
          <w:rFonts w:ascii="黑体" w:eastAsia="黑体" w:hAnsi="黑体" w:cs="黑体"/>
          <w:b/>
          <w:bCs/>
          <w:sz w:val="32"/>
          <w:szCs w:val="32"/>
        </w:rPr>
      </w:pPr>
      <w:r>
        <w:rPr>
          <w:rFonts w:ascii="黑体" w:eastAsia="黑体" w:hAnsi="黑体" w:cs="黑体" w:hint="eastAsia"/>
          <w:b/>
          <w:bCs/>
          <w:sz w:val="32"/>
          <w:szCs w:val="32"/>
        </w:rPr>
        <w:t>四、联系事项</w:t>
      </w:r>
    </w:p>
    <w:p w14:paraId="2C79F8EB" w14:textId="7777777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lastRenderedPageBreak/>
        <w:t>（一）地址：广州白云国际机场北工作区广东省机场集团物流大楼649办公室</w:t>
      </w:r>
    </w:p>
    <w:p w14:paraId="5E4F21A4" w14:textId="539FAF02"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（二）联系人：</w:t>
      </w:r>
      <w:r w:rsidR="00D92C56">
        <w:rPr>
          <w:rFonts w:ascii="仿宋" w:eastAsia="仿宋" w:hAnsi="仿宋" w:hint="eastAsia"/>
          <w:sz w:val="32"/>
          <w:szCs w:val="32"/>
        </w:rPr>
        <w:t>黄先生</w:t>
      </w:r>
    </w:p>
    <w:p w14:paraId="1CCA7B5A" w14:textId="2CA294C2"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（三）电话：020-86121375/</w:t>
      </w:r>
      <w:r w:rsidR="00970BA5">
        <w:rPr>
          <w:rFonts w:ascii="仿宋" w:eastAsia="仿宋" w:hAnsi="仿宋" w:hint="eastAsia"/>
          <w:sz w:val="32"/>
          <w:szCs w:val="32"/>
        </w:rPr>
        <w:t>15975553931</w:t>
      </w:r>
    </w:p>
    <w:p w14:paraId="1EEAFF51" w14:textId="7618B09E"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（四）监督部门:广东省机场集团物流有限公司纪检室</w:t>
      </w:r>
    </w:p>
    <w:p w14:paraId="3851952D" w14:textId="7777777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（五）电话：020-86124813</w:t>
      </w:r>
    </w:p>
    <w:p w14:paraId="2CD4B584" w14:textId="77777777" w:rsidR="005F3B42" w:rsidRDefault="00000000">
      <w:pPr>
        <w:pStyle w:val="a4"/>
        <w:ind w:left="420" w:firstLineChars="100" w:firstLine="321"/>
        <w:rPr>
          <w:rFonts w:ascii="黑体" w:eastAsia="黑体" w:hAnsi="黑体" w:cs="黑体"/>
          <w:b/>
          <w:bCs/>
          <w:sz w:val="32"/>
          <w:szCs w:val="32"/>
        </w:rPr>
      </w:pPr>
      <w:r>
        <w:rPr>
          <w:rFonts w:ascii="黑体" w:eastAsia="黑体" w:hAnsi="黑体" w:cs="黑体" w:hint="eastAsia"/>
          <w:b/>
          <w:bCs/>
          <w:sz w:val="32"/>
          <w:szCs w:val="32"/>
        </w:rPr>
        <w:t>五、其他事项</w:t>
      </w:r>
    </w:p>
    <w:p w14:paraId="77445E71" w14:textId="77777777" w:rsidR="005F3B42" w:rsidRDefault="00000000">
      <w:pPr>
        <w:spacing w:line="200" w:lineRule="atLeast"/>
        <w:ind w:firstLine="560"/>
        <w:rPr>
          <w:rFonts w:ascii="仿宋" w:eastAsia="仿宋" w:hAnsi="仿宋"/>
          <w:sz w:val="32"/>
          <w:szCs w:val="32"/>
        </w:rPr>
      </w:pPr>
      <w:r>
        <w:rPr>
          <w:rFonts w:ascii="仿宋" w:eastAsia="仿宋" w:hAnsi="仿宋" w:hint="eastAsia"/>
          <w:sz w:val="32"/>
          <w:szCs w:val="32"/>
        </w:rPr>
        <w:t>本次招租将采取“价高者得，如报价相同则先到先得”方式确认国内货站及物流大楼办公室物业承租方。</w:t>
      </w:r>
    </w:p>
    <w:p w14:paraId="0891086E" w14:textId="77777777" w:rsidR="00970BA5" w:rsidRDefault="00970BA5">
      <w:pPr>
        <w:widowControl/>
        <w:spacing w:line="200" w:lineRule="atLeast"/>
        <w:ind w:firstLine="3840"/>
        <w:jc w:val="left"/>
        <w:rPr>
          <w:rFonts w:ascii="仿宋_GB2312" w:eastAsia="仿宋_GB2312" w:hAnsi="仿宋_GB2312" w:cs="仿宋_GB2312"/>
          <w:color w:val="000000"/>
          <w:kern w:val="0"/>
          <w:sz w:val="32"/>
          <w:szCs w:val="32"/>
          <w:lang w:bidi="ar"/>
        </w:rPr>
      </w:pPr>
    </w:p>
    <w:p w14:paraId="0DA9FEAD" w14:textId="77777777" w:rsidR="00970BA5" w:rsidRDefault="00970BA5">
      <w:pPr>
        <w:widowControl/>
        <w:spacing w:line="200" w:lineRule="atLeast"/>
        <w:ind w:firstLine="3840"/>
        <w:jc w:val="left"/>
        <w:rPr>
          <w:rFonts w:ascii="仿宋_GB2312" w:eastAsia="仿宋_GB2312" w:hAnsi="仿宋_GB2312" w:cs="仿宋_GB2312"/>
          <w:color w:val="000000"/>
          <w:kern w:val="0"/>
          <w:sz w:val="32"/>
          <w:szCs w:val="32"/>
          <w:lang w:bidi="ar"/>
        </w:rPr>
      </w:pPr>
    </w:p>
    <w:p w14:paraId="6F47A230" w14:textId="77777777" w:rsidR="00970BA5" w:rsidRDefault="00970BA5">
      <w:pPr>
        <w:widowControl/>
        <w:spacing w:line="200" w:lineRule="atLeast"/>
        <w:ind w:firstLine="3840"/>
        <w:jc w:val="left"/>
        <w:rPr>
          <w:rFonts w:ascii="仿宋_GB2312" w:eastAsia="仿宋_GB2312" w:hAnsi="仿宋_GB2312" w:cs="仿宋_GB2312"/>
          <w:color w:val="000000"/>
          <w:kern w:val="0"/>
          <w:sz w:val="32"/>
          <w:szCs w:val="32"/>
          <w:lang w:bidi="ar"/>
        </w:rPr>
      </w:pPr>
    </w:p>
    <w:p w14:paraId="0C3E1682" w14:textId="77777777" w:rsidR="00970BA5" w:rsidRDefault="00970BA5">
      <w:pPr>
        <w:widowControl/>
        <w:spacing w:line="200" w:lineRule="atLeast"/>
        <w:ind w:firstLine="3840"/>
        <w:jc w:val="left"/>
        <w:rPr>
          <w:rFonts w:ascii="仿宋_GB2312" w:eastAsia="仿宋_GB2312" w:hAnsi="仿宋_GB2312" w:cs="仿宋_GB2312"/>
          <w:color w:val="000000"/>
          <w:kern w:val="0"/>
          <w:sz w:val="32"/>
          <w:szCs w:val="32"/>
          <w:lang w:bidi="ar"/>
        </w:rPr>
      </w:pPr>
    </w:p>
    <w:p w14:paraId="18CC7106" w14:textId="77777777" w:rsidR="00970BA5" w:rsidRDefault="00970BA5">
      <w:pPr>
        <w:widowControl/>
        <w:spacing w:line="200" w:lineRule="atLeast"/>
        <w:ind w:firstLine="3840"/>
        <w:jc w:val="left"/>
        <w:rPr>
          <w:rFonts w:ascii="仿宋_GB2312" w:eastAsia="仿宋_GB2312" w:hAnsi="仿宋_GB2312" w:cs="仿宋_GB2312"/>
          <w:color w:val="000000"/>
          <w:kern w:val="0"/>
          <w:sz w:val="32"/>
          <w:szCs w:val="32"/>
          <w:lang w:bidi="ar"/>
        </w:rPr>
      </w:pPr>
    </w:p>
    <w:p w14:paraId="4A07565D" w14:textId="44F226EF" w:rsidR="005F3B42" w:rsidRDefault="00000000">
      <w:pPr>
        <w:widowControl/>
        <w:spacing w:line="200" w:lineRule="atLeast"/>
        <w:ind w:firstLine="3840"/>
        <w:jc w:val="left"/>
        <w:rPr>
          <w:rFonts w:ascii="Calibri" w:eastAsia="Calibri" w:hAnsi="Calibri" w:cs="Calibri"/>
          <w:color w:val="333333"/>
          <w:kern w:val="0"/>
          <w:sz w:val="32"/>
          <w:szCs w:val="32"/>
          <w:lang w:bidi="ar"/>
        </w:rPr>
      </w:pPr>
      <w:r>
        <w:rPr>
          <w:rFonts w:ascii="仿宋_GB2312" w:eastAsia="仿宋_GB2312" w:hAnsi="仿宋_GB2312" w:cs="仿宋_GB2312" w:hint="eastAsia"/>
          <w:color w:val="000000"/>
          <w:kern w:val="0"/>
          <w:sz w:val="32"/>
          <w:szCs w:val="32"/>
          <w:lang w:bidi="ar"/>
        </w:rPr>
        <w:t>广东省机场集团物流有限公司</w:t>
      </w:r>
    </w:p>
    <w:p w14:paraId="1689151D" w14:textId="1DD5F599" w:rsidR="005F3B42" w:rsidRPr="00970BA5" w:rsidRDefault="00000000">
      <w:pPr>
        <w:spacing w:line="200" w:lineRule="atLeast"/>
        <w:ind w:firstLineChars="1700" w:firstLine="5440"/>
        <w:rPr>
          <w:rFonts w:ascii="仿宋_GB2312" w:eastAsia="仿宋_GB2312" w:hAnsi="仿宋_GB2312" w:cs="仿宋_GB2312"/>
          <w:color w:val="000000"/>
          <w:kern w:val="0"/>
          <w:sz w:val="32"/>
          <w:szCs w:val="32"/>
          <w:lang w:bidi="ar"/>
        </w:rPr>
      </w:pPr>
      <w:r w:rsidRPr="00970BA5">
        <w:rPr>
          <w:rFonts w:ascii="仿宋_GB2312" w:eastAsia="仿宋_GB2312" w:hAnsi="仿宋_GB2312" w:cs="仿宋_GB2312" w:hint="eastAsia"/>
          <w:color w:val="000000"/>
          <w:kern w:val="0"/>
          <w:sz w:val="32"/>
          <w:szCs w:val="32"/>
          <w:lang w:bidi="ar"/>
        </w:rPr>
        <w:t>市场营销部</w:t>
      </w:r>
    </w:p>
    <w:p w14:paraId="23FBBF85" w14:textId="3431B184" w:rsidR="005F3B42" w:rsidRDefault="00000000" w:rsidP="00970BA5">
      <w:pPr>
        <w:widowControl/>
        <w:spacing w:line="200" w:lineRule="atLeast"/>
        <w:ind w:firstLineChars="1500" w:firstLine="4800"/>
        <w:jc w:val="left"/>
      </w:pPr>
      <w:r>
        <w:rPr>
          <w:rFonts w:ascii="仿宋_GB2312" w:eastAsia="仿宋_GB2312" w:hAnsi="仿宋_GB2312" w:cs="仿宋_GB2312" w:hint="eastAsia"/>
          <w:color w:val="000000"/>
          <w:kern w:val="0"/>
          <w:sz w:val="32"/>
          <w:szCs w:val="32"/>
          <w:lang w:bidi="ar"/>
        </w:rPr>
        <w:t>202</w:t>
      </w:r>
      <w:r w:rsidR="00970BA5">
        <w:rPr>
          <w:rFonts w:ascii="仿宋_GB2312" w:eastAsia="仿宋_GB2312" w:hAnsi="仿宋_GB2312" w:cs="仿宋_GB2312" w:hint="eastAsia"/>
          <w:color w:val="000000"/>
          <w:kern w:val="0"/>
          <w:sz w:val="32"/>
          <w:szCs w:val="32"/>
          <w:lang w:bidi="ar"/>
        </w:rPr>
        <w:t>4</w:t>
      </w:r>
      <w:r>
        <w:rPr>
          <w:rFonts w:ascii="仿宋_GB2312" w:eastAsia="仿宋_GB2312" w:hAnsi="仿宋_GB2312" w:cs="仿宋_GB2312" w:hint="eastAsia"/>
          <w:color w:val="000000"/>
          <w:kern w:val="0"/>
          <w:sz w:val="32"/>
          <w:szCs w:val="32"/>
          <w:lang w:bidi="ar"/>
        </w:rPr>
        <w:t>年</w:t>
      </w:r>
      <w:r w:rsidR="00970BA5">
        <w:rPr>
          <w:rFonts w:ascii="仿宋_GB2312" w:eastAsia="仿宋_GB2312" w:hAnsi="仿宋_GB2312" w:cs="仿宋_GB2312" w:hint="eastAsia"/>
          <w:color w:val="000000"/>
          <w:kern w:val="0"/>
          <w:sz w:val="32"/>
          <w:szCs w:val="32"/>
          <w:lang w:bidi="ar"/>
        </w:rPr>
        <w:t>4</w:t>
      </w:r>
      <w:r>
        <w:rPr>
          <w:rFonts w:ascii="仿宋_GB2312" w:eastAsia="仿宋_GB2312" w:hAnsi="仿宋_GB2312" w:cs="仿宋_GB2312" w:hint="eastAsia"/>
          <w:color w:val="000000"/>
          <w:kern w:val="0"/>
          <w:sz w:val="32"/>
          <w:szCs w:val="32"/>
          <w:lang w:bidi="ar"/>
        </w:rPr>
        <w:t>月</w:t>
      </w:r>
      <w:r w:rsidR="00970BA5">
        <w:rPr>
          <w:rFonts w:ascii="仿宋_GB2312" w:eastAsia="仿宋_GB2312" w:hAnsi="仿宋_GB2312" w:cs="仿宋_GB2312" w:hint="eastAsia"/>
          <w:color w:val="000000"/>
          <w:kern w:val="0"/>
          <w:sz w:val="32"/>
          <w:szCs w:val="32"/>
          <w:lang w:bidi="ar"/>
        </w:rPr>
        <w:t>12</w:t>
      </w:r>
      <w:r>
        <w:rPr>
          <w:rFonts w:ascii="仿宋_GB2312" w:eastAsia="仿宋_GB2312" w:hAnsi="仿宋_GB2312" w:cs="仿宋_GB2312" w:hint="eastAsia"/>
          <w:color w:val="000000"/>
          <w:kern w:val="0"/>
          <w:sz w:val="32"/>
          <w:szCs w:val="32"/>
          <w:lang w:bidi="ar"/>
        </w:rPr>
        <w:t>日</w:t>
      </w:r>
      <w:r w:rsidR="00970BA5">
        <w:rPr>
          <w:rFonts w:ascii="仿宋_GB2312" w:eastAsia="仿宋_GB2312" w:hAnsi="仿宋_GB2312" w:cs="仿宋_GB2312" w:hint="eastAsia"/>
          <w:color w:val="000000"/>
          <w:kern w:val="0"/>
          <w:sz w:val="32"/>
          <w:szCs w:val="32"/>
          <w:lang w:bidi="ar"/>
        </w:rPr>
        <w:t xml:space="preserve"> </w:t>
      </w:r>
    </w:p>
    <w:p w14:paraId="0BEF1DD2" w14:textId="77777777" w:rsidR="005F3B42" w:rsidRDefault="00000000">
      <w:pPr>
        <w:pStyle w:val="1"/>
        <w:snapToGrid w:val="0"/>
        <w:spacing w:before="240" w:after="240" w:line="240" w:lineRule="auto"/>
        <w:jc w:val="left"/>
        <w:rPr>
          <w:rFonts w:ascii="宋体" w:hAnsi="宋体"/>
          <w:sz w:val="24"/>
        </w:rPr>
      </w:pPr>
      <w:bookmarkStart w:id="0" w:name="_Toc22149480"/>
      <w:bookmarkStart w:id="1" w:name="_Toc353536760"/>
      <w:bookmarkStart w:id="2" w:name="_Toc187235503"/>
      <w:bookmarkStart w:id="3" w:name="_Toc237246981"/>
      <w:bookmarkStart w:id="4" w:name="_Toc49317161"/>
      <w:bookmarkStart w:id="5" w:name="_Toc41125554"/>
      <w:bookmarkStart w:id="6" w:name="_Toc272229620"/>
      <w:bookmarkStart w:id="7" w:name="_Toc520148232"/>
      <w:bookmarkStart w:id="8" w:name="_Toc41208028"/>
      <w:bookmarkStart w:id="9" w:name="_Toc98040837"/>
      <w:bookmarkStart w:id="10" w:name="_Toc41129151"/>
      <w:r>
        <w:rPr>
          <w:rFonts w:ascii="宋体" w:hAnsi="宋体" w:hint="eastAsia"/>
          <w:sz w:val="24"/>
        </w:rPr>
        <w:lastRenderedPageBreak/>
        <w:t>附件</w:t>
      </w:r>
      <w:r>
        <w:rPr>
          <w:rFonts w:ascii="宋体" w:hAnsi="宋体"/>
          <w:sz w:val="24"/>
        </w:rPr>
        <w:t>1</w:t>
      </w:r>
      <w:bookmarkEnd w:id="0"/>
      <w:r>
        <w:rPr>
          <w:rFonts w:ascii="宋体" w:hAnsi="宋体" w:hint="eastAsia"/>
          <w:sz w:val="24"/>
        </w:rPr>
        <w:tab/>
      </w:r>
      <w:bookmarkEnd w:id="1"/>
      <w:bookmarkEnd w:id="2"/>
      <w:bookmarkEnd w:id="3"/>
      <w:bookmarkEnd w:id="4"/>
      <w:bookmarkEnd w:id="5"/>
      <w:bookmarkEnd w:id="6"/>
      <w:bookmarkEnd w:id="7"/>
      <w:bookmarkEnd w:id="8"/>
      <w:bookmarkEnd w:id="9"/>
      <w:bookmarkEnd w:id="10"/>
    </w:p>
    <w:p w14:paraId="6F57C638" w14:textId="77777777" w:rsidR="005F3B42" w:rsidRDefault="00000000">
      <w:pPr>
        <w:jc w:val="center"/>
        <w:rPr>
          <w:b/>
          <w:sz w:val="32"/>
        </w:rPr>
      </w:pPr>
      <w:bookmarkStart w:id="11" w:name="_Toc23795_WPSOffice_Level1"/>
      <w:r>
        <w:rPr>
          <w:rFonts w:hint="eastAsia"/>
          <w:b/>
          <w:sz w:val="32"/>
        </w:rPr>
        <w:t>承</w:t>
      </w:r>
      <w:r>
        <w:rPr>
          <w:rFonts w:hint="eastAsia"/>
          <w:b/>
          <w:sz w:val="32"/>
        </w:rPr>
        <w:t xml:space="preserve"> </w:t>
      </w:r>
      <w:r>
        <w:rPr>
          <w:rFonts w:hint="eastAsia"/>
          <w:b/>
          <w:sz w:val="32"/>
        </w:rPr>
        <w:t>租</w:t>
      </w:r>
      <w:r>
        <w:rPr>
          <w:rFonts w:hint="eastAsia"/>
          <w:b/>
          <w:sz w:val="32"/>
        </w:rPr>
        <w:t xml:space="preserve"> </w:t>
      </w:r>
      <w:r>
        <w:rPr>
          <w:rFonts w:hint="eastAsia"/>
          <w:b/>
          <w:sz w:val="32"/>
        </w:rPr>
        <w:t>报</w:t>
      </w:r>
      <w:r>
        <w:rPr>
          <w:rFonts w:hint="eastAsia"/>
          <w:b/>
          <w:sz w:val="32"/>
        </w:rPr>
        <w:t xml:space="preserve"> </w:t>
      </w:r>
      <w:r>
        <w:rPr>
          <w:rFonts w:hint="eastAsia"/>
          <w:b/>
          <w:sz w:val="32"/>
        </w:rPr>
        <w:t>价</w:t>
      </w:r>
      <w:r>
        <w:rPr>
          <w:rFonts w:hint="eastAsia"/>
          <w:b/>
          <w:sz w:val="32"/>
        </w:rPr>
        <w:t xml:space="preserve"> </w:t>
      </w:r>
      <w:r>
        <w:rPr>
          <w:rFonts w:hint="eastAsia"/>
          <w:b/>
          <w:sz w:val="32"/>
        </w:rPr>
        <w:t>函</w:t>
      </w:r>
      <w:bookmarkEnd w:id="11"/>
    </w:p>
    <w:p w14:paraId="155C56BF" w14:textId="77777777" w:rsidR="005F3B42" w:rsidRDefault="005F3B42">
      <w:pPr>
        <w:widowControl/>
        <w:spacing w:line="360" w:lineRule="auto"/>
        <w:jc w:val="left"/>
        <w:rPr>
          <w:rFonts w:ascii="宋体" w:hAnsi="宋体"/>
          <w:szCs w:val="21"/>
        </w:rPr>
      </w:pPr>
      <w:bookmarkStart w:id="12" w:name="_Toc133028962"/>
    </w:p>
    <w:p w14:paraId="12788F5E" w14:textId="77777777" w:rsidR="005F3B42" w:rsidRDefault="00000000">
      <w:pPr>
        <w:widowControl/>
        <w:spacing w:line="360" w:lineRule="auto"/>
        <w:jc w:val="left"/>
        <w:rPr>
          <w:rFonts w:ascii="宋体" w:hAnsi="宋体" w:cs="宋体"/>
          <w:color w:val="000000"/>
          <w:kern w:val="0"/>
          <w:szCs w:val="21"/>
        </w:rPr>
      </w:pPr>
      <w:r>
        <w:rPr>
          <w:rFonts w:ascii="宋体" w:hAnsi="宋体" w:hint="eastAsia"/>
          <w:szCs w:val="21"/>
        </w:rPr>
        <w:t>广东省机场集团物流有限公司</w:t>
      </w:r>
      <w:r>
        <w:rPr>
          <w:rFonts w:ascii="宋体" w:hAnsi="宋体" w:cs="宋体" w:hint="eastAsia"/>
          <w:color w:val="000000"/>
          <w:kern w:val="0"/>
          <w:szCs w:val="21"/>
        </w:rPr>
        <w:t>:</w:t>
      </w:r>
    </w:p>
    <w:p w14:paraId="3620C28B" w14:textId="77777777" w:rsidR="005F3B42" w:rsidRDefault="00000000">
      <w:pPr>
        <w:widowControl/>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我司有意向贵</w:t>
      </w:r>
      <w:proofErr w:type="gramStart"/>
      <w:r>
        <w:rPr>
          <w:rFonts w:ascii="宋体" w:hAnsi="宋体" w:cs="宋体" w:hint="eastAsia"/>
          <w:color w:val="000000"/>
          <w:kern w:val="0"/>
          <w:szCs w:val="21"/>
        </w:rPr>
        <w:t>司申请</w:t>
      </w:r>
      <w:proofErr w:type="gramEnd"/>
      <w:r>
        <w:rPr>
          <w:rFonts w:ascii="宋体" w:hAnsi="宋体" w:cs="宋体" w:hint="eastAsia"/>
          <w:color w:val="000000"/>
          <w:kern w:val="0"/>
          <w:szCs w:val="21"/>
        </w:rPr>
        <w:t>承租</w:t>
      </w:r>
      <w:r>
        <w:rPr>
          <w:rFonts w:ascii="宋体" w:hAnsi="宋体" w:cs="宋体" w:hint="eastAsia"/>
          <w:color w:val="000000"/>
          <w:kern w:val="0"/>
          <w:szCs w:val="21"/>
          <w:u w:val="single"/>
        </w:rPr>
        <w:t xml:space="preserve">           室</w:t>
      </w:r>
      <w:r>
        <w:rPr>
          <w:rFonts w:ascii="宋体" w:hAnsi="宋体" w:cs="宋体" w:hint="eastAsia"/>
          <w:color w:val="000000"/>
          <w:kern w:val="0"/>
          <w:szCs w:val="21"/>
        </w:rPr>
        <w:t>（意向物业名称）作办公用途，我司承诺将按以下报价单价格向贵司承租该物业，并严格遵守有关规定，按招租文件的规定提交报价文件。</w:t>
      </w:r>
    </w:p>
    <w:p w14:paraId="21D42D95" w14:textId="77777777" w:rsidR="005F3B42" w:rsidRDefault="00000000">
      <w:pPr>
        <w:widowControl/>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附表：《报价明细表》</w:t>
      </w:r>
    </w:p>
    <w:p w14:paraId="63E573DC" w14:textId="77777777" w:rsidR="005F3B42" w:rsidRDefault="005F3B42">
      <w:pPr>
        <w:widowControl/>
        <w:spacing w:line="360" w:lineRule="auto"/>
        <w:ind w:firstLineChars="200" w:firstLine="420"/>
        <w:rPr>
          <w:rFonts w:ascii="宋体" w:hAnsi="宋体" w:cs="宋体"/>
          <w:color w:val="000000"/>
          <w:kern w:val="0"/>
          <w:szCs w:val="21"/>
        </w:rPr>
      </w:pPr>
    </w:p>
    <w:p w14:paraId="749AAABE" w14:textId="77777777" w:rsidR="005F3B42" w:rsidRDefault="005F3B42">
      <w:pPr>
        <w:widowControl/>
        <w:spacing w:line="360" w:lineRule="auto"/>
        <w:jc w:val="center"/>
        <w:rPr>
          <w:rFonts w:ascii="宋体" w:hAnsi="宋体" w:cs="宋体"/>
          <w:color w:val="000000"/>
          <w:kern w:val="0"/>
          <w:szCs w:val="21"/>
        </w:rPr>
      </w:pPr>
    </w:p>
    <w:p w14:paraId="6C952379" w14:textId="77777777" w:rsidR="005F3B42" w:rsidRDefault="005F3B42">
      <w:pPr>
        <w:pStyle w:val="a4"/>
        <w:ind w:left="420"/>
      </w:pPr>
    </w:p>
    <w:p w14:paraId="307EBAE4" w14:textId="77777777" w:rsidR="005F3B42" w:rsidRDefault="00000000">
      <w:pPr>
        <w:widowControl/>
        <w:ind w:right="840"/>
        <w:jc w:val="center"/>
        <w:rPr>
          <w:rFonts w:ascii="宋体" w:hAnsi="宋体" w:cs="宋体"/>
          <w:color w:val="000000"/>
          <w:kern w:val="0"/>
          <w:szCs w:val="21"/>
        </w:rPr>
      </w:pPr>
      <w:r>
        <w:rPr>
          <w:rFonts w:ascii="宋体" w:hAnsi="宋体" w:cs="宋体" w:hint="eastAsia"/>
          <w:color w:val="000000"/>
          <w:kern w:val="0"/>
          <w:szCs w:val="21"/>
        </w:rPr>
        <w:t xml:space="preserve">                       </w:t>
      </w:r>
      <w:bookmarkStart w:id="13" w:name="_Toc14851_WPSOffice_Level1"/>
      <w:r>
        <w:rPr>
          <w:rFonts w:hint="eastAsia"/>
        </w:rPr>
        <w:t>报价人名称</w:t>
      </w:r>
      <w:r>
        <w:rPr>
          <w:rFonts w:ascii="宋体" w:hAnsi="宋体" w:cs="宋体" w:hint="eastAsia"/>
          <w:color w:val="000000"/>
          <w:kern w:val="0"/>
          <w:szCs w:val="21"/>
        </w:rPr>
        <w:t>（公章）：</w:t>
      </w:r>
      <w:bookmarkEnd w:id="13"/>
      <w:r>
        <w:rPr>
          <w:rFonts w:ascii="宋体" w:hAnsi="宋体" w:cs="宋体" w:hint="eastAsia"/>
          <w:color w:val="000000"/>
          <w:kern w:val="0"/>
          <w:szCs w:val="21"/>
        </w:rPr>
        <w:t xml:space="preserve">    </w:t>
      </w:r>
    </w:p>
    <w:p w14:paraId="08D47FE5" w14:textId="77777777" w:rsidR="005F3B42" w:rsidRDefault="00000000">
      <w:pPr>
        <w:widowControl/>
        <w:ind w:right="840"/>
        <w:jc w:val="center"/>
        <w:rPr>
          <w:rFonts w:ascii="宋体" w:hAnsi="宋体" w:cs="宋体"/>
          <w:color w:val="000000"/>
          <w:kern w:val="0"/>
          <w:szCs w:val="21"/>
        </w:rPr>
      </w:pPr>
      <w:r>
        <w:rPr>
          <w:rFonts w:ascii="宋体" w:hAnsi="宋体" w:cs="宋体" w:hint="eastAsia"/>
          <w:color w:val="000000"/>
          <w:kern w:val="0"/>
          <w:szCs w:val="21"/>
        </w:rPr>
        <w:t xml:space="preserve">        </w:t>
      </w:r>
    </w:p>
    <w:p w14:paraId="5B3B171B" w14:textId="77777777" w:rsidR="005F3B42" w:rsidRDefault="00000000">
      <w:pPr>
        <w:widowControl/>
        <w:ind w:right="2310"/>
        <w:jc w:val="right"/>
        <w:rPr>
          <w:rFonts w:ascii="宋体" w:hAnsi="宋体" w:cs="宋体"/>
          <w:color w:val="000000"/>
          <w:kern w:val="0"/>
          <w:szCs w:val="21"/>
        </w:rPr>
      </w:pPr>
      <w:r>
        <w:rPr>
          <w:rFonts w:ascii="宋体" w:hAnsi="宋体" w:cs="宋体" w:hint="eastAsia"/>
          <w:color w:val="000000"/>
          <w:kern w:val="0"/>
          <w:szCs w:val="21"/>
        </w:rPr>
        <w:t xml:space="preserve">法定代表人或授权代表签字：            </w:t>
      </w:r>
    </w:p>
    <w:p w14:paraId="04F25961" w14:textId="77777777" w:rsidR="005F3B42" w:rsidRDefault="005F3B42">
      <w:pPr>
        <w:widowControl/>
        <w:ind w:right="840" w:firstLineChars="200" w:firstLine="420"/>
        <w:rPr>
          <w:rFonts w:ascii="宋体" w:hAnsi="宋体" w:cs="宋体"/>
          <w:color w:val="000000"/>
          <w:kern w:val="0"/>
          <w:szCs w:val="21"/>
        </w:rPr>
      </w:pPr>
    </w:p>
    <w:p w14:paraId="605B874C" w14:textId="77777777" w:rsidR="005F3B42" w:rsidRDefault="00000000">
      <w:pPr>
        <w:widowControl/>
        <w:ind w:right="840" w:firstLineChars="2500" w:firstLine="5250"/>
        <w:rPr>
          <w:rFonts w:ascii="宋体" w:hAnsi="宋体" w:cs="宋体"/>
          <w:color w:val="000000"/>
          <w:kern w:val="0"/>
          <w:szCs w:val="21"/>
        </w:rPr>
      </w:pPr>
      <w:r>
        <w:rPr>
          <w:rFonts w:ascii="宋体" w:hAnsi="宋体" w:cs="宋体" w:hint="eastAsia"/>
          <w:color w:val="000000"/>
          <w:kern w:val="0"/>
          <w:szCs w:val="21"/>
        </w:rPr>
        <w:t xml:space="preserve">年    月    日             </w:t>
      </w:r>
    </w:p>
    <w:p w14:paraId="32625D21" w14:textId="77777777" w:rsidR="005F3B42" w:rsidRDefault="005F3B42">
      <w:pPr>
        <w:ind w:right="210"/>
        <w:rPr>
          <w:sz w:val="28"/>
          <w:szCs w:val="28"/>
        </w:rPr>
      </w:pPr>
    </w:p>
    <w:p w14:paraId="029B91C2" w14:textId="77777777" w:rsidR="005F3B42" w:rsidRDefault="00000000">
      <w:pPr>
        <w:pStyle w:val="1"/>
        <w:snapToGrid w:val="0"/>
        <w:spacing w:before="240" w:after="240" w:line="240" w:lineRule="auto"/>
        <w:jc w:val="left"/>
        <w:rPr>
          <w:rFonts w:ascii="宋体" w:hAnsi="宋体"/>
          <w:sz w:val="24"/>
        </w:rPr>
      </w:pPr>
      <w:bookmarkStart w:id="14" w:name="_Toc22149481"/>
      <w:bookmarkEnd w:id="12"/>
      <w:r>
        <w:rPr>
          <w:rFonts w:ascii="宋体" w:hAnsi="宋体" w:hint="eastAsia"/>
          <w:sz w:val="24"/>
        </w:rPr>
        <w:lastRenderedPageBreak/>
        <w:t>附表</w:t>
      </w:r>
      <w:bookmarkEnd w:id="14"/>
    </w:p>
    <w:p w14:paraId="25337FFE" w14:textId="77777777" w:rsidR="005F3B42" w:rsidRDefault="00000000">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报价明细表</w:t>
      </w:r>
    </w:p>
    <w:p w14:paraId="43C1F5D0" w14:textId="77777777" w:rsidR="005F3B42" w:rsidRDefault="005F3B42">
      <w:pPr>
        <w:widowControl/>
        <w:tabs>
          <w:tab w:val="left" w:pos="142"/>
        </w:tabs>
        <w:autoSpaceDE w:val="0"/>
        <w:autoSpaceDN w:val="0"/>
        <w:jc w:val="center"/>
        <w:textAlignment w:val="bottom"/>
        <w:rPr>
          <w:rFonts w:ascii="宋体" w:hAnsi="宋体"/>
          <w:b/>
          <w:sz w:val="32"/>
          <w:szCs w:val="32"/>
        </w:rPr>
      </w:pP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490"/>
        <w:gridCol w:w="1252"/>
        <w:gridCol w:w="1252"/>
        <w:gridCol w:w="1252"/>
        <w:gridCol w:w="1760"/>
      </w:tblGrid>
      <w:tr w:rsidR="005F3B42" w14:paraId="6272DB87" w14:textId="77777777">
        <w:trPr>
          <w:trHeight w:val="732"/>
          <w:jc w:val="center"/>
        </w:trPr>
        <w:tc>
          <w:tcPr>
            <w:tcW w:w="769" w:type="dxa"/>
            <w:vMerge w:val="restart"/>
            <w:vAlign w:val="center"/>
          </w:tcPr>
          <w:p w14:paraId="0300026F" w14:textId="77777777" w:rsidR="005F3B42" w:rsidRDefault="00000000">
            <w:pPr>
              <w:jc w:val="center"/>
              <w:rPr>
                <w:rFonts w:ascii="仿宋_GB2312" w:eastAsia="仿宋_GB2312" w:hAnsi="宋体"/>
                <w:sz w:val="22"/>
                <w:szCs w:val="22"/>
              </w:rPr>
            </w:pPr>
            <w:r>
              <w:rPr>
                <w:rFonts w:ascii="仿宋_GB2312" w:eastAsia="仿宋_GB2312" w:hAnsi="宋体" w:hint="eastAsia"/>
                <w:sz w:val="22"/>
                <w:szCs w:val="22"/>
              </w:rPr>
              <w:t>序号</w:t>
            </w:r>
          </w:p>
        </w:tc>
        <w:tc>
          <w:tcPr>
            <w:tcW w:w="2490" w:type="dxa"/>
            <w:vMerge w:val="restart"/>
            <w:vAlign w:val="center"/>
          </w:tcPr>
          <w:p w14:paraId="326A15F2" w14:textId="77777777" w:rsidR="005F3B42" w:rsidRDefault="00000000">
            <w:pPr>
              <w:jc w:val="center"/>
              <w:rPr>
                <w:rFonts w:ascii="仿宋_GB2312" w:eastAsia="仿宋_GB2312" w:hAnsi="宋体"/>
                <w:sz w:val="22"/>
                <w:szCs w:val="22"/>
              </w:rPr>
            </w:pPr>
            <w:r>
              <w:rPr>
                <w:rFonts w:ascii="仿宋_GB2312" w:eastAsia="仿宋_GB2312" w:hAnsi="宋体" w:hint="eastAsia"/>
                <w:sz w:val="22"/>
                <w:szCs w:val="22"/>
              </w:rPr>
              <w:t>意向物业</w:t>
            </w:r>
          </w:p>
        </w:tc>
        <w:tc>
          <w:tcPr>
            <w:tcW w:w="3756" w:type="dxa"/>
            <w:gridSpan w:val="3"/>
            <w:vAlign w:val="center"/>
          </w:tcPr>
          <w:p w14:paraId="2AD8B28B" w14:textId="77777777" w:rsidR="005F3B42" w:rsidRDefault="00000000">
            <w:pPr>
              <w:jc w:val="center"/>
              <w:rPr>
                <w:rFonts w:ascii="仿宋_GB2312" w:eastAsia="仿宋_GB2312" w:hAnsi="宋体"/>
                <w:sz w:val="22"/>
                <w:szCs w:val="22"/>
              </w:rPr>
            </w:pPr>
            <w:r>
              <w:rPr>
                <w:rFonts w:ascii="仿宋_GB2312" w:eastAsia="仿宋_GB2312" w:hAnsi="宋体" w:hint="eastAsia"/>
                <w:sz w:val="22"/>
                <w:szCs w:val="22"/>
              </w:rPr>
              <w:t>租赁费报价</w:t>
            </w:r>
          </w:p>
        </w:tc>
        <w:tc>
          <w:tcPr>
            <w:tcW w:w="1760" w:type="dxa"/>
            <w:vAlign w:val="center"/>
          </w:tcPr>
          <w:p w14:paraId="56464FDE" w14:textId="77777777" w:rsidR="005F3B42" w:rsidRDefault="00000000">
            <w:pPr>
              <w:jc w:val="center"/>
              <w:rPr>
                <w:rFonts w:ascii="仿宋_GB2312" w:eastAsia="仿宋_GB2312" w:hAnsi="宋体"/>
                <w:sz w:val="22"/>
                <w:szCs w:val="22"/>
              </w:rPr>
            </w:pPr>
            <w:r>
              <w:rPr>
                <w:rFonts w:ascii="仿宋_GB2312" w:eastAsia="仿宋_GB2312" w:hAnsi="宋体" w:hint="eastAsia"/>
                <w:sz w:val="22"/>
                <w:szCs w:val="22"/>
              </w:rPr>
              <w:t>备注</w:t>
            </w:r>
          </w:p>
        </w:tc>
      </w:tr>
      <w:tr w:rsidR="005F3B42" w14:paraId="70564AB9" w14:textId="77777777">
        <w:trPr>
          <w:trHeight w:val="741"/>
          <w:jc w:val="center"/>
        </w:trPr>
        <w:tc>
          <w:tcPr>
            <w:tcW w:w="769" w:type="dxa"/>
            <w:vMerge/>
            <w:vAlign w:val="center"/>
          </w:tcPr>
          <w:p w14:paraId="6B5CA8C0" w14:textId="77777777" w:rsidR="005F3B42" w:rsidRDefault="005F3B42">
            <w:pPr>
              <w:jc w:val="center"/>
              <w:rPr>
                <w:rFonts w:ascii="仿宋_GB2312" w:eastAsia="仿宋_GB2312" w:hAnsi="宋体"/>
                <w:sz w:val="22"/>
                <w:szCs w:val="22"/>
              </w:rPr>
            </w:pPr>
          </w:p>
        </w:tc>
        <w:tc>
          <w:tcPr>
            <w:tcW w:w="2490" w:type="dxa"/>
            <w:vMerge/>
            <w:vAlign w:val="center"/>
          </w:tcPr>
          <w:p w14:paraId="5CC2BE5E" w14:textId="77777777" w:rsidR="005F3B42" w:rsidRDefault="005F3B42">
            <w:pPr>
              <w:jc w:val="center"/>
              <w:rPr>
                <w:rFonts w:ascii="仿宋_GB2312" w:eastAsia="仿宋_GB2312" w:hAnsi="宋体"/>
                <w:sz w:val="22"/>
                <w:szCs w:val="22"/>
              </w:rPr>
            </w:pPr>
          </w:p>
        </w:tc>
        <w:tc>
          <w:tcPr>
            <w:tcW w:w="1252" w:type="dxa"/>
            <w:vAlign w:val="center"/>
          </w:tcPr>
          <w:p w14:paraId="360DF64A" w14:textId="77777777" w:rsidR="005F3B42" w:rsidRDefault="00000000">
            <w:pPr>
              <w:jc w:val="center"/>
              <w:rPr>
                <w:rFonts w:ascii="仿宋_GB2312" w:eastAsia="仿宋_GB2312" w:hAnsi="宋体"/>
                <w:sz w:val="22"/>
                <w:szCs w:val="22"/>
              </w:rPr>
            </w:pPr>
            <w:r>
              <w:rPr>
                <w:rFonts w:ascii="仿宋_GB2312" w:eastAsia="仿宋_GB2312" w:hAnsi="宋体" w:hint="eastAsia"/>
                <w:sz w:val="22"/>
                <w:szCs w:val="22"/>
              </w:rPr>
              <w:t>租金</w:t>
            </w:r>
          </w:p>
        </w:tc>
        <w:tc>
          <w:tcPr>
            <w:tcW w:w="1252" w:type="dxa"/>
            <w:vAlign w:val="center"/>
          </w:tcPr>
          <w:p w14:paraId="50AE3C10" w14:textId="77777777" w:rsidR="005F3B42" w:rsidRDefault="00000000">
            <w:pPr>
              <w:jc w:val="center"/>
              <w:rPr>
                <w:rFonts w:ascii="仿宋_GB2312" w:eastAsia="仿宋_GB2312" w:hAnsi="宋体"/>
                <w:sz w:val="22"/>
                <w:szCs w:val="22"/>
              </w:rPr>
            </w:pPr>
            <w:proofErr w:type="gramStart"/>
            <w:r>
              <w:rPr>
                <w:rFonts w:ascii="仿宋_GB2312" w:eastAsia="仿宋_GB2312" w:hAnsi="宋体" w:hint="eastAsia"/>
                <w:sz w:val="22"/>
                <w:szCs w:val="22"/>
              </w:rPr>
              <w:t>物业费</w:t>
            </w:r>
            <w:proofErr w:type="gramEnd"/>
          </w:p>
        </w:tc>
        <w:tc>
          <w:tcPr>
            <w:tcW w:w="1252" w:type="dxa"/>
            <w:vAlign w:val="center"/>
          </w:tcPr>
          <w:p w14:paraId="47432115" w14:textId="77777777" w:rsidR="005F3B42" w:rsidRDefault="00000000">
            <w:pPr>
              <w:jc w:val="center"/>
              <w:rPr>
                <w:rFonts w:ascii="仿宋_GB2312" w:eastAsia="仿宋_GB2312" w:hAnsi="宋体"/>
                <w:sz w:val="22"/>
                <w:szCs w:val="22"/>
              </w:rPr>
            </w:pPr>
            <w:r>
              <w:rPr>
                <w:rFonts w:ascii="仿宋_GB2312" w:eastAsia="仿宋_GB2312" w:hAnsi="宋体" w:hint="eastAsia"/>
                <w:sz w:val="22"/>
                <w:szCs w:val="22"/>
              </w:rPr>
              <w:t>合计</w:t>
            </w:r>
          </w:p>
        </w:tc>
        <w:tc>
          <w:tcPr>
            <w:tcW w:w="1760" w:type="dxa"/>
            <w:vAlign w:val="center"/>
          </w:tcPr>
          <w:p w14:paraId="7558F25A" w14:textId="77777777" w:rsidR="005F3B42" w:rsidRDefault="00000000">
            <w:pPr>
              <w:jc w:val="center"/>
              <w:rPr>
                <w:rFonts w:ascii="仿宋_GB2312" w:eastAsia="仿宋_GB2312" w:hAnsi="宋体"/>
                <w:sz w:val="22"/>
                <w:szCs w:val="22"/>
              </w:rPr>
            </w:pPr>
            <w:proofErr w:type="gramStart"/>
            <w:r>
              <w:rPr>
                <w:rFonts w:ascii="仿宋_GB2312" w:eastAsia="仿宋_GB2312" w:hAnsi="宋体" w:hint="eastAsia"/>
                <w:sz w:val="22"/>
                <w:szCs w:val="22"/>
              </w:rPr>
              <w:t>物业费</w:t>
            </w:r>
            <w:proofErr w:type="gramEnd"/>
            <w:r>
              <w:rPr>
                <w:rFonts w:ascii="仿宋_GB2312" w:eastAsia="仿宋_GB2312" w:hAnsi="宋体" w:hint="eastAsia"/>
                <w:sz w:val="22"/>
                <w:szCs w:val="22"/>
              </w:rPr>
              <w:t>=租金*15%</w:t>
            </w:r>
          </w:p>
        </w:tc>
      </w:tr>
      <w:tr w:rsidR="005F3B42" w14:paraId="083CA040" w14:textId="77777777">
        <w:trPr>
          <w:trHeight w:val="1341"/>
          <w:jc w:val="center"/>
        </w:trPr>
        <w:tc>
          <w:tcPr>
            <w:tcW w:w="769" w:type="dxa"/>
            <w:vAlign w:val="center"/>
          </w:tcPr>
          <w:p w14:paraId="397D87EE" w14:textId="77777777" w:rsidR="005F3B42" w:rsidRDefault="00000000">
            <w:pPr>
              <w:jc w:val="center"/>
              <w:rPr>
                <w:rFonts w:ascii="仿宋_GB2312" w:eastAsia="仿宋_GB2312" w:hAnsi="宋体"/>
                <w:sz w:val="22"/>
                <w:szCs w:val="22"/>
              </w:rPr>
            </w:pPr>
            <w:r>
              <w:rPr>
                <w:rFonts w:ascii="仿宋_GB2312" w:eastAsia="仿宋_GB2312" w:hAnsi="宋体" w:hint="eastAsia"/>
                <w:sz w:val="22"/>
                <w:szCs w:val="22"/>
              </w:rPr>
              <w:t>1</w:t>
            </w:r>
          </w:p>
        </w:tc>
        <w:tc>
          <w:tcPr>
            <w:tcW w:w="2490" w:type="dxa"/>
            <w:vAlign w:val="center"/>
          </w:tcPr>
          <w:p w14:paraId="1FD47E85" w14:textId="77777777" w:rsidR="005F3B42" w:rsidRDefault="00000000">
            <w:pPr>
              <w:jc w:val="center"/>
            </w:pPr>
            <w:r>
              <w:rPr>
                <w:rFonts w:ascii="仿宋_GB2312" w:eastAsia="仿宋_GB2312" w:hAnsi="宋体" w:hint="eastAsia"/>
                <w:sz w:val="22"/>
                <w:szCs w:val="22"/>
                <w:u w:val="single"/>
              </w:rPr>
              <w:t xml:space="preserve">           </w:t>
            </w:r>
            <w:r>
              <w:rPr>
                <w:rFonts w:ascii="仿宋_GB2312" w:eastAsia="仿宋_GB2312" w:hAnsi="宋体" w:hint="eastAsia"/>
                <w:sz w:val="22"/>
                <w:szCs w:val="22"/>
              </w:rPr>
              <w:t>室</w:t>
            </w:r>
          </w:p>
        </w:tc>
        <w:tc>
          <w:tcPr>
            <w:tcW w:w="1252" w:type="dxa"/>
            <w:vAlign w:val="center"/>
          </w:tcPr>
          <w:p w14:paraId="36066B9D" w14:textId="77777777" w:rsidR="005F3B42" w:rsidRDefault="005F3B42">
            <w:pPr>
              <w:jc w:val="center"/>
              <w:rPr>
                <w:rFonts w:ascii="仿宋_GB2312" w:eastAsia="仿宋_GB2312" w:hAnsi="宋体"/>
                <w:sz w:val="22"/>
                <w:szCs w:val="22"/>
              </w:rPr>
            </w:pPr>
          </w:p>
        </w:tc>
        <w:tc>
          <w:tcPr>
            <w:tcW w:w="1252" w:type="dxa"/>
            <w:vAlign w:val="center"/>
          </w:tcPr>
          <w:p w14:paraId="2F5B41D3" w14:textId="77777777" w:rsidR="005F3B42" w:rsidRDefault="005F3B42">
            <w:pPr>
              <w:jc w:val="center"/>
              <w:rPr>
                <w:rFonts w:ascii="仿宋_GB2312" w:eastAsia="仿宋_GB2312" w:hAnsi="宋体"/>
                <w:sz w:val="22"/>
                <w:szCs w:val="22"/>
              </w:rPr>
            </w:pPr>
          </w:p>
        </w:tc>
        <w:tc>
          <w:tcPr>
            <w:tcW w:w="1252" w:type="dxa"/>
            <w:vAlign w:val="center"/>
          </w:tcPr>
          <w:p w14:paraId="5AF902AF" w14:textId="77777777" w:rsidR="005F3B42" w:rsidRDefault="005F3B42">
            <w:pPr>
              <w:jc w:val="center"/>
              <w:rPr>
                <w:rFonts w:ascii="仿宋_GB2312" w:eastAsia="仿宋_GB2312" w:hAnsi="宋体"/>
                <w:sz w:val="22"/>
                <w:szCs w:val="22"/>
              </w:rPr>
            </w:pPr>
          </w:p>
        </w:tc>
        <w:tc>
          <w:tcPr>
            <w:tcW w:w="1760" w:type="dxa"/>
            <w:vAlign w:val="center"/>
          </w:tcPr>
          <w:p w14:paraId="1DE8D4E9" w14:textId="77777777" w:rsidR="005F3B42" w:rsidRDefault="005F3B42">
            <w:pPr>
              <w:jc w:val="center"/>
              <w:rPr>
                <w:rFonts w:ascii="仿宋_GB2312" w:eastAsia="仿宋_GB2312" w:hAnsi="宋体"/>
                <w:sz w:val="22"/>
                <w:szCs w:val="22"/>
              </w:rPr>
            </w:pPr>
          </w:p>
        </w:tc>
      </w:tr>
    </w:tbl>
    <w:p w14:paraId="18DC742B" w14:textId="77777777" w:rsidR="005F3B42" w:rsidRDefault="005F3B42">
      <w:pPr>
        <w:rPr>
          <w:rFonts w:ascii="仿宋_GB2312" w:eastAsia="仿宋_GB2312" w:hAnsi="宋体"/>
          <w:sz w:val="22"/>
          <w:szCs w:val="22"/>
        </w:rPr>
      </w:pPr>
    </w:p>
    <w:p w14:paraId="5C6162F2" w14:textId="77777777" w:rsidR="005F3B42" w:rsidRDefault="00000000">
      <w:pPr>
        <w:rPr>
          <w:rFonts w:ascii="仿宋_GB2312" w:eastAsia="仿宋_GB2312" w:hAnsi="宋体"/>
          <w:sz w:val="22"/>
          <w:szCs w:val="22"/>
        </w:rPr>
      </w:pPr>
      <w:r>
        <w:rPr>
          <w:rFonts w:ascii="仿宋_GB2312" w:eastAsia="仿宋_GB2312" w:hAnsi="宋体" w:hint="eastAsia"/>
          <w:sz w:val="22"/>
          <w:szCs w:val="22"/>
        </w:rPr>
        <w:t>注：以上报价单报价有效期限为60个自然日。</w:t>
      </w:r>
    </w:p>
    <w:p w14:paraId="1F1DC924" w14:textId="77777777" w:rsidR="005F3B42" w:rsidRDefault="005F3B42">
      <w:pPr>
        <w:ind w:firstLineChars="1873" w:firstLine="5244"/>
        <w:rPr>
          <w:rFonts w:ascii="仿宋_GB2312" w:eastAsia="仿宋_GB2312" w:hAnsi="宋体"/>
          <w:sz w:val="28"/>
          <w:szCs w:val="28"/>
        </w:rPr>
      </w:pPr>
    </w:p>
    <w:p w14:paraId="54BA1AC8" w14:textId="77777777" w:rsidR="005F3B42" w:rsidRDefault="005F3B42">
      <w:pPr>
        <w:adjustRightInd w:val="0"/>
        <w:snapToGrid w:val="0"/>
        <w:spacing w:line="300" w:lineRule="auto"/>
        <w:rPr>
          <w:rFonts w:ascii="仿宋_GB2312" w:eastAsia="仿宋_GB2312" w:hAnsi="仿宋"/>
          <w:sz w:val="28"/>
          <w:szCs w:val="28"/>
        </w:rPr>
      </w:pPr>
    </w:p>
    <w:p w14:paraId="02A2470C" w14:textId="77777777" w:rsidR="005F3B42" w:rsidRDefault="00000000">
      <w:pPr>
        <w:widowControl/>
        <w:tabs>
          <w:tab w:val="left" w:pos="142"/>
        </w:tabs>
        <w:autoSpaceDE w:val="0"/>
        <w:autoSpaceDN w:val="0"/>
        <w:spacing w:line="360" w:lineRule="auto"/>
        <w:ind w:firstLineChars="200" w:firstLine="420"/>
        <w:textAlignment w:val="bottom"/>
        <w:rPr>
          <w:rFonts w:ascii="仿宋_GB2312" w:eastAsia="仿宋_GB2312" w:hAnsi="仿宋_GB2312" w:cs="仿宋_GB2312"/>
          <w:szCs w:val="21"/>
        </w:rPr>
      </w:pPr>
      <w:r>
        <w:rPr>
          <w:rFonts w:ascii="仿宋_GB2312" w:eastAsia="仿宋_GB2312" w:hAnsi="仿宋_GB2312" w:cs="仿宋_GB2312" w:hint="eastAsia"/>
          <w:szCs w:val="21"/>
        </w:rPr>
        <w:t>报价人名称：</w:t>
      </w:r>
      <w:r>
        <w:rPr>
          <w:rFonts w:ascii="仿宋_GB2312" w:eastAsia="仿宋_GB2312" w:hAnsi="仿宋_GB2312" w:cs="仿宋_GB2312" w:hint="eastAsia"/>
          <w:szCs w:val="21"/>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rPr>
        <w:t>（盖公章）</w:t>
      </w:r>
    </w:p>
    <w:p w14:paraId="268C496A" w14:textId="77777777" w:rsidR="005F3B42" w:rsidRDefault="005F3B42">
      <w:pPr>
        <w:widowControl/>
        <w:tabs>
          <w:tab w:val="left" w:pos="142"/>
        </w:tabs>
        <w:autoSpaceDE w:val="0"/>
        <w:autoSpaceDN w:val="0"/>
        <w:spacing w:line="360" w:lineRule="auto"/>
        <w:ind w:firstLineChars="200" w:firstLine="420"/>
        <w:textAlignment w:val="bottom"/>
        <w:rPr>
          <w:rFonts w:ascii="仿宋_GB2312" w:eastAsia="仿宋_GB2312" w:hAnsi="仿宋_GB2312" w:cs="仿宋_GB2312"/>
          <w:szCs w:val="21"/>
        </w:rPr>
      </w:pPr>
    </w:p>
    <w:p w14:paraId="6EE927DF" w14:textId="77777777" w:rsidR="005F3B42" w:rsidRDefault="00000000">
      <w:pPr>
        <w:widowControl/>
        <w:tabs>
          <w:tab w:val="left" w:pos="142"/>
        </w:tabs>
        <w:autoSpaceDE w:val="0"/>
        <w:autoSpaceDN w:val="0"/>
        <w:spacing w:line="360" w:lineRule="auto"/>
        <w:ind w:firstLineChars="200" w:firstLine="420"/>
        <w:textAlignment w:val="bottom"/>
        <w:rPr>
          <w:rFonts w:ascii="仿宋_GB2312" w:eastAsia="仿宋_GB2312" w:hAnsi="仿宋_GB2312" w:cs="仿宋_GB2312"/>
          <w:szCs w:val="21"/>
        </w:rPr>
      </w:pPr>
      <w:r>
        <w:rPr>
          <w:rFonts w:ascii="仿宋_GB2312" w:eastAsia="仿宋_GB2312" w:hAnsi="仿宋_GB2312" w:cs="仿宋_GB2312" w:hint="eastAsia"/>
          <w:szCs w:val="21"/>
        </w:rPr>
        <w:t xml:space="preserve">法定代表人或授权代表签名： </w:t>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p>
    <w:p w14:paraId="01AB87FB" w14:textId="77777777" w:rsidR="005F3B42" w:rsidRDefault="005F3B42">
      <w:pPr>
        <w:widowControl/>
        <w:tabs>
          <w:tab w:val="left" w:pos="142"/>
        </w:tabs>
        <w:autoSpaceDE w:val="0"/>
        <w:autoSpaceDN w:val="0"/>
        <w:spacing w:line="360" w:lineRule="auto"/>
        <w:ind w:firstLineChars="200" w:firstLine="420"/>
        <w:textAlignment w:val="bottom"/>
        <w:rPr>
          <w:rFonts w:ascii="仿宋_GB2312" w:eastAsia="仿宋_GB2312" w:hAnsi="仿宋_GB2312" w:cs="仿宋_GB2312"/>
          <w:szCs w:val="21"/>
        </w:rPr>
      </w:pPr>
    </w:p>
    <w:p w14:paraId="2C8C664D" w14:textId="77777777" w:rsidR="005F3B42" w:rsidRDefault="00000000">
      <w:pPr>
        <w:widowControl/>
        <w:tabs>
          <w:tab w:val="left" w:pos="142"/>
        </w:tabs>
        <w:autoSpaceDE w:val="0"/>
        <w:autoSpaceDN w:val="0"/>
        <w:spacing w:line="360" w:lineRule="auto"/>
        <w:ind w:firstLineChars="200" w:firstLine="420"/>
        <w:textAlignment w:val="bottom"/>
        <w:rPr>
          <w:rFonts w:ascii="仿宋_GB2312" w:eastAsia="仿宋_GB2312" w:hAnsi="仿宋_GB2312" w:cs="仿宋_GB2312"/>
          <w:szCs w:val="21"/>
        </w:rPr>
      </w:pPr>
      <w:r>
        <w:rPr>
          <w:rFonts w:ascii="仿宋_GB2312" w:eastAsia="仿宋_GB2312" w:hAnsi="仿宋_GB2312" w:cs="仿宋_GB2312" w:hint="eastAsia"/>
          <w:szCs w:val="21"/>
        </w:rPr>
        <w:t xml:space="preserve">日期： </w:t>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p>
    <w:p w14:paraId="213D61B5" w14:textId="77777777" w:rsidR="005F3B42" w:rsidRDefault="005F3B42">
      <w:pPr>
        <w:rPr>
          <w:rFonts w:ascii="仿宋_GB2312" w:eastAsia="仿宋_GB2312" w:hAnsi="宋体"/>
          <w:sz w:val="28"/>
          <w:szCs w:val="28"/>
        </w:rPr>
      </w:pPr>
    </w:p>
    <w:p w14:paraId="4ADA1D0B" w14:textId="77777777" w:rsidR="005F3B42" w:rsidRDefault="005F3B42">
      <w:pPr>
        <w:widowControl/>
        <w:tabs>
          <w:tab w:val="left" w:pos="142"/>
        </w:tabs>
        <w:autoSpaceDE w:val="0"/>
        <w:autoSpaceDN w:val="0"/>
        <w:jc w:val="center"/>
        <w:textAlignment w:val="bottom"/>
        <w:rPr>
          <w:rFonts w:ascii="宋体" w:hAnsi="宋体"/>
          <w:b/>
          <w:sz w:val="32"/>
          <w:szCs w:val="32"/>
        </w:rPr>
      </w:pPr>
    </w:p>
    <w:p w14:paraId="2C9902FE" w14:textId="77777777" w:rsidR="005F3B42" w:rsidRDefault="00000000">
      <w:r>
        <w:rPr>
          <w:rFonts w:hint="eastAsia"/>
        </w:rPr>
        <w:br w:type="page"/>
      </w:r>
    </w:p>
    <w:p w14:paraId="05149581" w14:textId="77777777" w:rsidR="005F3B42" w:rsidRDefault="00000000">
      <w:pPr>
        <w:pStyle w:val="1"/>
        <w:snapToGrid w:val="0"/>
        <w:spacing w:before="240" w:after="240" w:line="240" w:lineRule="auto"/>
        <w:jc w:val="left"/>
        <w:rPr>
          <w:rFonts w:ascii="宋体" w:hAnsi="宋体"/>
          <w:sz w:val="24"/>
        </w:rPr>
      </w:pPr>
      <w:r>
        <w:rPr>
          <w:rFonts w:ascii="宋体" w:hAnsi="宋体" w:hint="eastAsia"/>
          <w:sz w:val="24"/>
        </w:rPr>
        <w:lastRenderedPageBreak/>
        <w:t>附件2</w:t>
      </w:r>
    </w:p>
    <w:p w14:paraId="01B8376E" w14:textId="77777777" w:rsidR="005F3B42" w:rsidRDefault="005F3B42"/>
    <w:p w14:paraId="133327F8" w14:textId="77777777" w:rsidR="005F3B42" w:rsidRDefault="00000000">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企业</w:t>
      </w:r>
      <w:r>
        <w:rPr>
          <w:rFonts w:ascii="宋体" w:hAnsi="宋体"/>
          <w:b/>
          <w:sz w:val="32"/>
          <w:szCs w:val="32"/>
        </w:rPr>
        <w:t>诚信承诺函</w:t>
      </w:r>
    </w:p>
    <w:p w14:paraId="2C9100A2" w14:textId="77777777" w:rsidR="005F3B42" w:rsidRDefault="005F3B42">
      <w:pPr>
        <w:pStyle w:val="a4"/>
        <w:ind w:left="420"/>
      </w:pPr>
    </w:p>
    <w:p w14:paraId="51D1FF6C" w14:textId="77777777" w:rsidR="005F3B42" w:rsidRDefault="00000000">
      <w:pPr>
        <w:pStyle w:val="a4"/>
        <w:ind w:leftChars="0" w:left="0"/>
        <w:rPr>
          <w:rFonts w:ascii="仿宋_GB2312" w:eastAsia="仿宋_GB2312" w:hAnsi="仿宋_GB2312" w:cs="仿宋_GB2312"/>
          <w:szCs w:val="21"/>
        </w:rPr>
      </w:pPr>
      <w:r>
        <w:rPr>
          <w:rFonts w:ascii="仿宋_GB2312" w:eastAsia="仿宋_GB2312" w:hAnsi="仿宋_GB2312" w:cs="仿宋_GB2312"/>
          <w:szCs w:val="21"/>
        </w:rPr>
        <w:t>致：广东省机场集团物流有限公司</w:t>
      </w:r>
    </w:p>
    <w:p w14:paraId="0040B166"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szCs w:val="21"/>
        </w:rPr>
        <w:t>我司承诺我司（包括独立法人及关联公司和自然人）不存在以下情况，如有造假行为，我公司愿意无条件接受采购人的以下处理：</w:t>
      </w:r>
    </w:p>
    <w:p w14:paraId="4CE23D64"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szCs w:val="21"/>
        </w:rPr>
        <w:t>1、现被列入国家企业信用信息公示系统（http://www.gsxt.gov.cn/）的经营异常名录或严重违法失信企业名单；</w:t>
      </w:r>
    </w:p>
    <w:p w14:paraId="1E5A0D08"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szCs w:val="21"/>
        </w:rPr>
        <w:t>2、现被列入信用中国（http://www.creditchina.gov.cn/）的失信被执行人或企业经营异常名录；</w:t>
      </w:r>
    </w:p>
    <w:p w14:paraId="7FB2BCC0"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szCs w:val="21"/>
        </w:rPr>
        <w:t>3、近3年内，在经营活动中有重大违法记录的；</w:t>
      </w:r>
    </w:p>
    <w:p w14:paraId="07001195"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szCs w:val="21"/>
        </w:rPr>
        <w:t>4、近3年内，在经营活动中有重大安全事故的；</w:t>
      </w:r>
    </w:p>
    <w:p w14:paraId="28AF301C"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szCs w:val="21"/>
        </w:rPr>
        <w:t>5、近3年内，意向承租人或其法定代表人有行贿犯罪记录的；</w:t>
      </w:r>
    </w:p>
    <w:p w14:paraId="63D577BD"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szCs w:val="21"/>
        </w:rPr>
        <w:t>6、拖欠工人工资被有关部门责令改正而未改正或被列入拖欠工资“黑名单”且在公示期内的；</w:t>
      </w:r>
    </w:p>
    <w:p w14:paraId="0F5F7823"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szCs w:val="21"/>
        </w:rPr>
        <w:t>7、意向承租人（包括独立法人及其关联公司和自然人）与机场集团公司或其全资、控股公司及机场集团公司所属非法人实体单位发生各种诉讼和仲裁的；</w:t>
      </w:r>
    </w:p>
    <w:p w14:paraId="5C908E76"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szCs w:val="21"/>
        </w:rPr>
        <w:t>8、意向承租人因其他失信行为被机场集团公司本部、各全资、控股公司及机场集团公司所属非法人实体单位列入失信被执行人名单的；</w:t>
      </w:r>
    </w:p>
    <w:p w14:paraId="30B6241A"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szCs w:val="21"/>
        </w:rPr>
        <w:t>9、意向承租人在与招租人在以往的合作中存在违反相关合同规定的，如违约转租分租的；</w:t>
      </w:r>
    </w:p>
    <w:p w14:paraId="5693CE1D"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10、</w:t>
      </w:r>
      <w:r>
        <w:rPr>
          <w:rFonts w:ascii="仿宋_GB2312" w:eastAsia="仿宋_GB2312" w:hAnsi="仿宋_GB2312" w:cs="仿宋_GB2312"/>
          <w:szCs w:val="21"/>
        </w:rPr>
        <w:t>意向承租人拖欠物流公司租金的情形</w:t>
      </w:r>
      <w:r>
        <w:rPr>
          <w:rFonts w:ascii="仿宋_GB2312" w:eastAsia="仿宋_GB2312" w:hAnsi="仿宋_GB2312" w:cs="仿宋_GB2312" w:hint="eastAsia"/>
          <w:szCs w:val="21"/>
        </w:rPr>
        <w:t>；</w:t>
      </w:r>
    </w:p>
    <w:p w14:paraId="7F57121C"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szCs w:val="21"/>
        </w:rPr>
        <w:t>1</w:t>
      </w:r>
      <w:r>
        <w:rPr>
          <w:rFonts w:ascii="仿宋_GB2312" w:eastAsia="仿宋_GB2312" w:hAnsi="仿宋_GB2312" w:cs="仿宋_GB2312" w:hint="eastAsia"/>
          <w:szCs w:val="21"/>
        </w:rPr>
        <w:t>1</w:t>
      </w:r>
      <w:r>
        <w:rPr>
          <w:rFonts w:ascii="仿宋_GB2312" w:eastAsia="仿宋_GB2312" w:hAnsi="仿宋_GB2312" w:cs="仿宋_GB2312"/>
          <w:szCs w:val="21"/>
        </w:rPr>
        <w:t>、存在其它失信情况的</w:t>
      </w:r>
      <w:r>
        <w:rPr>
          <w:rFonts w:ascii="仿宋_GB2312" w:eastAsia="仿宋_GB2312" w:hAnsi="仿宋_GB2312" w:cs="仿宋_GB2312" w:hint="eastAsia"/>
          <w:szCs w:val="21"/>
        </w:rPr>
        <w:t>；</w:t>
      </w:r>
    </w:p>
    <w:p w14:paraId="4A5ECBBC"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szCs w:val="21"/>
        </w:rPr>
        <w:lastRenderedPageBreak/>
        <w:t>1</w:t>
      </w:r>
      <w:r>
        <w:rPr>
          <w:rFonts w:ascii="仿宋_GB2312" w:eastAsia="仿宋_GB2312" w:hAnsi="仿宋_GB2312" w:cs="仿宋_GB2312" w:hint="eastAsia"/>
          <w:szCs w:val="21"/>
        </w:rPr>
        <w:t>2</w:t>
      </w:r>
      <w:r>
        <w:rPr>
          <w:rFonts w:ascii="仿宋_GB2312" w:eastAsia="仿宋_GB2312" w:hAnsi="仿宋_GB2312" w:cs="仿宋_GB2312"/>
          <w:szCs w:val="21"/>
        </w:rPr>
        <w:t>、意向承租人须符合法律法规的其它相关规定。</w:t>
      </w:r>
    </w:p>
    <w:p w14:paraId="31BAC609"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szCs w:val="21"/>
        </w:rPr>
        <w:t>上述承诺如有造假行为，我司愿意无条件接受采购人的以下处理：</w:t>
      </w:r>
    </w:p>
    <w:p w14:paraId="654C1FD5"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szCs w:val="21"/>
        </w:rPr>
        <w:t>1.取消本项目报价、成交资格，并在相关网站公示；</w:t>
      </w:r>
    </w:p>
    <w:p w14:paraId="346E230B"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szCs w:val="21"/>
        </w:rPr>
        <w:t>.三年至六年内停止或禁止参加广东省机场集团物流有限公司本部、各全资、控股公司及集团公司所属非法人实体单位的所有采购项目；</w:t>
      </w:r>
    </w:p>
    <w:p w14:paraId="00432FB9"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.对不良行为予以纪录，并进行公告；</w:t>
      </w:r>
    </w:p>
    <w:p w14:paraId="2C8A6DB4"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szCs w:val="21"/>
        </w:rPr>
        <w:t>.报广东省机场集团物流有限公司备案；</w:t>
      </w:r>
    </w:p>
    <w:p w14:paraId="559F4D49" w14:textId="77777777" w:rsidR="005F3B42" w:rsidRDefault="00000000">
      <w:pPr>
        <w:pStyle w:val="a4"/>
        <w:ind w:leftChars="0" w:left="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szCs w:val="21"/>
        </w:rPr>
        <w:t>.其他行政处理决定。</w:t>
      </w:r>
    </w:p>
    <w:p w14:paraId="5B64C8E7" w14:textId="77777777" w:rsidR="005F3B42" w:rsidRDefault="005F3B42">
      <w:pPr>
        <w:pStyle w:val="a4"/>
        <w:ind w:left="420"/>
      </w:pPr>
    </w:p>
    <w:p w14:paraId="447C2886" w14:textId="77777777" w:rsidR="005F3B42" w:rsidRDefault="005F3B42"/>
    <w:p w14:paraId="6A2B7804" w14:textId="77777777" w:rsidR="005F3B42" w:rsidRDefault="005F3B42">
      <w:pPr>
        <w:pStyle w:val="a4"/>
        <w:ind w:left="420"/>
      </w:pPr>
    </w:p>
    <w:p w14:paraId="20A81B67" w14:textId="77777777" w:rsidR="005F3B42" w:rsidRDefault="005F3B42"/>
    <w:p w14:paraId="6C30121C" w14:textId="77777777" w:rsidR="005F3B42" w:rsidRDefault="00000000">
      <w:pPr>
        <w:widowControl/>
        <w:tabs>
          <w:tab w:val="left" w:pos="142"/>
        </w:tabs>
        <w:autoSpaceDE w:val="0"/>
        <w:autoSpaceDN w:val="0"/>
        <w:spacing w:line="336" w:lineRule="auto"/>
        <w:ind w:firstLineChars="200" w:firstLine="420"/>
        <w:textAlignment w:val="bottom"/>
        <w:rPr>
          <w:rFonts w:ascii="仿宋_GB2312" w:eastAsia="仿宋_GB2312" w:hAnsi="仿宋_GB2312" w:cs="仿宋_GB2312"/>
          <w:szCs w:val="21"/>
        </w:rPr>
      </w:pPr>
      <w:r>
        <w:rPr>
          <w:rFonts w:ascii="仿宋_GB2312" w:eastAsia="仿宋_GB2312" w:hAnsi="仿宋_GB2312" w:cs="仿宋_GB2312" w:hint="eastAsia"/>
          <w:szCs w:val="21"/>
        </w:rPr>
        <w:t>报价人名称：</w:t>
      </w:r>
      <w:r>
        <w:rPr>
          <w:rFonts w:ascii="仿宋_GB2312" w:eastAsia="仿宋_GB2312" w:hAnsi="仿宋_GB2312" w:cs="仿宋_GB2312" w:hint="eastAsia"/>
          <w:szCs w:val="21"/>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rPr>
        <w:t>（盖公章）</w:t>
      </w:r>
    </w:p>
    <w:p w14:paraId="0B33B842" w14:textId="77777777" w:rsidR="005F3B42" w:rsidRDefault="005F3B42">
      <w:pPr>
        <w:widowControl/>
        <w:tabs>
          <w:tab w:val="left" w:pos="142"/>
        </w:tabs>
        <w:autoSpaceDE w:val="0"/>
        <w:autoSpaceDN w:val="0"/>
        <w:spacing w:line="336" w:lineRule="auto"/>
        <w:ind w:firstLineChars="200" w:firstLine="420"/>
        <w:textAlignment w:val="bottom"/>
        <w:rPr>
          <w:rFonts w:ascii="仿宋_GB2312" w:eastAsia="仿宋_GB2312" w:hAnsi="仿宋_GB2312" w:cs="仿宋_GB2312"/>
          <w:szCs w:val="21"/>
        </w:rPr>
      </w:pPr>
    </w:p>
    <w:p w14:paraId="5A3067A9" w14:textId="77777777" w:rsidR="005F3B42" w:rsidRDefault="00000000">
      <w:pPr>
        <w:widowControl/>
        <w:tabs>
          <w:tab w:val="left" w:pos="142"/>
        </w:tabs>
        <w:autoSpaceDE w:val="0"/>
        <w:autoSpaceDN w:val="0"/>
        <w:spacing w:line="336" w:lineRule="auto"/>
        <w:ind w:firstLineChars="200" w:firstLine="420"/>
        <w:textAlignment w:val="bottom"/>
        <w:rPr>
          <w:rFonts w:ascii="仿宋_GB2312" w:eastAsia="仿宋_GB2312" w:hAnsi="仿宋_GB2312" w:cs="仿宋_GB2312"/>
          <w:szCs w:val="21"/>
        </w:rPr>
      </w:pPr>
      <w:r>
        <w:rPr>
          <w:rFonts w:ascii="仿宋_GB2312" w:eastAsia="仿宋_GB2312" w:hAnsi="仿宋_GB2312" w:cs="仿宋_GB2312" w:hint="eastAsia"/>
          <w:szCs w:val="21"/>
        </w:rPr>
        <w:t xml:space="preserve">法定代表人或授权代表签名： </w:t>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p>
    <w:p w14:paraId="0E059444" w14:textId="77777777" w:rsidR="005F3B42" w:rsidRDefault="005F3B42">
      <w:pPr>
        <w:widowControl/>
        <w:tabs>
          <w:tab w:val="left" w:pos="142"/>
        </w:tabs>
        <w:autoSpaceDE w:val="0"/>
        <w:autoSpaceDN w:val="0"/>
        <w:spacing w:line="336" w:lineRule="auto"/>
        <w:ind w:firstLineChars="200" w:firstLine="420"/>
        <w:textAlignment w:val="bottom"/>
        <w:rPr>
          <w:rFonts w:ascii="仿宋_GB2312" w:eastAsia="仿宋_GB2312" w:hAnsi="仿宋_GB2312" w:cs="仿宋_GB2312"/>
          <w:szCs w:val="21"/>
        </w:rPr>
      </w:pPr>
    </w:p>
    <w:p w14:paraId="0715AE54" w14:textId="77777777" w:rsidR="005F3B42" w:rsidRDefault="00000000">
      <w:pPr>
        <w:widowControl/>
        <w:tabs>
          <w:tab w:val="left" w:pos="142"/>
        </w:tabs>
        <w:autoSpaceDE w:val="0"/>
        <w:autoSpaceDN w:val="0"/>
        <w:spacing w:line="336" w:lineRule="auto"/>
        <w:ind w:firstLineChars="200" w:firstLine="420"/>
        <w:textAlignment w:val="bottom"/>
        <w:rPr>
          <w:rFonts w:ascii="仿宋_GB2312" w:eastAsia="仿宋_GB2312" w:hAnsi="仿宋_GB2312" w:cs="仿宋_GB2312"/>
          <w:szCs w:val="21"/>
          <w:u w:val="single"/>
        </w:rPr>
      </w:pPr>
      <w:r>
        <w:rPr>
          <w:rFonts w:ascii="仿宋_GB2312" w:eastAsia="仿宋_GB2312" w:hAnsi="仿宋_GB2312" w:cs="仿宋_GB2312" w:hint="eastAsia"/>
          <w:szCs w:val="21"/>
        </w:rPr>
        <w:t xml:space="preserve">日期： </w:t>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p>
    <w:p w14:paraId="65CD73C7" w14:textId="77777777" w:rsidR="005F3B42" w:rsidRDefault="00000000">
      <w:pPr>
        <w:pStyle w:val="2"/>
        <w:numPr>
          <w:ilvl w:val="0"/>
          <w:numId w:val="0"/>
        </w:numPr>
        <w:tabs>
          <w:tab w:val="clear" w:pos="425"/>
          <w:tab w:val="left" w:pos="4320"/>
        </w:tabs>
        <w:spacing w:before="0" w:afterLines="100" w:after="312" w:line="560" w:lineRule="exact"/>
        <w:rPr>
          <w:rFonts w:ascii="黑体" w:hAnsi="黑体" w:cs="Times New Roman"/>
          <w:b w:val="0"/>
        </w:rPr>
      </w:pPr>
      <w:r>
        <w:rPr>
          <w:rFonts w:ascii="黑体" w:hAnsi="黑体" w:cs="Times New Roman" w:hint="eastAsia"/>
          <w:b w:val="0"/>
        </w:rPr>
        <w:lastRenderedPageBreak/>
        <w:t>附件2.国家企业信用信息公式系统网站截图</w:t>
      </w:r>
    </w:p>
    <w:p w14:paraId="15DF7A07" w14:textId="77777777" w:rsidR="005F3B42" w:rsidRDefault="00000000">
      <w:pPr>
        <w:rPr>
          <w:rFonts w:ascii="Calibri" w:hAnsi="Calibri"/>
        </w:rPr>
      </w:pPr>
      <w:r>
        <w:rPr>
          <w:noProof/>
        </w:rPr>
        <w:drawing>
          <wp:inline distT="0" distB="0" distL="114300" distR="114300" wp14:anchorId="7873463F" wp14:editId="795AE8C0">
            <wp:extent cx="5639435" cy="4227830"/>
            <wp:effectExtent l="0" t="0" r="1841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639435" cy="4227830"/>
                    </a:xfrm>
                    <a:prstGeom prst="rect">
                      <a:avLst/>
                    </a:prstGeom>
                    <a:noFill/>
                    <a:ln>
                      <a:noFill/>
                    </a:ln>
                  </pic:spPr>
                </pic:pic>
              </a:graphicData>
            </a:graphic>
          </wp:inline>
        </w:drawing>
      </w:r>
    </w:p>
    <w:p w14:paraId="39592520" w14:textId="77777777" w:rsidR="005F3B42" w:rsidRDefault="00000000">
      <w:pPr>
        <w:rPr>
          <w:rFonts w:ascii="宋体" w:hAnsi="宋体"/>
          <w:szCs w:val="21"/>
        </w:rPr>
      </w:pPr>
      <w:r>
        <w:rPr>
          <w:rFonts w:ascii="宋体" w:hAnsi="宋体" w:hint="eastAsia"/>
          <w:szCs w:val="21"/>
        </w:rPr>
        <w:t>注：按上述格式截图并加盖公章，截图清晰显示单位名称及列入经营异常名录或严重违法失信企业名单信息。</w:t>
      </w:r>
    </w:p>
    <w:p w14:paraId="2BF21A83" w14:textId="77777777" w:rsidR="005F3B42" w:rsidRDefault="005F3B42">
      <w:pPr>
        <w:pStyle w:val="a0"/>
      </w:pPr>
    </w:p>
    <w:p w14:paraId="01EFDDEC" w14:textId="77777777" w:rsidR="005F3B42" w:rsidRDefault="00000000">
      <w:pPr>
        <w:pStyle w:val="1"/>
        <w:snapToGrid w:val="0"/>
        <w:spacing w:before="240" w:after="240" w:line="240" w:lineRule="auto"/>
        <w:jc w:val="left"/>
        <w:rPr>
          <w:rFonts w:ascii="宋体" w:hAnsi="宋体"/>
          <w:sz w:val="24"/>
        </w:rPr>
      </w:pPr>
      <w:bookmarkStart w:id="15" w:name="_Toc22149485"/>
      <w:r>
        <w:rPr>
          <w:rFonts w:ascii="宋体" w:hAnsi="宋体" w:hint="eastAsia"/>
          <w:sz w:val="24"/>
        </w:rPr>
        <w:lastRenderedPageBreak/>
        <w:t>附件</w:t>
      </w:r>
      <w:bookmarkEnd w:id="15"/>
      <w:r>
        <w:rPr>
          <w:rFonts w:ascii="宋体" w:hAnsi="宋体" w:hint="eastAsia"/>
          <w:sz w:val="24"/>
        </w:rPr>
        <w:t>3</w:t>
      </w:r>
    </w:p>
    <w:p w14:paraId="6A216167" w14:textId="77777777" w:rsidR="005F3B42" w:rsidRDefault="00000000">
      <w:pPr>
        <w:pStyle w:val="2"/>
        <w:numPr>
          <w:ilvl w:val="0"/>
          <w:numId w:val="0"/>
        </w:numPr>
        <w:spacing w:before="120" w:after="120"/>
        <w:ind w:left="425"/>
      </w:pPr>
      <w:bookmarkStart w:id="16" w:name="_Toc485798083"/>
      <w:bookmarkStart w:id="17" w:name="_Toc196204536"/>
      <w:bookmarkStart w:id="18" w:name="_Toc468915202"/>
      <w:bookmarkStart w:id="19" w:name="_Toc22149486"/>
      <w:bookmarkStart w:id="20" w:name="_Toc196204746"/>
      <w:bookmarkStart w:id="21" w:name="_Toc196204640"/>
      <w:bookmarkStart w:id="22" w:name="_Toc328942813"/>
      <w:bookmarkStart w:id="23" w:name="_Toc393199696"/>
      <w:bookmarkStart w:id="24" w:name="_Toc468915640"/>
      <w:r>
        <w:rPr>
          <w:rFonts w:hint="eastAsia"/>
        </w:rPr>
        <w:t>3.1</w:t>
      </w:r>
      <w:r>
        <w:rPr>
          <w:rFonts w:hint="eastAsia"/>
        </w:rPr>
        <w:t>法定代表人证明书</w:t>
      </w:r>
      <w:bookmarkEnd w:id="16"/>
      <w:bookmarkEnd w:id="17"/>
      <w:bookmarkEnd w:id="18"/>
      <w:bookmarkEnd w:id="19"/>
      <w:bookmarkEnd w:id="20"/>
      <w:bookmarkEnd w:id="21"/>
      <w:bookmarkEnd w:id="22"/>
      <w:bookmarkEnd w:id="23"/>
      <w:bookmarkEnd w:id="24"/>
    </w:p>
    <w:p w14:paraId="1DA28EE1" w14:textId="77777777" w:rsidR="005F3B42" w:rsidRDefault="00000000">
      <w:pPr>
        <w:jc w:val="center"/>
        <w:rPr>
          <w:rFonts w:ascii="仿宋_GB2312" w:eastAsia="仿宋_GB2312" w:hAnsi="宋体"/>
          <w:color w:val="000000"/>
          <w:sz w:val="28"/>
          <w:szCs w:val="28"/>
        </w:rPr>
      </w:pPr>
      <w:r>
        <w:rPr>
          <w:rFonts w:ascii="仿宋_GB2312" w:eastAsia="仿宋_GB2312" w:hint="eastAsia"/>
          <w:b/>
          <w:sz w:val="28"/>
          <w:szCs w:val="28"/>
        </w:rPr>
        <w:t>法定代表人证明书</w:t>
      </w:r>
    </w:p>
    <w:p w14:paraId="00500BC8" w14:textId="77777777" w:rsidR="005F3B42" w:rsidRDefault="005F3B42">
      <w:pPr>
        <w:spacing w:line="360" w:lineRule="auto"/>
        <w:rPr>
          <w:rFonts w:ascii="仿宋_GB2312" w:eastAsia="仿宋_GB2312" w:hAnsi="宋体"/>
          <w:szCs w:val="21"/>
        </w:rPr>
      </w:pPr>
    </w:p>
    <w:p w14:paraId="19E0BA6C" w14:textId="77777777" w:rsidR="005F3B42" w:rsidRDefault="00000000">
      <w:pPr>
        <w:spacing w:line="360" w:lineRule="auto"/>
        <w:ind w:firstLineChars="200" w:firstLine="420"/>
        <w:rPr>
          <w:rFonts w:ascii="仿宋_GB2312" w:eastAsia="仿宋_GB2312" w:hAnsi="宋体"/>
          <w:szCs w:val="21"/>
        </w:rPr>
      </w:pPr>
      <w:r>
        <w:rPr>
          <w:rFonts w:ascii="仿宋_GB2312" w:eastAsia="仿宋_GB2312" w:hAnsi="宋体" w:hint="eastAsia"/>
          <w:szCs w:val="21"/>
        </w:rPr>
        <w:t>报价人名称：</w:t>
      </w:r>
      <w:r>
        <w:rPr>
          <w:rFonts w:ascii="仿宋_GB2312" w:eastAsia="仿宋_GB2312" w:hAnsi="宋体" w:hint="eastAsia"/>
          <w:szCs w:val="21"/>
          <w:u w:val="single"/>
        </w:rPr>
        <w:t xml:space="preserve">                             </w:t>
      </w:r>
    </w:p>
    <w:p w14:paraId="5D5C6EA4" w14:textId="77777777" w:rsidR="005F3B42" w:rsidRDefault="00000000">
      <w:pPr>
        <w:spacing w:line="360" w:lineRule="auto"/>
        <w:ind w:firstLineChars="200" w:firstLine="420"/>
        <w:rPr>
          <w:rFonts w:ascii="仿宋_GB2312" w:eastAsia="仿宋_GB2312" w:hAnsi="宋体"/>
          <w:szCs w:val="21"/>
        </w:rPr>
      </w:pPr>
      <w:r>
        <w:rPr>
          <w:rFonts w:ascii="仿宋_GB2312" w:eastAsia="仿宋_GB2312" w:hAnsi="宋体" w:hint="eastAsia"/>
          <w:szCs w:val="21"/>
        </w:rPr>
        <w:t>单位性质：</w:t>
      </w:r>
      <w:r>
        <w:rPr>
          <w:rFonts w:ascii="仿宋_GB2312" w:eastAsia="仿宋_GB2312" w:hAnsi="宋体" w:hint="eastAsia"/>
          <w:szCs w:val="21"/>
          <w:u w:val="single"/>
        </w:rPr>
        <w:t xml:space="preserve">                                </w:t>
      </w:r>
    </w:p>
    <w:p w14:paraId="3E0D74A2" w14:textId="77777777" w:rsidR="005F3B42" w:rsidRDefault="00000000">
      <w:pPr>
        <w:spacing w:line="360" w:lineRule="auto"/>
        <w:ind w:firstLineChars="200" w:firstLine="420"/>
        <w:rPr>
          <w:rFonts w:ascii="仿宋_GB2312" w:eastAsia="仿宋_GB2312" w:hAnsi="宋体"/>
          <w:szCs w:val="21"/>
        </w:rPr>
      </w:pPr>
      <w:r>
        <w:rPr>
          <w:rFonts w:ascii="仿宋_GB2312" w:eastAsia="仿宋_GB2312" w:hAnsi="宋体" w:hint="eastAsia"/>
          <w:szCs w:val="21"/>
        </w:rPr>
        <w:t>地址：</w:t>
      </w:r>
      <w:r>
        <w:rPr>
          <w:rFonts w:ascii="仿宋_GB2312" w:eastAsia="仿宋_GB2312" w:hAnsi="宋体" w:hint="eastAsia"/>
          <w:szCs w:val="21"/>
          <w:u w:val="single"/>
        </w:rPr>
        <w:t xml:space="preserve">                                   </w:t>
      </w:r>
    </w:p>
    <w:p w14:paraId="25403BDA" w14:textId="77777777" w:rsidR="005F3B42" w:rsidRDefault="00000000">
      <w:pPr>
        <w:spacing w:line="360" w:lineRule="auto"/>
        <w:ind w:firstLineChars="200" w:firstLine="420"/>
        <w:rPr>
          <w:rFonts w:ascii="仿宋_GB2312" w:eastAsia="仿宋_GB2312" w:hAnsi="宋体"/>
          <w:szCs w:val="21"/>
        </w:rPr>
      </w:pPr>
      <w:r>
        <w:rPr>
          <w:rFonts w:ascii="仿宋_GB2312" w:eastAsia="仿宋_GB2312" w:hAnsi="宋体" w:hint="eastAsia"/>
          <w:szCs w:val="21"/>
        </w:rPr>
        <w:t>成立时间：</w:t>
      </w:r>
      <w:r>
        <w:rPr>
          <w:rFonts w:ascii="仿宋_GB2312" w:eastAsia="仿宋_GB2312" w:hAnsi="宋体" w:hint="eastAsia"/>
          <w:szCs w:val="21"/>
          <w:u w:val="single"/>
        </w:rPr>
        <w:t xml:space="preserve">        </w:t>
      </w:r>
      <w:r>
        <w:rPr>
          <w:rFonts w:ascii="仿宋_GB2312" w:eastAsia="仿宋_GB2312" w:hAnsi="宋体" w:hint="eastAsia"/>
          <w:szCs w:val="21"/>
        </w:rPr>
        <w:t>年</w:t>
      </w:r>
      <w:r>
        <w:rPr>
          <w:rFonts w:ascii="仿宋_GB2312" w:eastAsia="仿宋_GB2312" w:hAnsi="宋体" w:hint="eastAsia"/>
          <w:szCs w:val="21"/>
          <w:u w:val="single"/>
        </w:rPr>
        <w:t xml:space="preserve">   </w:t>
      </w:r>
      <w:r>
        <w:rPr>
          <w:rFonts w:ascii="仿宋_GB2312" w:eastAsia="仿宋_GB2312" w:hAnsi="宋体" w:hint="eastAsia"/>
          <w:szCs w:val="21"/>
        </w:rPr>
        <w:t>月</w:t>
      </w:r>
      <w:r>
        <w:rPr>
          <w:rFonts w:ascii="仿宋_GB2312" w:eastAsia="仿宋_GB2312" w:hAnsi="宋体" w:hint="eastAsia"/>
          <w:szCs w:val="21"/>
          <w:u w:val="single"/>
        </w:rPr>
        <w:t xml:space="preserve">   </w:t>
      </w:r>
      <w:r>
        <w:rPr>
          <w:rFonts w:ascii="仿宋_GB2312" w:eastAsia="仿宋_GB2312" w:hAnsi="宋体" w:hint="eastAsia"/>
          <w:szCs w:val="21"/>
        </w:rPr>
        <w:t>日</w:t>
      </w:r>
    </w:p>
    <w:p w14:paraId="2C44DB3C" w14:textId="77777777" w:rsidR="005F3B42" w:rsidRDefault="00000000">
      <w:pPr>
        <w:spacing w:line="360" w:lineRule="auto"/>
        <w:ind w:firstLineChars="200" w:firstLine="420"/>
        <w:rPr>
          <w:rFonts w:ascii="仿宋_GB2312" w:eastAsia="仿宋_GB2312" w:hAnsi="宋体"/>
          <w:szCs w:val="21"/>
          <w:u w:val="single"/>
        </w:rPr>
      </w:pPr>
      <w:r>
        <w:rPr>
          <w:rFonts w:ascii="仿宋_GB2312" w:eastAsia="仿宋_GB2312" w:hAnsi="宋体" w:hint="eastAsia"/>
          <w:szCs w:val="21"/>
        </w:rPr>
        <w:t>经营期限：</w:t>
      </w:r>
      <w:r>
        <w:rPr>
          <w:rFonts w:ascii="仿宋_GB2312" w:eastAsia="仿宋_GB2312" w:hAnsi="宋体" w:hint="eastAsia"/>
          <w:szCs w:val="21"/>
          <w:u w:val="single"/>
        </w:rPr>
        <w:t xml:space="preserve">                               </w:t>
      </w:r>
    </w:p>
    <w:p w14:paraId="689B59BF" w14:textId="77777777" w:rsidR="005F3B42" w:rsidRDefault="00000000">
      <w:pPr>
        <w:spacing w:line="360" w:lineRule="auto"/>
        <w:ind w:firstLineChars="200" w:firstLine="420"/>
        <w:rPr>
          <w:rFonts w:ascii="仿宋_GB2312" w:eastAsia="仿宋_GB2312" w:hAnsi="宋体"/>
          <w:szCs w:val="21"/>
        </w:rPr>
      </w:pPr>
      <w:r>
        <w:rPr>
          <w:rFonts w:ascii="仿宋_GB2312" w:eastAsia="仿宋_GB2312" w:hAnsi="宋体" w:hint="eastAsia"/>
          <w:szCs w:val="21"/>
        </w:rPr>
        <w:t>姓名：</w:t>
      </w:r>
      <w:r>
        <w:rPr>
          <w:rFonts w:ascii="仿宋_GB2312" w:eastAsia="仿宋_GB2312" w:hAnsi="宋体" w:hint="eastAsia"/>
          <w:szCs w:val="21"/>
          <w:u w:val="single"/>
        </w:rPr>
        <w:t xml:space="preserve">         </w:t>
      </w:r>
      <w:r>
        <w:rPr>
          <w:rFonts w:ascii="仿宋_GB2312" w:eastAsia="仿宋_GB2312" w:hAnsi="宋体" w:hint="eastAsia"/>
          <w:szCs w:val="21"/>
        </w:rPr>
        <w:t>性别：</w:t>
      </w:r>
      <w:r>
        <w:rPr>
          <w:rFonts w:ascii="仿宋_GB2312" w:eastAsia="仿宋_GB2312" w:hAnsi="宋体" w:hint="eastAsia"/>
          <w:szCs w:val="21"/>
          <w:u w:val="single"/>
        </w:rPr>
        <w:t xml:space="preserve">    </w:t>
      </w:r>
      <w:r>
        <w:rPr>
          <w:rFonts w:ascii="仿宋_GB2312" w:eastAsia="仿宋_GB2312" w:hAnsi="宋体" w:hint="eastAsia"/>
          <w:szCs w:val="21"/>
        </w:rPr>
        <w:t xml:space="preserve"> 年龄：</w:t>
      </w:r>
      <w:r>
        <w:rPr>
          <w:rFonts w:ascii="仿宋_GB2312" w:eastAsia="仿宋_GB2312" w:hAnsi="宋体" w:hint="eastAsia"/>
          <w:szCs w:val="21"/>
          <w:u w:val="single"/>
        </w:rPr>
        <w:t xml:space="preserve">    </w:t>
      </w:r>
      <w:r>
        <w:rPr>
          <w:rFonts w:ascii="仿宋_GB2312" w:eastAsia="仿宋_GB2312" w:hAnsi="宋体" w:hint="eastAsia"/>
          <w:szCs w:val="21"/>
        </w:rPr>
        <w:t xml:space="preserve"> 职务：</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p>
    <w:p w14:paraId="2ACEE322" w14:textId="77777777" w:rsidR="005F3B42" w:rsidRDefault="00000000">
      <w:pPr>
        <w:spacing w:line="360" w:lineRule="auto"/>
        <w:ind w:firstLineChars="200" w:firstLine="420"/>
        <w:rPr>
          <w:rFonts w:ascii="仿宋_GB2312" w:eastAsia="仿宋_GB2312" w:hAnsi="宋体"/>
          <w:szCs w:val="21"/>
        </w:rPr>
      </w:pPr>
      <w:r>
        <w:rPr>
          <w:rFonts w:ascii="仿宋_GB2312" w:eastAsia="仿宋_GB2312" w:hAnsi="宋体" w:hint="eastAsia"/>
          <w:szCs w:val="21"/>
        </w:rPr>
        <w:t>系</w:t>
      </w:r>
      <w:r>
        <w:rPr>
          <w:rFonts w:ascii="仿宋_GB2312" w:eastAsia="仿宋_GB2312" w:hAnsi="宋体" w:hint="eastAsia"/>
          <w:szCs w:val="21"/>
          <w:u w:val="single"/>
        </w:rPr>
        <w:t xml:space="preserve">                          </w:t>
      </w:r>
      <w:r>
        <w:rPr>
          <w:rFonts w:ascii="仿宋_GB2312" w:eastAsia="仿宋_GB2312" w:hAnsi="宋体" w:hint="eastAsia"/>
          <w:szCs w:val="21"/>
        </w:rPr>
        <w:t xml:space="preserve"> （报价人名称）的法定代表人。</w:t>
      </w:r>
    </w:p>
    <w:p w14:paraId="5DEC54A9" w14:textId="77777777" w:rsidR="005F3B42" w:rsidRDefault="00000000">
      <w:pPr>
        <w:spacing w:line="360" w:lineRule="auto"/>
        <w:ind w:firstLineChars="200" w:firstLine="420"/>
        <w:rPr>
          <w:rFonts w:ascii="仿宋_GB2312" w:eastAsia="仿宋_GB2312" w:hAnsi="宋体"/>
          <w:szCs w:val="21"/>
        </w:rPr>
      </w:pPr>
      <w:r>
        <w:rPr>
          <w:rFonts w:ascii="仿宋_GB2312" w:eastAsia="仿宋_GB2312" w:hAnsi="宋体" w:hint="eastAsia"/>
          <w:szCs w:val="21"/>
        </w:rPr>
        <w:t>特此证明。</w:t>
      </w:r>
    </w:p>
    <w:p w14:paraId="4E78B1E8" w14:textId="77777777" w:rsidR="005F3B42" w:rsidRDefault="005F3B42">
      <w:pPr>
        <w:spacing w:line="360" w:lineRule="auto"/>
        <w:rPr>
          <w:rFonts w:ascii="仿宋_GB2312" w:eastAsia="仿宋_GB2312" w:hAnsi="宋体"/>
          <w:szCs w:val="21"/>
        </w:rPr>
      </w:pPr>
    </w:p>
    <w:p w14:paraId="074DFB4F" w14:textId="77777777" w:rsidR="005F3B42" w:rsidRDefault="00000000">
      <w:pPr>
        <w:widowControl/>
        <w:tabs>
          <w:tab w:val="left" w:pos="142"/>
        </w:tabs>
        <w:autoSpaceDE w:val="0"/>
        <w:autoSpaceDN w:val="0"/>
        <w:spacing w:line="360" w:lineRule="auto"/>
        <w:ind w:firstLineChars="200" w:firstLine="420"/>
        <w:textAlignment w:val="bottom"/>
        <w:rPr>
          <w:rFonts w:ascii="仿宋_GB2312" w:eastAsia="仿宋_GB2312" w:hAnsi="仿宋_GB2312" w:cs="仿宋_GB2312"/>
          <w:szCs w:val="21"/>
        </w:rPr>
      </w:pPr>
      <w:r>
        <w:rPr>
          <w:rFonts w:ascii="仿宋_GB2312" w:eastAsia="仿宋_GB2312" w:hAnsi="仿宋_GB2312" w:cs="仿宋_GB2312" w:hint="eastAsia"/>
          <w:szCs w:val="21"/>
        </w:rPr>
        <w:t>报价人名称：</w:t>
      </w:r>
      <w:r>
        <w:rPr>
          <w:rFonts w:ascii="仿宋_GB2312" w:eastAsia="仿宋_GB2312" w:hAnsi="仿宋_GB2312" w:cs="仿宋_GB2312" w:hint="eastAsia"/>
          <w:szCs w:val="21"/>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rPr>
        <w:t>（盖公章）</w:t>
      </w:r>
    </w:p>
    <w:p w14:paraId="55AEBA00" w14:textId="77777777" w:rsidR="005F3B42" w:rsidRDefault="00000000">
      <w:pPr>
        <w:widowControl/>
        <w:tabs>
          <w:tab w:val="left" w:pos="142"/>
        </w:tabs>
        <w:autoSpaceDE w:val="0"/>
        <w:autoSpaceDN w:val="0"/>
        <w:spacing w:line="360" w:lineRule="auto"/>
        <w:ind w:firstLineChars="200" w:firstLine="420"/>
        <w:textAlignment w:val="bottom"/>
        <w:rPr>
          <w:rFonts w:ascii="仿宋_GB2312" w:eastAsia="仿宋_GB2312" w:hAnsi="仿宋_GB2312" w:cs="仿宋_GB2312"/>
          <w:szCs w:val="21"/>
        </w:rPr>
      </w:pPr>
      <w:r>
        <w:rPr>
          <w:rFonts w:ascii="仿宋_GB2312" w:eastAsia="仿宋_GB2312" w:hAnsi="仿宋_GB2312" w:cs="仿宋_GB2312" w:hint="eastAsia"/>
          <w:szCs w:val="21"/>
        </w:rPr>
        <w:t>法定代表人：</w:t>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rPr>
        <w:t>（签字或盖章）</w:t>
      </w:r>
    </w:p>
    <w:p w14:paraId="2B226399" w14:textId="77777777" w:rsidR="005F3B42" w:rsidRDefault="00000000">
      <w:pPr>
        <w:widowControl/>
        <w:tabs>
          <w:tab w:val="left" w:pos="142"/>
        </w:tabs>
        <w:autoSpaceDE w:val="0"/>
        <w:autoSpaceDN w:val="0"/>
        <w:spacing w:line="360" w:lineRule="auto"/>
        <w:ind w:firstLineChars="200" w:firstLine="420"/>
        <w:textAlignment w:val="bottom"/>
        <w:rPr>
          <w:rFonts w:ascii="仿宋_GB2312" w:eastAsia="仿宋_GB2312" w:hAnsi="仿宋_GB2312" w:cs="仿宋_GB2312"/>
          <w:szCs w:val="21"/>
          <w:u w:val="single"/>
        </w:rPr>
      </w:pPr>
      <w:r>
        <w:rPr>
          <w:rFonts w:ascii="仿宋_GB2312" w:eastAsia="仿宋_GB2312" w:hAnsi="仿宋_GB2312" w:cs="仿宋_GB2312" w:hint="eastAsia"/>
          <w:szCs w:val="21"/>
        </w:rPr>
        <w:t xml:space="preserve">日期： </w:t>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p>
    <w:p w14:paraId="6153B700" w14:textId="77777777" w:rsidR="005F3B42" w:rsidRDefault="005F3B42">
      <w:pPr>
        <w:widowControl/>
        <w:tabs>
          <w:tab w:val="left" w:pos="142"/>
        </w:tabs>
        <w:autoSpaceDE w:val="0"/>
        <w:autoSpaceDN w:val="0"/>
        <w:spacing w:line="360" w:lineRule="auto"/>
        <w:ind w:firstLineChars="200" w:firstLine="420"/>
        <w:textAlignment w:val="bottom"/>
        <w:rPr>
          <w:rFonts w:ascii="仿宋_GB2312" w:eastAsia="仿宋_GB2312" w:hAnsi="仿宋_GB2312" w:cs="仿宋_GB2312"/>
          <w:szCs w:val="21"/>
          <w:u w:val="single"/>
        </w:rPr>
      </w:pPr>
    </w:p>
    <w:p w14:paraId="63A073B5" w14:textId="77777777" w:rsidR="005F3B42" w:rsidRDefault="00000000">
      <w:pPr>
        <w:widowControl/>
        <w:tabs>
          <w:tab w:val="left" w:pos="142"/>
        </w:tabs>
        <w:autoSpaceDE w:val="0"/>
        <w:autoSpaceDN w:val="0"/>
        <w:spacing w:line="360" w:lineRule="auto"/>
        <w:ind w:firstLineChars="200" w:firstLine="420"/>
        <w:textAlignment w:val="bottom"/>
        <w:rPr>
          <w:rFonts w:ascii="仿宋_GB2312" w:eastAsia="仿宋_GB2312"/>
          <w:szCs w:val="21"/>
        </w:rPr>
      </w:pPr>
      <w:r>
        <w:rPr>
          <w:rFonts w:ascii="仿宋_GB2312" w:eastAsia="仿宋_GB2312" w:hAnsi="宋体" w:hint="eastAsia"/>
          <w:szCs w:val="21"/>
        </w:rPr>
        <w:t>附件：法定代表人身份证正反面复印件并加盖报价人公章。</w:t>
      </w:r>
    </w:p>
    <w:p w14:paraId="1D83D87F" w14:textId="77777777" w:rsidR="005F3B42" w:rsidRDefault="005F3B42">
      <w:pPr>
        <w:wordWrap w:val="0"/>
        <w:ind w:left="840"/>
        <w:rPr>
          <w:rFonts w:ascii="宋体" w:hAnsi="宋体"/>
          <w:szCs w:val="21"/>
        </w:rPr>
      </w:pPr>
    </w:p>
    <w:p w14:paraId="66154FA2" w14:textId="77777777" w:rsidR="005F3B42" w:rsidRDefault="005F3B42">
      <w:pPr>
        <w:ind w:left="840"/>
        <w:rPr>
          <w:rFonts w:ascii="宋体" w:hAnsi="宋体"/>
          <w:sz w:val="24"/>
        </w:rPr>
      </w:pPr>
    </w:p>
    <w:p w14:paraId="5A9CEF56" w14:textId="77777777" w:rsidR="005F3B42" w:rsidRDefault="005F3B42">
      <w:pPr>
        <w:ind w:left="840"/>
        <w:rPr>
          <w:rFonts w:ascii="宋体" w:hAnsi="宋体"/>
          <w:sz w:val="24"/>
        </w:rPr>
      </w:pPr>
    </w:p>
    <w:p w14:paraId="5196AF40" w14:textId="77777777" w:rsidR="005F3B42" w:rsidRDefault="005F3B42">
      <w:pPr>
        <w:ind w:left="840"/>
        <w:rPr>
          <w:rFonts w:ascii="宋体" w:hAnsi="宋体"/>
          <w:sz w:val="24"/>
        </w:rPr>
      </w:pPr>
    </w:p>
    <w:p w14:paraId="1CCE1181" w14:textId="77777777" w:rsidR="005F3B42" w:rsidRDefault="005F3B42">
      <w:pPr>
        <w:ind w:left="840"/>
        <w:rPr>
          <w:rFonts w:ascii="宋体" w:hAnsi="宋体"/>
          <w:sz w:val="24"/>
        </w:rPr>
      </w:pPr>
    </w:p>
    <w:p w14:paraId="288240E1" w14:textId="77777777" w:rsidR="005F3B42" w:rsidRDefault="005F3B42">
      <w:pPr>
        <w:ind w:left="840"/>
        <w:rPr>
          <w:rFonts w:ascii="宋体" w:hAnsi="宋体"/>
          <w:sz w:val="24"/>
        </w:rPr>
      </w:pPr>
    </w:p>
    <w:p w14:paraId="27FFC85D" w14:textId="77777777" w:rsidR="005F3B42" w:rsidRDefault="005F3B42">
      <w:pPr>
        <w:ind w:left="840"/>
        <w:rPr>
          <w:rFonts w:ascii="宋体" w:hAnsi="宋体"/>
          <w:sz w:val="24"/>
        </w:rPr>
      </w:pPr>
    </w:p>
    <w:p w14:paraId="1AB65C59" w14:textId="77777777" w:rsidR="005F3B42" w:rsidRDefault="005F3B42">
      <w:pPr>
        <w:ind w:left="840"/>
        <w:rPr>
          <w:rFonts w:ascii="宋体" w:hAnsi="宋体"/>
          <w:sz w:val="24"/>
        </w:rPr>
      </w:pPr>
    </w:p>
    <w:p w14:paraId="61017D86" w14:textId="77777777" w:rsidR="005F3B42" w:rsidRDefault="005F3B42">
      <w:pPr>
        <w:ind w:left="840"/>
        <w:rPr>
          <w:rFonts w:ascii="宋体" w:hAnsi="宋体"/>
          <w:sz w:val="24"/>
        </w:rPr>
      </w:pPr>
    </w:p>
    <w:p w14:paraId="11396A8E" w14:textId="77777777" w:rsidR="005F3B42" w:rsidRDefault="005F3B42">
      <w:pPr>
        <w:ind w:left="840"/>
        <w:rPr>
          <w:rFonts w:ascii="宋体" w:hAnsi="宋体"/>
          <w:sz w:val="24"/>
        </w:rPr>
      </w:pPr>
    </w:p>
    <w:p w14:paraId="62B97A23" w14:textId="77777777" w:rsidR="005F3B42" w:rsidRDefault="005F3B42">
      <w:pPr>
        <w:ind w:left="840"/>
        <w:rPr>
          <w:rFonts w:ascii="宋体" w:hAnsi="宋体"/>
          <w:sz w:val="24"/>
        </w:rPr>
      </w:pPr>
    </w:p>
    <w:p w14:paraId="008F8588" w14:textId="77777777" w:rsidR="005F3B42" w:rsidRDefault="00000000">
      <w:pPr>
        <w:ind w:left="840"/>
        <w:rPr>
          <w:rFonts w:ascii="宋体" w:hAnsi="宋体"/>
          <w:sz w:val="24"/>
        </w:rPr>
      </w:pPr>
      <w:r>
        <w:rPr>
          <w:rFonts w:ascii="宋体" w:hAnsi="宋体" w:hint="eastAsia"/>
          <w:sz w:val="24"/>
        </w:rPr>
        <w:br w:type="page"/>
      </w:r>
    </w:p>
    <w:p w14:paraId="1D026CB4" w14:textId="77777777" w:rsidR="005F3B42" w:rsidRDefault="00000000">
      <w:pPr>
        <w:pStyle w:val="2"/>
        <w:numPr>
          <w:ilvl w:val="0"/>
          <w:numId w:val="0"/>
        </w:numPr>
        <w:spacing w:before="156" w:after="156"/>
        <w:ind w:leftChars="202" w:left="424"/>
      </w:pPr>
      <w:bookmarkStart w:id="25" w:name="_Toc485798084"/>
      <w:bookmarkStart w:id="26" w:name="_Toc196204745"/>
      <w:bookmarkStart w:id="27" w:name="_Toc196204639"/>
      <w:bookmarkStart w:id="28" w:name="_Toc328942812"/>
      <w:bookmarkStart w:id="29" w:name="_Toc468915201"/>
      <w:bookmarkStart w:id="30" w:name="_Toc22149487"/>
      <w:bookmarkStart w:id="31" w:name="_Toc468915639"/>
      <w:bookmarkStart w:id="32" w:name="_Toc196204535"/>
      <w:bookmarkStart w:id="33" w:name="_Toc393199695"/>
      <w:r>
        <w:rPr>
          <w:rFonts w:hint="eastAsia"/>
        </w:rPr>
        <w:lastRenderedPageBreak/>
        <w:t>3.2</w:t>
      </w:r>
      <w:r>
        <w:rPr>
          <w:rFonts w:hint="eastAsia"/>
        </w:rPr>
        <w:t>法定代表人授权书</w:t>
      </w:r>
      <w:bookmarkEnd w:id="25"/>
      <w:bookmarkEnd w:id="26"/>
      <w:bookmarkEnd w:id="27"/>
      <w:bookmarkEnd w:id="28"/>
      <w:bookmarkEnd w:id="29"/>
      <w:bookmarkEnd w:id="30"/>
      <w:bookmarkEnd w:id="31"/>
      <w:bookmarkEnd w:id="32"/>
      <w:bookmarkEnd w:id="33"/>
    </w:p>
    <w:p w14:paraId="0110F503" w14:textId="77777777" w:rsidR="005F3B42" w:rsidRDefault="00000000">
      <w:pPr>
        <w:jc w:val="center"/>
        <w:rPr>
          <w:rFonts w:ascii="仿宋_GB2312" w:eastAsia="仿宋_GB2312" w:hAnsi="宋体" w:cs="Arial"/>
          <w:b/>
          <w:color w:val="000000"/>
          <w:kern w:val="0"/>
          <w:sz w:val="28"/>
          <w:szCs w:val="28"/>
        </w:rPr>
      </w:pPr>
      <w:r>
        <w:rPr>
          <w:rFonts w:ascii="仿宋_GB2312" w:eastAsia="仿宋_GB2312" w:hAnsi="宋体" w:cs="Arial" w:hint="eastAsia"/>
          <w:b/>
          <w:color w:val="000000"/>
          <w:kern w:val="0"/>
          <w:sz w:val="28"/>
          <w:szCs w:val="28"/>
        </w:rPr>
        <w:t>法人授权委托书</w:t>
      </w:r>
    </w:p>
    <w:p w14:paraId="029414E0" w14:textId="77777777" w:rsidR="005F3B42" w:rsidRDefault="00000000">
      <w:pPr>
        <w:wordWrap w:val="0"/>
        <w:spacing w:line="600" w:lineRule="exact"/>
        <w:ind w:leftChars="202" w:left="424"/>
        <w:rPr>
          <w:rFonts w:ascii="宋体" w:eastAsia="宋体" w:hAnsi="宋体"/>
          <w:szCs w:val="21"/>
        </w:rPr>
      </w:pPr>
      <w:r>
        <w:rPr>
          <w:rFonts w:ascii="宋体" w:hAnsi="宋体" w:hint="eastAsia"/>
          <w:szCs w:val="21"/>
        </w:rPr>
        <w:t>致：广东省机场集团物流有限公司</w:t>
      </w:r>
    </w:p>
    <w:p w14:paraId="05F1879F" w14:textId="77777777" w:rsidR="005F3B42" w:rsidRDefault="005F3B42">
      <w:pPr>
        <w:kinsoku w:val="0"/>
        <w:overflowPunct w:val="0"/>
        <w:autoSpaceDE w:val="0"/>
        <w:autoSpaceDN w:val="0"/>
        <w:spacing w:line="600" w:lineRule="exact"/>
        <w:ind w:leftChars="202" w:left="424"/>
        <w:rPr>
          <w:rFonts w:ascii="宋体" w:hAnsi="宋体"/>
          <w:szCs w:val="21"/>
        </w:rPr>
      </w:pPr>
    </w:p>
    <w:p w14:paraId="1DEC8281" w14:textId="77777777" w:rsidR="005F3B42" w:rsidRDefault="00000000">
      <w:pPr>
        <w:kinsoku w:val="0"/>
        <w:overflowPunct w:val="0"/>
        <w:autoSpaceDE w:val="0"/>
        <w:autoSpaceDN w:val="0"/>
        <w:spacing w:line="360" w:lineRule="auto"/>
        <w:ind w:firstLineChars="200" w:firstLine="420"/>
        <w:rPr>
          <w:rFonts w:ascii="仿宋_GB2312" w:eastAsia="仿宋_GB2312" w:hAnsi="宋体"/>
          <w:szCs w:val="21"/>
        </w:rPr>
      </w:pPr>
      <w:r>
        <w:rPr>
          <w:rFonts w:ascii="仿宋_GB2312" w:eastAsia="仿宋_GB2312" w:hAnsi="宋体" w:hint="eastAsia"/>
          <w:szCs w:val="21"/>
        </w:rPr>
        <w:t>本人</w:t>
      </w:r>
      <w:r>
        <w:rPr>
          <w:rFonts w:ascii="仿宋_GB2312" w:eastAsia="仿宋_GB2312" w:hAnsi="宋体" w:hint="eastAsia"/>
          <w:szCs w:val="21"/>
          <w:u w:val="single"/>
        </w:rPr>
        <w:t xml:space="preserve">       </w:t>
      </w:r>
      <w:r>
        <w:rPr>
          <w:rFonts w:ascii="仿宋_GB2312" w:eastAsia="仿宋_GB2312" w:hAnsi="宋体" w:hint="eastAsia"/>
          <w:szCs w:val="21"/>
        </w:rPr>
        <w:t>（姓名）系</w:t>
      </w:r>
      <w:r>
        <w:rPr>
          <w:rFonts w:ascii="仿宋_GB2312" w:eastAsia="仿宋_GB2312" w:hAnsi="宋体" w:hint="eastAsia"/>
          <w:szCs w:val="21"/>
          <w:u w:val="single"/>
        </w:rPr>
        <w:t xml:space="preserve">        </w:t>
      </w:r>
      <w:r>
        <w:rPr>
          <w:rFonts w:ascii="仿宋_GB2312" w:eastAsia="仿宋_GB2312" w:hAnsi="宋体" w:hint="eastAsia"/>
          <w:szCs w:val="21"/>
        </w:rPr>
        <w:t>（报价人名称）的法定代表人，现委托</w:t>
      </w:r>
      <w:r>
        <w:rPr>
          <w:rFonts w:ascii="仿宋_GB2312" w:eastAsia="仿宋_GB2312" w:hAnsi="宋体" w:hint="eastAsia"/>
          <w:szCs w:val="21"/>
          <w:u w:val="single"/>
        </w:rPr>
        <w:t xml:space="preserve">        </w:t>
      </w:r>
      <w:r>
        <w:rPr>
          <w:rFonts w:ascii="仿宋_GB2312" w:eastAsia="仿宋_GB2312" w:hAnsi="宋体" w:hint="eastAsia"/>
          <w:szCs w:val="21"/>
        </w:rPr>
        <w:t>（姓名）为我司代理人。代理人根据授权，以我司名义签署、澄清、说明、补正、递交、撤回、修改</w:t>
      </w:r>
      <w:r>
        <w:rPr>
          <w:rFonts w:ascii="仿宋_GB2312" w:eastAsia="仿宋_GB2312" w:hAnsi="宋体" w:hint="eastAsia"/>
          <w:szCs w:val="21"/>
          <w:u w:val="single"/>
        </w:rPr>
        <w:t xml:space="preserve">                           </w:t>
      </w:r>
      <w:r>
        <w:rPr>
          <w:rFonts w:ascii="仿宋_GB2312" w:eastAsia="仿宋_GB2312" w:hAnsi="宋体" w:hint="eastAsia"/>
          <w:szCs w:val="21"/>
        </w:rPr>
        <w:t>报价文件、签订合同和处理有关事宜，其法律后果由我司承担。</w:t>
      </w:r>
    </w:p>
    <w:p w14:paraId="15574400" w14:textId="77777777" w:rsidR="005F3B42" w:rsidRDefault="00000000">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授权委托期限：自</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日至</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日止。</w:t>
      </w:r>
    </w:p>
    <w:p w14:paraId="4FD86E68" w14:textId="77777777" w:rsidR="005F3B42" w:rsidRDefault="00000000">
      <w:pPr>
        <w:spacing w:line="360" w:lineRule="auto"/>
        <w:ind w:firstLineChars="200" w:firstLine="420"/>
        <w:rPr>
          <w:rFonts w:ascii="仿宋_GB2312" w:eastAsia="仿宋_GB2312" w:hAnsi="宋体"/>
          <w:szCs w:val="21"/>
        </w:rPr>
      </w:pPr>
      <w:r>
        <w:rPr>
          <w:rFonts w:ascii="仿宋_GB2312" w:eastAsia="仿宋_GB2312" w:hAnsi="宋体" w:hint="eastAsia"/>
          <w:szCs w:val="21"/>
        </w:rPr>
        <w:t>代理人无转委托权。特此委托。</w:t>
      </w:r>
    </w:p>
    <w:p w14:paraId="3D106908" w14:textId="77777777" w:rsidR="005F3B42" w:rsidRDefault="005F3B42">
      <w:pPr>
        <w:spacing w:line="360" w:lineRule="auto"/>
        <w:ind w:firstLineChars="200" w:firstLine="420"/>
        <w:rPr>
          <w:rFonts w:ascii="仿宋_GB2312" w:eastAsia="仿宋_GB2312" w:hAnsi="宋体"/>
          <w:szCs w:val="21"/>
        </w:rPr>
      </w:pPr>
    </w:p>
    <w:p w14:paraId="399A2096" w14:textId="77777777" w:rsidR="005F3B42" w:rsidRDefault="00000000">
      <w:pPr>
        <w:spacing w:line="360" w:lineRule="auto"/>
        <w:ind w:firstLineChars="200" w:firstLine="420"/>
        <w:rPr>
          <w:rFonts w:ascii="仿宋_GB2312" w:eastAsia="仿宋_GB2312" w:hAnsi="宋体"/>
          <w:szCs w:val="21"/>
        </w:rPr>
      </w:pPr>
      <w:r>
        <w:rPr>
          <w:rFonts w:ascii="仿宋_GB2312" w:eastAsia="仿宋_GB2312" w:hAnsi="宋体" w:hint="eastAsia"/>
          <w:szCs w:val="21"/>
        </w:rPr>
        <w:t>报价人：</w:t>
      </w:r>
      <w:r>
        <w:rPr>
          <w:rFonts w:ascii="仿宋_GB2312" w:eastAsia="仿宋_GB2312" w:hAnsi="宋体" w:hint="eastAsia"/>
          <w:szCs w:val="21"/>
          <w:u w:val="single"/>
        </w:rPr>
        <w:t xml:space="preserve">                               </w:t>
      </w:r>
      <w:r>
        <w:rPr>
          <w:rFonts w:ascii="仿宋_GB2312" w:eastAsia="仿宋_GB2312" w:hAnsi="宋体" w:hint="eastAsia"/>
          <w:szCs w:val="21"/>
        </w:rPr>
        <w:t>（公章）</w:t>
      </w:r>
    </w:p>
    <w:p w14:paraId="68E0FBAC" w14:textId="77777777" w:rsidR="005F3B42" w:rsidRDefault="00000000">
      <w:pPr>
        <w:spacing w:line="360" w:lineRule="auto"/>
        <w:ind w:firstLineChars="200" w:firstLine="420"/>
        <w:rPr>
          <w:rFonts w:ascii="仿宋_GB2312" w:eastAsia="仿宋_GB2312" w:hAnsi="宋体"/>
          <w:szCs w:val="21"/>
        </w:rPr>
      </w:pPr>
      <w:r>
        <w:rPr>
          <w:rFonts w:ascii="仿宋_GB2312" w:eastAsia="仿宋_GB2312" w:hAnsi="宋体" w:hint="eastAsia"/>
          <w:szCs w:val="21"/>
        </w:rPr>
        <w:t>法定代表人：</w:t>
      </w:r>
      <w:r>
        <w:rPr>
          <w:rFonts w:ascii="仿宋_GB2312" w:eastAsia="仿宋_GB2312" w:hAnsi="宋体" w:hint="eastAsia"/>
          <w:szCs w:val="21"/>
          <w:u w:val="single"/>
        </w:rPr>
        <w:t xml:space="preserve">             </w:t>
      </w:r>
      <w:r>
        <w:rPr>
          <w:rFonts w:ascii="仿宋_GB2312" w:eastAsia="仿宋_GB2312" w:hAnsi="宋体" w:hint="eastAsia"/>
          <w:szCs w:val="21"/>
        </w:rPr>
        <w:t>（签字或盖章）</w:t>
      </w:r>
    </w:p>
    <w:p w14:paraId="1A23E5E1" w14:textId="77777777" w:rsidR="005F3B42" w:rsidRDefault="005F3B42">
      <w:pPr>
        <w:spacing w:line="360" w:lineRule="auto"/>
        <w:ind w:firstLineChars="200" w:firstLine="420"/>
        <w:rPr>
          <w:rFonts w:ascii="仿宋_GB2312" w:eastAsia="仿宋_GB2312" w:hAnsi="宋体"/>
          <w:szCs w:val="21"/>
        </w:rPr>
      </w:pPr>
    </w:p>
    <w:p w14:paraId="6E36ADE5" w14:textId="77777777" w:rsidR="005F3B42" w:rsidRDefault="00000000">
      <w:pPr>
        <w:spacing w:line="360" w:lineRule="auto"/>
        <w:ind w:firstLineChars="200" w:firstLine="420"/>
        <w:rPr>
          <w:rFonts w:ascii="仿宋_GB2312" w:eastAsia="仿宋_GB2312" w:hAnsi="宋体"/>
          <w:szCs w:val="21"/>
        </w:rPr>
      </w:pPr>
      <w:r>
        <w:rPr>
          <w:rFonts w:ascii="仿宋_GB2312" w:eastAsia="仿宋_GB2312" w:hAnsi="宋体" w:hint="eastAsia"/>
          <w:szCs w:val="21"/>
        </w:rPr>
        <w:t>代理人：</w:t>
      </w:r>
      <w:r>
        <w:rPr>
          <w:rFonts w:ascii="仿宋_GB2312" w:eastAsia="仿宋_GB2312" w:hAnsi="宋体" w:hint="eastAsia"/>
          <w:szCs w:val="21"/>
          <w:u w:val="single"/>
        </w:rPr>
        <w:t xml:space="preserve">            </w:t>
      </w:r>
      <w:r>
        <w:rPr>
          <w:rFonts w:ascii="仿宋_GB2312" w:eastAsia="仿宋_GB2312" w:hAnsi="宋体" w:hint="eastAsia"/>
          <w:szCs w:val="21"/>
        </w:rPr>
        <w:t>（签字）</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年龄：</w:t>
      </w:r>
      <w:r>
        <w:rPr>
          <w:rFonts w:ascii="仿宋_GB2312" w:eastAsia="仿宋_GB2312" w:hAnsi="仿宋_GB2312" w:cs="仿宋_GB2312" w:hint="eastAsia"/>
          <w:szCs w:val="21"/>
          <w:u w:val="single"/>
        </w:rPr>
        <w:t xml:space="preserve">     </w:t>
      </w:r>
    </w:p>
    <w:p w14:paraId="42BA1D22" w14:textId="77777777" w:rsidR="005F3B42" w:rsidRDefault="00000000">
      <w:pPr>
        <w:spacing w:line="360" w:lineRule="auto"/>
        <w:ind w:firstLineChars="200" w:firstLine="420"/>
        <w:rPr>
          <w:rFonts w:ascii="仿宋_GB2312" w:eastAsia="仿宋_GB2312" w:hAnsi="宋体"/>
          <w:szCs w:val="21"/>
        </w:rPr>
      </w:pPr>
      <w:r>
        <w:rPr>
          <w:rFonts w:ascii="仿宋_GB2312" w:eastAsia="仿宋_GB2312" w:hAnsi="宋体" w:hint="eastAsia"/>
          <w:szCs w:val="21"/>
        </w:rPr>
        <w:t>代理人身份证号码：</w:t>
      </w:r>
      <w:r>
        <w:rPr>
          <w:rFonts w:ascii="仿宋_GB2312" w:eastAsia="仿宋_GB2312" w:hAnsi="宋体" w:hint="eastAsia"/>
          <w:szCs w:val="21"/>
          <w:u w:val="single"/>
        </w:rPr>
        <w:t xml:space="preserve">                        </w:t>
      </w:r>
      <w:r>
        <w:rPr>
          <w:rFonts w:ascii="仿宋_GB2312" w:eastAsia="仿宋_GB2312" w:hAnsi="宋体" w:hint="eastAsia"/>
          <w:szCs w:val="21"/>
        </w:rPr>
        <w:t>职务</w:t>
      </w:r>
      <w:r>
        <w:rPr>
          <w:rFonts w:ascii="仿宋_GB2312" w:eastAsia="仿宋_GB2312" w:hAnsi="宋体" w:hint="eastAsia"/>
          <w:szCs w:val="21"/>
          <w:u w:val="single"/>
        </w:rPr>
        <w:t>：</w:t>
      </w:r>
      <w:r>
        <w:rPr>
          <w:rFonts w:ascii="仿宋_GB2312" w:eastAsia="仿宋_GB2312" w:hAnsi="宋体" w:hint="eastAsia"/>
          <w:szCs w:val="21"/>
        </w:rPr>
        <w:t xml:space="preserve">       </w:t>
      </w:r>
    </w:p>
    <w:p w14:paraId="78FC6D67" w14:textId="77777777" w:rsidR="005F3B42" w:rsidRDefault="00000000">
      <w:pPr>
        <w:widowControl/>
        <w:tabs>
          <w:tab w:val="left" w:pos="142"/>
        </w:tabs>
        <w:autoSpaceDE w:val="0"/>
        <w:autoSpaceDN w:val="0"/>
        <w:spacing w:line="360" w:lineRule="auto"/>
        <w:ind w:firstLineChars="200" w:firstLine="420"/>
        <w:textAlignment w:val="bottom"/>
        <w:rPr>
          <w:rFonts w:ascii="仿宋_GB2312" w:eastAsia="仿宋_GB2312" w:hAnsi="仿宋_GB2312" w:cs="仿宋_GB2312"/>
          <w:szCs w:val="21"/>
          <w:u w:val="single"/>
        </w:rPr>
      </w:pPr>
      <w:r>
        <w:rPr>
          <w:rFonts w:ascii="仿宋_GB2312" w:eastAsia="仿宋_GB2312" w:hAnsi="仿宋_GB2312" w:cs="仿宋_GB2312" w:hint="eastAsia"/>
          <w:szCs w:val="21"/>
        </w:rPr>
        <w:t xml:space="preserve">授权委托日期： </w:t>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r>
        <w:rPr>
          <w:rFonts w:ascii="仿宋_GB2312" w:eastAsia="仿宋_GB2312" w:hAnsi="仿宋_GB2312" w:cs="仿宋_GB2312" w:hint="eastAsia"/>
          <w:szCs w:val="21"/>
          <w:u w:val="single"/>
        </w:rPr>
        <w:tab/>
      </w:r>
    </w:p>
    <w:p w14:paraId="06FDF046" w14:textId="77777777" w:rsidR="005F3B42" w:rsidRDefault="005F3B42">
      <w:pPr>
        <w:spacing w:line="360" w:lineRule="auto"/>
        <w:ind w:firstLineChars="200" w:firstLine="420"/>
        <w:rPr>
          <w:rFonts w:ascii="仿宋_GB2312" w:eastAsia="仿宋_GB2312" w:hAnsi="宋体"/>
          <w:szCs w:val="21"/>
        </w:rPr>
      </w:pPr>
    </w:p>
    <w:p w14:paraId="56F7579D" w14:textId="77777777" w:rsidR="005F3B42" w:rsidRDefault="00000000">
      <w:pPr>
        <w:spacing w:line="360" w:lineRule="auto"/>
        <w:ind w:firstLineChars="200" w:firstLine="420"/>
        <w:rPr>
          <w:rFonts w:ascii="仿宋_GB2312" w:eastAsia="仿宋_GB2312" w:hAnsi="宋体"/>
          <w:szCs w:val="21"/>
        </w:rPr>
      </w:pPr>
      <w:r>
        <w:rPr>
          <w:rFonts w:ascii="仿宋_GB2312" w:eastAsia="仿宋_GB2312" w:hAnsi="宋体" w:hint="eastAsia"/>
          <w:szCs w:val="21"/>
        </w:rPr>
        <w:t>附：代理人的身份证正反面复印件并加盖报价人公章。</w:t>
      </w:r>
    </w:p>
    <w:p w14:paraId="69E905FD" w14:textId="77777777" w:rsidR="005F3B42" w:rsidRDefault="005F3B42">
      <w:pPr>
        <w:pStyle w:val="a4"/>
        <w:ind w:leftChars="0" w:left="0"/>
      </w:pPr>
    </w:p>
    <w:p w14:paraId="2B97A097" w14:textId="77777777" w:rsidR="005F3B42" w:rsidRDefault="005F3B42"/>
    <w:p w14:paraId="72F886FC" w14:textId="77777777" w:rsidR="005F3B42" w:rsidRDefault="005F3B42">
      <w:pPr>
        <w:pStyle w:val="a4"/>
        <w:ind w:left="420"/>
      </w:pPr>
    </w:p>
    <w:p w14:paraId="435F7259" w14:textId="77777777" w:rsidR="005F3B42" w:rsidRDefault="005F3B42"/>
    <w:p w14:paraId="3FB2A376" w14:textId="77777777" w:rsidR="005F3B42" w:rsidRDefault="005F3B42">
      <w:pPr>
        <w:pStyle w:val="a4"/>
        <w:ind w:left="420"/>
      </w:pPr>
    </w:p>
    <w:p w14:paraId="4335CB9F" w14:textId="77777777" w:rsidR="005F3B42" w:rsidRDefault="005F3B42"/>
    <w:p w14:paraId="01D15FDE" w14:textId="77777777" w:rsidR="005F3B42" w:rsidRDefault="005F3B42">
      <w:pPr>
        <w:pStyle w:val="a4"/>
        <w:ind w:left="420"/>
      </w:pPr>
    </w:p>
    <w:p w14:paraId="5857779A" w14:textId="77777777" w:rsidR="005F3B42" w:rsidRDefault="005F3B42"/>
    <w:p w14:paraId="2E943261" w14:textId="77777777" w:rsidR="005F3B42" w:rsidRDefault="005F3B42">
      <w:pPr>
        <w:pStyle w:val="a4"/>
        <w:ind w:left="420"/>
      </w:pPr>
    </w:p>
    <w:p w14:paraId="065D7F25" w14:textId="77777777" w:rsidR="005F3B42" w:rsidRDefault="005F3B42"/>
    <w:p w14:paraId="4BE361FE" w14:textId="77777777" w:rsidR="005F3B42" w:rsidRDefault="005F3B42">
      <w:pPr>
        <w:pStyle w:val="a4"/>
        <w:ind w:left="420"/>
      </w:pPr>
    </w:p>
    <w:p w14:paraId="6D3325E9" w14:textId="77777777" w:rsidR="005F3B42" w:rsidRDefault="005F3B42"/>
    <w:p w14:paraId="5E425746" w14:textId="77777777" w:rsidR="005F3B42" w:rsidRDefault="005F3B42">
      <w:pPr>
        <w:pStyle w:val="a4"/>
        <w:ind w:left="420"/>
      </w:pPr>
    </w:p>
    <w:p w14:paraId="321B0D8B" w14:textId="77777777" w:rsidR="005F3B42" w:rsidRDefault="005F3B42"/>
    <w:p w14:paraId="52E363AA" w14:textId="77777777" w:rsidR="005F3B42" w:rsidRDefault="005F3B42"/>
    <w:sectPr w:rsidR="005F3B42">
      <w:footerReference w:type="default" r:id="rId10"/>
      <w:pgSz w:w="11906" w:h="16838"/>
      <w:pgMar w:top="1440" w:right="1689" w:bottom="1440" w:left="1689"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3631" w14:textId="77777777" w:rsidR="00AC0F3D" w:rsidRDefault="00AC0F3D">
      <w:r>
        <w:separator/>
      </w:r>
    </w:p>
  </w:endnote>
  <w:endnote w:type="continuationSeparator" w:id="0">
    <w:p w14:paraId="55E859F2" w14:textId="77777777" w:rsidR="00AC0F3D" w:rsidRDefault="00AC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5FDD" w14:textId="77777777" w:rsidR="005F3B42" w:rsidRDefault="00000000">
    <w:pPr>
      <w:pStyle w:val="a7"/>
    </w:pPr>
    <w:r>
      <w:rPr>
        <w:noProof/>
      </w:rPr>
      <mc:AlternateContent>
        <mc:Choice Requires="wps">
          <w:drawing>
            <wp:anchor distT="0" distB="0" distL="114300" distR="114300" simplePos="0" relativeHeight="251659264" behindDoc="0" locked="0" layoutInCell="1" allowOverlap="1" wp14:anchorId="6EB9FAD7" wp14:editId="6FD901E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B58ED" w14:textId="77777777" w:rsidR="005F3B42" w:rsidRDefault="00000000">
                          <w:pPr>
                            <w:pStyle w:val="a7"/>
                            <w:rPr>
                              <w:rFonts w:asciiTheme="minorEastAsia" w:hAnsiTheme="minorEastAsia" w:cstheme="minorEastAsia"/>
                              <w:sz w:val="24"/>
                              <w:szCs w:val="40"/>
                            </w:rPr>
                          </w:pPr>
                          <w:r>
                            <w:rPr>
                              <w:rFonts w:asciiTheme="minorEastAsia" w:hAnsiTheme="minorEastAsia" w:cstheme="minorEastAsia" w:hint="eastAsia"/>
                              <w:sz w:val="24"/>
                              <w:szCs w:val="40"/>
                            </w:rPr>
                            <w:fldChar w:fldCharType="begin"/>
                          </w:r>
                          <w:r>
                            <w:rPr>
                              <w:rFonts w:asciiTheme="minorEastAsia" w:hAnsiTheme="minorEastAsia" w:cstheme="minorEastAsia" w:hint="eastAsia"/>
                              <w:sz w:val="24"/>
                              <w:szCs w:val="40"/>
                            </w:rPr>
                            <w:instrText xml:space="preserve"> PAGE  \* MERGEFORMAT </w:instrText>
                          </w:r>
                          <w:r>
                            <w:rPr>
                              <w:rFonts w:asciiTheme="minorEastAsia" w:hAnsiTheme="minorEastAsia" w:cstheme="minorEastAsia" w:hint="eastAsia"/>
                              <w:sz w:val="24"/>
                              <w:szCs w:val="40"/>
                            </w:rPr>
                            <w:fldChar w:fldCharType="separate"/>
                          </w:r>
                          <w:r>
                            <w:rPr>
                              <w:rFonts w:asciiTheme="minorEastAsia" w:hAnsiTheme="minorEastAsia" w:cstheme="minorEastAsia" w:hint="eastAsia"/>
                              <w:sz w:val="24"/>
                              <w:szCs w:val="40"/>
                            </w:rPr>
                            <w:t>1</w:t>
                          </w:r>
                          <w:r>
                            <w:rPr>
                              <w:rFonts w:asciiTheme="minorEastAsia" w:hAnsiTheme="minorEastAsia" w:cstheme="minorEastAsia" w:hint="eastAsia"/>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B9FAD7"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32B58ED" w14:textId="77777777" w:rsidR="005F3B42" w:rsidRDefault="00000000">
                    <w:pPr>
                      <w:pStyle w:val="a7"/>
                      <w:rPr>
                        <w:rFonts w:asciiTheme="minorEastAsia" w:hAnsiTheme="minorEastAsia" w:cstheme="minorEastAsia"/>
                        <w:sz w:val="24"/>
                        <w:szCs w:val="40"/>
                      </w:rPr>
                    </w:pPr>
                    <w:r>
                      <w:rPr>
                        <w:rFonts w:asciiTheme="minorEastAsia" w:hAnsiTheme="minorEastAsia" w:cstheme="minorEastAsia" w:hint="eastAsia"/>
                        <w:sz w:val="24"/>
                        <w:szCs w:val="40"/>
                      </w:rPr>
                      <w:fldChar w:fldCharType="begin"/>
                    </w:r>
                    <w:r>
                      <w:rPr>
                        <w:rFonts w:asciiTheme="minorEastAsia" w:hAnsiTheme="minorEastAsia" w:cstheme="minorEastAsia" w:hint="eastAsia"/>
                        <w:sz w:val="24"/>
                        <w:szCs w:val="40"/>
                      </w:rPr>
                      <w:instrText xml:space="preserve"> PAGE  \* MERGEFORMAT </w:instrText>
                    </w:r>
                    <w:r>
                      <w:rPr>
                        <w:rFonts w:asciiTheme="minorEastAsia" w:hAnsiTheme="minorEastAsia" w:cstheme="minorEastAsia" w:hint="eastAsia"/>
                        <w:sz w:val="24"/>
                        <w:szCs w:val="40"/>
                      </w:rPr>
                      <w:fldChar w:fldCharType="separate"/>
                    </w:r>
                    <w:r>
                      <w:rPr>
                        <w:rFonts w:asciiTheme="minorEastAsia" w:hAnsiTheme="minorEastAsia" w:cstheme="minorEastAsia" w:hint="eastAsia"/>
                        <w:sz w:val="24"/>
                        <w:szCs w:val="40"/>
                      </w:rPr>
                      <w:t>1</w:t>
                    </w:r>
                    <w:r>
                      <w:rPr>
                        <w:rFonts w:asciiTheme="minorEastAsia" w:hAnsiTheme="minorEastAsia" w:cstheme="minorEastAsia" w:hint="eastAsia"/>
                        <w:sz w:val="24"/>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9565" w14:textId="77777777" w:rsidR="00AC0F3D" w:rsidRDefault="00AC0F3D">
      <w:r>
        <w:separator/>
      </w:r>
    </w:p>
  </w:footnote>
  <w:footnote w:type="continuationSeparator" w:id="0">
    <w:p w14:paraId="1A10A340" w14:textId="77777777" w:rsidR="00AC0F3D" w:rsidRDefault="00AC0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8"/>
    <w:multiLevelType w:val="singleLevel"/>
    <w:tmpl w:val="00000028"/>
    <w:lvl w:ilvl="0">
      <w:start w:val="1"/>
      <w:numFmt w:val="decimal"/>
      <w:pStyle w:val="2"/>
      <w:lvlText w:val="%1."/>
      <w:lvlJc w:val="left"/>
      <w:pPr>
        <w:tabs>
          <w:tab w:val="left" w:pos="425"/>
        </w:tabs>
        <w:ind w:left="425" w:hanging="425"/>
      </w:pPr>
    </w:lvl>
  </w:abstractNum>
  <w:abstractNum w:abstractNumId="1" w15:restartNumberingAfterBreak="0">
    <w:nsid w:val="4C0CA738"/>
    <w:multiLevelType w:val="singleLevel"/>
    <w:tmpl w:val="4C0CA738"/>
    <w:lvl w:ilvl="0">
      <w:start w:val="2"/>
      <w:numFmt w:val="decimal"/>
      <w:suff w:val="nothing"/>
      <w:lvlText w:val="（%1）"/>
      <w:lvlJc w:val="left"/>
    </w:lvl>
  </w:abstractNum>
  <w:num w:numId="1" w16cid:durableId="2062825448">
    <w:abstractNumId w:val="0"/>
  </w:num>
  <w:num w:numId="2" w16cid:durableId="7953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B42"/>
    <w:rsid w:val="000B5A5D"/>
    <w:rsid w:val="00493F9B"/>
    <w:rsid w:val="005E47ED"/>
    <w:rsid w:val="005F3B42"/>
    <w:rsid w:val="00970BA5"/>
    <w:rsid w:val="009B7DA2"/>
    <w:rsid w:val="00A75E7E"/>
    <w:rsid w:val="00AC0F3D"/>
    <w:rsid w:val="00B407C2"/>
    <w:rsid w:val="00D92C56"/>
    <w:rsid w:val="00E710BC"/>
    <w:rsid w:val="02047F28"/>
    <w:rsid w:val="02321CF4"/>
    <w:rsid w:val="02481ADA"/>
    <w:rsid w:val="029474F9"/>
    <w:rsid w:val="034D6B4A"/>
    <w:rsid w:val="040F63F8"/>
    <w:rsid w:val="04AE4145"/>
    <w:rsid w:val="04F240DB"/>
    <w:rsid w:val="0628225D"/>
    <w:rsid w:val="065F4D75"/>
    <w:rsid w:val="089649B5"/>
    <w:rsid w:val="08DB4198"/>
    <w:rsid w:val="08E76B0F"/>
    <w:rsid w:val="09AB05F8"/>
    <w:rsid w:val="0A576D8A"/>
    <w:rsid w:val="0A9118BE"/>
    <w:rsid w:val="0AB975E0"/>
    <w:rsid w:val="0B5538D7"/>
    <w:rsid w:val="0BB25B5F"/>
    <w:rsid w:val="0BD159E5"/>
    <w:rsid w:val="0C5417EF"/>
    <w:rsid w:val="0C636C71"/>
    <w:rsid w:val="0C6841AA"/>
    <w:rsid w:val="0C862526"/>
    <w:rsid w:val="0DBB326F"/>
    <w:rsid w:val="0E6D4DCE"/>
    <w:rsid w:val="0E7F1BD0"/>
    <w:rsid w:val="0F775788"/>
    <w:rsid w:val="100251E8"/>
    <w:rsid w:val="10055EBE"/>
    <w:rsid w:val="106F05EE"/>
    <w:rsid w:val="106F1E6A"/>
    <w:rsid w:val="1073408F"/>
    <w:rsid w:val="109B1547"/>
    <w:rsid w:val="10B04A1F"/>
    <w:rsid w:val="118A1A5F"/>
    <w:rsid w:val="121D4751"/>
    <w:rsid w:val="137A66AA"/>
    <w:rsid w:val="138353A5"/>
    <w:rsid w:val="14241C9C"/>
    <w:rsid w:val="145B5DAC"/>
    <w:rsid w:val="148E042C"/>
    <w:rsid w:val="1C3B0286"/>
    <w:rsid w:val="1D771C98"/>
    <w:rsid w:val="1DC44CA1"/>
    <w:rsid w:val="1ECD4F40"/>
    <w:rsid w:val="206E699E"/>
    <w:rsid w:val="221C1C35"/>
    <w:rsid w:val="22533071"/>
    <w:rsid w:val="239A3C14"/>
    <w:rsid w:val="23BE772B"/>
    <w:rsid w:val="244209D0"/>
    <w:rsid w:val="246858FB"/>
    <w:rsid w:val="26EF0AF3"/>
    <w:rsid w:val="29046C12"/>
    <w:rsid w:val="29185182"/>
    <w:rsid w:val="29876537"/>
    <w:rsid w:val="29D56160"/>
    <w:rsid w:val="2A0558F4"/>
    <w:rsid w:val="2A700CF3"/>
    <w:rsid w:val="2B4D11AE"/>
    <w:rsid w:val="2B700C3B"/>
    <w:rsid w:val="2B9672FE"/>
    <w:rsid w:val="2C6C15B3"/>
    <w:rsid w:val="2C790066"/>
    <w:rsid w:val="2D217828"/>
    <w:rsid w:val="2D2A5374"/>
    <w:rsid w:val="2E3E672B"/>
    <w:rsid w:val="2F5D5173"/>
    <w:rsid w:val="2F6C2835"/>
    <w:rsid w:val="2FA56DF4"/>
    <w:rsid w:val="2FC61C3A"/>
    <w:rsid w:val="322B62B4"/>
    <w:rsid w:val="325254B5"/>
    <w:rsid w:val="34117B63"/>
    <w:rsid w:val="34455ED1"/>
    <w:rsid w:val="34915689"/>
    <w:rsid w:val="34DF7B93"/>
    <w:rsid w:val="34FC7E43"/>
    <w:rsid w:val="360D6D70"/>
    <w:rsid w:val="371E1AC5"/>
    <w:rsid w:val="372A2A74"/>
    <w:rsid w:val="38237939"/>
    <w:rsid w:val="387F344A"/>
    <w:rsid w:val="38FF141C"/>
    <w:rsid w:val="390D1301"/>
    <w:rsid w:val="3A115D83"/>
    <w:rsid w:val="3A95059E"/>
    <w:rsid w:val="3AB83C4E"/>
    <w:rsid w:val="3B711E67"/>
    <w:rsid w:val="3D4A3B00"/>
    <w:rsid w:val="3E55581D"/>
    <w:rsid w:val="3E5A237C"/>
    <w:rsid w:val="3F392DA8"/>
    <w:rsid w:val="3F901703"/>
    <w:rsid w:val="3FDC0495"/>
    <w:rsid w:val="41085D3A"/>
    <w:rsid w:val="41840A83"/>
    <w:rsid w:val="42BC56DF"/>
    <w:rsid w:val="42BF0F9F"/>
    <w:rsid w:val="434C4F70"/>
    <w:rsid w:val="44D34674"/>
    <w:rsid w:val="469B6200"/>
    <w:rsid w:val="46C45F33"/>
    <w:rsid w:val="488B0AE1"/>
    <w:rsid w:val="48A71CD4"/>
    <w:rsid w:val="49D24AFD"/>
    <w:rsid w:val="4A253485"/>
    <w:rsid w:val="4B6A5136"/>
    <w:rsid w:val="4BB416D5"/>
    <w:rsid w:val="4BC96B7D"/>
    <w:rsid w:val="4CAA0304"/>
    <w:rsid w:val="4CBE57DB"/>
    <w:rsid w:val="4D5A259F"/>
    <w:rsid w:val="4DAA5896"/>
    <w:rsid w:val="4E3E3798"/>
    <w:rsid w:val="4E7F7AF0"/>
    <w:rsid w:val="4F4624BD"/>
    <w:rsid w:val="50392765"/>
    <w:rsid w:val="50F44569"/>
    <w:rsid w:val="51794440"/>
    <w:rsid w:val="51AB7B11"/>
    <w:rsid w:val="51B270F1"/>
    <w:rsid w:val="51EF62BC"/>
    <w:rsid w:val="52942968"/>
    <w:rsid w:val="54C45379"/>
    <w:rsid w:val="5576166D"/>
    <w:rsid w:val="562E4EBC"/>
    <w:rsid w:val="56332021"/>
    <w:rsid w:val="572D6F67"/>
    <w:rsid w:val="58595B99"/>
    <w:rsid w:val="588B7980"/>
    <w:rsid w:val="58A5556B"/>
    <w:rsid w:val="5A056E5C"/>
    <w:rsid w:val="5A7B2624"/>
    <w:rsid w:val="5AB27943"/>
    <w:rsid w:val="5B1935AD"/>
    <w:rsid w:val="5C210595"/>
    <w:rsid w:val="5C3E274C"/>
    <w:rsid w:val="5C5C7028"/>
    <w:rsid w:val="5D3663ED"/>
    <w:rsid w:val="5D814FD6"/>
    <w:rsid w:val="5D9F39A0"/>
    <w:rsid w:val="5E4C62E5"/>
    <w:rsid w:val="5E7713F7"/>
    <w:rsid w:val="602B292E"/>
    <w:rsid w:val="602D4749"/>
    <w:rsid w:val="61910389"/>
    <w:rsid w:val="61A47354"/>
    <w:rsid w:val="62FB79FF"/>
    <w:rsid w:val="63365239"/>
    <w:rsid w:val="63AB24A3"/>
    <w:rsid w:val="643A5C56"/>
    <w:rsid w:val="64E93A5D"/>
    <w:rsid w:val="654C60E1"/>
    <w:rsid w:val="6596029A"/>
    <w:rsid w:val="672A17D4"/>
    <w:rsid w:val="67C03240"/>
    <w:rsid w:val="6A017EBD"/>
    <w:rsid w:val="6A2247C7"/>
    <w:rsid w:val="6A750BC0"/>
    <w:rsid w:val="6BF4770A"/>
    <w:rsid w:val="6CE5313A"/>
    <w:rsid w:val="6CF80593"/>
    <w:rsid w:val="6E521105"/>
    <w:rsid w:val="6E776D5D"/>
    <w:rsid w:val="6F072A82"/>
    <w:rsid w:val="6F1C3A46"/>
    <w:rsid w:val="6F1F13E1"/>
    <w:rsid w:val="6F31051C"/>
    <w:rsid w:val="6FCD6125"/>
    <w:rsid w:val="714E0079"/>
    <w:rsid w:val="72EC5DB0"/>
    <w:rsid w:val="73351D57"/>
    <w:rsid w:val="73380CA6"/>
    <w:rsid w:val="734657BA"/>
    <w:rsid w:val="73CA4603"/>
    <w:rsid w:val="73FF40E1"/>
    <w:rsid w:val="749709BE"/>
    <w:rsid w:val="751562C3"/>
    <w:rsid w:val="751F3EFC"/>
    <w:rsid w:val="76891454"/>
    <w:rsid w:val="76E05891"/>
    <w:rsid w:val="772B3BD9"/>
    <w:rsid w:val="77A84DE5"/>
    <w:rsid w:val="795056E9"/>
    <w:rsid w:val="79FE0E06"/>
    <w:rsid w:val="7A644F40"/>
    <w:rsid w:val="7A6757F2"/>
    <w:rsid w:val="7A834AE6"/>
    <w:rsid w:val="7AEF0744"/>
    <w:rsid w:val="7C204CC3"/>
    <w:rsid w:val="7C20615C"/>
    <w:rsid w:val="7CC10B68"/>
    <w:rsid w:val="7D2C7CE4"/>
    <w:rsid w:val="7D3B48A7"/>
    <w:rsid w:val="7F084EF4"/>
    <w:rsid w:val="7F405677"/>
    <w:rsid w:val="7F8251F8"/>
    <w:rsid w:val="7FD8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4D016"/>
  <w15:docId w15:val="{92A18629-1EBB-4A0C-AC47-583BE5C7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qFormat="1"/>
    <w:lsdException w:name="Body Text" w:uiPriority="99"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pageBreakBefore/>
      <w:spacing w:before="340" w:after="330" w:line="578" w:lineRule="auto"/>
      <w:textAlignment w:val="center"/>
      <w:outlineLvl w:val="0"/>
    </w:pPr>
    <w:rPr>
      <w:b/>
      <w:kern w:val="44"/>
      <w:sz w:val="44"/>
    </w:rPr>
  </w:style>
  <w:style w:type="paragraph" w:styleId="2">
    <w:name w:val="heading 2"/>
    <w:basedOn w:val="a"/>
    <w:next w:val="a"/>
    <w:qFormat/>
    <w:pPr>
      <w:keepNext/>
      <w:keepLines/>
      <w:numPr>
        <w:numId w:val="1"/>
      </w:numPr>
      <w:spacing w:before="260" w:after="260" w:line="416" w:lineRule="auto"/>
      <w:outlineLvl w:val="1"/>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Pr>
      <w:rFonts w:ascii="Calibri" w:hAnsi="Calibri"/>
      <w:sz w:val="28"/>
    </w:rPr>
  </w:style>
  <w:style w:type="paragraph" w:styleId="a4">
    <w:name w:val="table of authorities"/>
    <w:basedOn w:val="a"/>
    <w:next w:val="a"/>
    <w:qFormat/>
    <w:pPr>
      <w:ind w:leftChars="200" w:left="200"/>
    </w:pPr>
  </w:style>
  <w:style w:type="paragraph" w:styleId="a5">
    <w:name w:val="Normal Indent"/>
    <w:basedOn w:val="a"/>
    <w:qFormat/>
    <w:pPr>
      <w:ind w:firstLine="420"/>
    </w:pPr>
  </w:style>
  <w:style w:type="paragraph" w:styleId="a6">
    <w:name w:val="Plain Text"/>
    <w:basedOn w:val="a"/>
    <w:qFormat/>
    <w:rPr>
      <w:rFonts w:ascii="宋体" w:hAnsi="Courier New" w:cs="Courier New"/>
      <w:szCs w:val="21"/>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qFormat/>
    <w:rPr>
      <w:color w:val="0000FF"/>
      <w:u w:val="single"/>
    </w:rPr>
  </w:style>
  <w:style w:type="character" w:styleId="ac">
    <w:name w:val="Unresolved Mention"/>
    <w:basedOn w:val="a1"/>
    <w:uiPriority w:val="99"/>
    <w:semiHidden/>
    <w:unhideWhenUsed/>
    <w:rsid w:val="00970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16994">
      <w:bodyDiv w:val="1"/>
      <w:marLeft w:val="0"/>
      <w:marRight w:val="0"/>
      <w:marTop w:val="0"/>
      <w:marBottom w:val="0"/>
      <w:divBdr>
        <w:top w:val="none" w:sz="0" w:space="0" w:color="auto"/>
        <w:left w:val="none" w:sz="0" w:space="0" w:color="auto"/>
        <w:bottom w:val="none" w:sz="0" w:space="0" w:color="auto"/>
        <w:right w:val="none" w:sz="0" w:space="0" w:color="auto"/>
      </w:divBdr>
    </w:div>
    <w:div w:id="383067690">
      <w:bodyDiv w:val="1"/>
      <w:marLeft w:val="0"/>
      <w:marRight w:val="0"/>
      <w:marTop w:val="0"/>
      <w:marBottom w:val="0"/>
      <w:divBdr>
        <w:top w:val="none" w:sz="0" w:space="0" w:color="auto"/>
        <w:left w:val="none" w:sz="0" w:space="0" w:color="auto"/>
        <w:bottom w:val="none" w:sz="0" w:space="0" w:color="auto"/>
        <w:right w:val="none" w:sz="0" w:space="0" w:color="auto"/>
      </w:divBdr>
    </w:div>
    <w:div w:id="795030526">
      <w:bodyDiv w:val="1"/>
      <w:marLeft w:val="0"/>
      <w:marRight w:val="0"/>
      <w:marTop w:val="0"/>
      <w:marBottom w:val="0"/>
      <w:divBdr>
        <w:top w:val="none" w:sz="0" w:space="0" w:color="auto"/>
        <w:left w:val="none" w:sz="0" w:space="0" w:color="auto"/>
        <w:bottom w:val="none" w:sz="0" w:space="0" w:color="auto"/>
        <w:right w:val="none" w:sz="0" w:space="0" w:color="auto"/>
      </w:divBdr>
    </w:div>
    <w:div w:id="879318795">
      <w:bodyDiv w:val="1"/>
      <w:marLeft w:val="0"/>
      <w:marRight w:val="0"/>
      <w:marTop w:val="0"/>
      <w:marBottom w:val="0"/>
      <w:divBdr>
        <w:top w:val="none" w:sz="0" w:space="0" w:color="auto"/>
        <w:left w:val="none" w:sz="0" w:space="0" w:color="auto"/>
        <w:bottom w:val="none" w:sz="0" w:space="0" w:color="auto"/>
        <w:right w:val="none" w:sz="0" w:space="0" w:color="auto"/>
      </w:divBdr>
    </w:div>
    <w:div w:id="914438852">
      <w:bodyDiv w:val="1"/>
      <w:marLeft w:val="0"/>
      <w:marRight w:val="0"/>
      <w:marTop w:val="0"/>
      <w:marBottom w:val="0"/>
      <w:divBdr>
        <w:top w:val="none" w:sz="0" w:space="0" w:color="auto"/>
        <w:left w:val="none" w:sz="0" w:space="0" w:color="auto"/>
        <w:bottom w:val="none" w:sz="0" w:space="0" w:color="auto"/>
        <w:right w:val="none" w:sz="0" w:space="0" w:color="auto"/>
      </w:divBdr>
    </w:div>
    <w:div w:id="1433086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0201986@gdairpor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1410</Words>
  <Characters>8039</Characters>
  <Application>Microsoft Office Word</Application>
  <DocSecurity>0</DocSecurity>
  <Lines>66</Lines>
  <Paragraphs>18</Paragraphs>
  <ScaleCrop>false</ScaleCrop>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HUANG, Shiyu [Student]</cp:lastModifiedBy>
  <cp:revision>6</cp:revision>
  <cp:lastPrinted>2022-10-17T07:14:00Z</cp:lastPrinted>
  <dcterms:created xsi:type="dcterms:W3CDTF">2014-10-29T12:08:00Z</dcterms:created>
  <dcterms:modified xsi:type="dcterms:W3CDTF">2024-04-10T01:43:00Z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07C7B55BF70E43C9BBB2910B586E62D3</vt:lpwstr>
  </property>
</Properties>
</file>