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val="0"/>
          <w:sz w:val="44"/>
          <w:szCs w:val="44"/>
        </w:rPr>
      </w:pPr>
      <w:r>
        <w:rPr>
          <w:rFonts w:hint="eastAsia" w:ascii="宋体" w:hAnsi="宋体" w:eastAsia="宋体" w:cs="宋体"/>
          <w:b/>
          <w:bCs w:val="0"/>
          <w:sz w:val="44"/>
          <w:szCs w:val="44"/>
        </w:rPr>
        <w:t>广州白云国际机场</w:t>
      </w:r>
      <w:r>
        <w:rPr>
          <w:rFonts w:hint="eastAsia" w:ascii="宋体" w:hAnsi="宋体" w:eastAsia="宋体" w:cs="宋体"/>
          <w:b/>
          <w:bCs w:val="0"/>
          <w:sz w:val="44"/>
          <w:szCs w:val="44"/>
          <w:lang w:eastAsia="zh-CN"/>
        </w:rPr>
        <w:t>宾馆</w:t>
      </w:r>
      <w:r>
        <w:rPr>
          <w:rFonts w:hint="eastAsia" w:ascii="宋体" w:hAnsi="宋体" w:eastAsia="宋体" w:cs="宋体"/>
          <w:b/>
          <w:bCs w:val="0"/>
          <w:sz w:val="44"/>
          <w:szCs w:val="44"/>
        </w:rPr>
        <w:t>有限公司</w:t>
      </w:r>
      <w:r>
        <w:rPr>
          <w:rFonts w:hint="eastAsia" w:ascii="宋体" w:hAnsi="宋体" w:eastAsia="宋体" w:cs="宋体"/>
          <w:b/>
          <w:bCs w:val="0"/>
          <w:sz w:val="44"/>
          <w:szCs w:val="44"/>
          <w:lang w:eastAsia="zh-CN"/>
        </w:rPr>
        <w:t>广州戴斯酒店</w:t>
      </w:r>
      <w:r>
        <w:rPr>
          <w:rFonts w:hint="eastAsia" w:ascii="宋体" w:hAnsi="宋体" w:eastAsia="宋体" w:cs="宋体"/>
          <w:b/>
          <w:bCs w:val="0"/>
          <w:sz w:val="44"/>
          <w:szCs w:val="44"/>
          <w:lang w:val="en-US" w:eastAsia="zh-CN"/>
        </w:rPr>
        <w:t>4台电梯(3台客梯1台货梯)更换项目</w:t>
      </w:r>
      <w:r>
        <w:rPr>
          <w:rFonts w:hint="eastAsia" w:ascii="宋体" w:hAnsi="宋体" w:cs="宋体"/>
          <w:b/>
          <w:bCs w:val="0"/>
          <w:sz w:val="44"/>
          <w:szCs w:val="44"/>
          <w:lang w:val="en-US" w:eastAsia="zh-CN"/>
        </w:rPr>
        <w:t>--</w:t>
      </w:r>
      <w:r>
        <w:rPr>
          <w:rFonts w:hint="eastAsia" w:ascii="宋体" w:hAnsi="宋体" w:eastAsia="宋体" w:cs="宋体"/>
          <w:b/>
          <w:bCs w:val="0"/>
          <w:sz w:val="44"/>
          <w:szCs w:val="44"/>
          <w:lang w:val="en-US" w:eastAsia="zh-CN"/>
        </w:rPr>
        <w:t>澄清公告</w:t>
      </w:r>
    </w:p>
    <w:p>
      <w:pPr>
        <w:rPr>
          <w:sz w:val="32"/>
          <w:szCs w:val="32"/>
        </w:rPr>
      </w:pPr>
    </w:p>
    <w:p>
      <w:pPr>
        <w:jc w:val="left"/>
        <w:rPr>
          <w:rFonts w:hint="eastAsia" w:ascii="仿宋_GB2312" w:hAnsi="仿宋_GB2312" w:eastAsia="仿宋_GB2312" w:cs="仿宋_GB2312"/>
          <w:i w:val="0"/>
          <w:caps w:val="0"/>
          <w:color w:val="333333"/>
          <w:spacing w:val="0"/>
          <w:sz w:val="32"/>
          <w:szCs w:val="32"/>
          <w:shd w:val="clear" w:fill="FFFFFF"/>
          <w:vertAlign w:val="baseline"/>
          <w:lang w:eastAsia="zh-CN"/>
        </w:rPr>
      </w:pPr>
      <w:r>
        <w:rPr>
          <w:rFonts w:hint="eastAsia" w:ascii="仿宋_GB2312" w:hAnsi="仿宋_GB2312" w:eastAsia="仿宋_GB2312" w:cs="仿宋_GB2312"/>
          <w:i w:val="0"/>
          <w:caps w:val="0"/>
          <w:color w:val="333333"/>
          <w:spacing w:val="0"/>
          <w:sz w:val="32"/>
          <w:szCs w:val="32"/>
          <w:shd w:val="clear" w:fill="FFFFFF"/>
          <w:vertAlign w:val="baseline"/>
          <w:lang w:eastAsia="zh-CN"/>
        </w:rPr>
        <w:t>各报价人：</w:t>
      </w:r>
    </w:p>
    <w:p>
      <w:pPr>
        <w:ind w:firstLine="640" w:firstLineChars="200"/>
        <w:jc w:val="left"/>
        <w:rPr>
          <w:rFonts w:hint="eastAsia" w:ascii="仿宋_GB2312" w:hAnsi="仿宋_GB2312" w:eastAsia="仿宋_GB2312" w:cs="仿宋_GB2312"/>
          <w:i w:val="0"/>
          <w:caps w:val="0"/>
          <w:color w:val="333333"/>
          <w:spacing w:val="0"/>
          <w:sz w:val="32"/>
          <w:szCs w:val="32"/>
          <w:shd w:val="clear" w:fill="FFFFFF"/>
          <w:vertAlign w:val="baseline"/>
        </w:rPr>
      </w:pPr>
      <w:r>
        <w:rPr>
          <w:rFonts w:hint="eastAsia" w:ascii="仿宋_GB2312" w:hAnsi="仿宋_GB2312" w:eastAsia="仿宋_GB2312" w:cs="仿宋_GB2312"/>
          <w:i w:val="0"/>
          <w:caps w:val="0"/>
          <w:color w:val="333333"/>
          <w:spacing w:val="0"/>
          <w:sz w:val="32"/>
          <w:szCs w:val="32"/>
          <w:shd w:val="clear" w:fill="FFFFFF"/>
          <w:vertAlign w:val="baseline"/>
        </w:rPr>
        <w:t>现就</w:t>
      </w:r>
      <w:r>
        <w:rPr>
          <w:rFonts w:hint="eastAsia" w:ascii="仿宋_GB2312" w:hAnsi="仿宋_GB2312" w:eastAsia="仿宋_GB2312" w:cs="仿宋_GB2312"/>
          <w:b w:val="0"/>
          <w:bCs/>
          <w:sz w:val="32"/>
          <w:szCs w:val="32"/>
        </w:rPr>
        <w:t>广州白云国际机场</w:t>
      </w:r>
      <w:r>
        <w:rPr>
          <w:rFonts w:hint="eastAsia" w:ascii="仿宋_GB2312" w:hAnsi="仿宋_GB2312" w:eastAsia="仿宋_GB2312" w:cs="仿宋_GB2312"/>
          <w:b w:val="0"/>
          <w:bCs/>
          <w:sz w:val="32"/>
          <w:szCs w:val="32"/>
          <w:lang w:eastAsia="zh-CN"/>
        </w:rPr>
        <w:t>宾馆</w:t>
      </w:r>
      <w:r>
        <w:rPr>
          <w:rFonts w:hint="eastAsia" w:ascii="仿宋_GB2312" w:hAnsi="仿宋_GB2312" w:eastAsia="仿宋_GB2312" w:cs="仿宋_GB2312"/>
          <w:b w:val="0"/>
          <w:bCs/>
          <w:sz w:val="32"/>
          <w:szCs w:val="32"/>
        </w:rPr>
        <w:t>有限公司</w:t>
      </w:r>
      <w:r>
        <w:rPr>
          <w:rFonts w:hint="eastAsia" w:ascii="仿宋_GB2312" w:hAnsi="仿宋_GB2312" w:eastAsia="仿宋_GB2312" w:cs="仿宋_GB2312"/>
          <w:b w:val="0"/>
          <w:bCs/>
          <w:sz w:val="32"/>
          <w:szCs w:val="32"/>
          <w:lang w:eastAsia="zh-CN"/>
        </w:rPr>
        <w:t>广州戴斯酒店</w:t>
      </w:r>
      <w:r>
        <w:rPr>
          <w:rFonts w:hint="eastAsia" w:ascii="仿宋_GB2312" w:hAnsi="仿宋_GB2312" w:eastAsia="仿宋_GB2312" w:cs="仿宋_GB2312"/>
          <w:b w:val="0"/>
          <w:bCs/>
          <w:sz w:val="32"/>
          <w:szCs w:val="32"/>
          <w:lang w:val="en-US" w:eastAsia="zh-CN"/>
        </w:rPr>
        <w:t>4台电梯(3台客梯1台货梯)更换项目</w:t>
      </w:r>
      <w:r>
        <w:rPr>
          <w:rFonts w:hint="eastAsia" w:ascii="仿宋_GB2312" w:hAnsi="仿宋_GB2312" w:eastAsia="仿宋_GB2312" w:cs="仿宋_GB2312"/>
          <w:i w:val="0"/>
          <w:caps w:val="0"/>
          <w:color w:val="333333"/>
          <w:spacing w:val="0"/>
          <w:sz w:val="32"/>
          <w:szCs w:val="32"/>
          <w:shd w:val="clear" w:fill="FFFFFF"/>
          <w:vertAlign w:val="baseline"/>
        </w:rPr>
        <w:t>（项目编号</w:t>
      </w:r>
      <w:r>
        <w:rPr>
          <w:rFonts w:hint="eastAsia" w:ascii="仿宋_GB2312" w:hAnsi="仿宋_GB2312" w:eastAsia="仿宋_GB2312" w:cs="仿宋_GB2312"/>
          <w:i w:val="0"/>
          <w:caps w:val="0"/>
          <w:color w:val="333333"/>
          <w:spacing w:val="0"/>
          <w:sz w:val="32"/>
          <w:szCs w:val="32"/>
        </w:rPr>
        <w:t>20230605-01065</w:t>
      </w:r>
      <w:r>
        <w:rPr>
          <w:rFonts w:hint="eastAsia" w:ascii="仿宋_GB2312" w:hAnsi="仿宋_GB2312" w:eastAsia="仿宋_GB2312" w:cs="仿宋_GB2312"/>
          <w:i w:val="0"/>
          <w:caps w:val="0"/>
          <w:color w:val="333333"/>
          <w:spacing w:val="0"/>
          <w:sz w:val="32"/>
          <w:szCs w:val="32"/>
          <w:shd w:val="clear" w:fill="FFFFFF"/>
          <w:vertAlign w:val="baseline"/>
        </w:rPr>
        <w:t>）</w:t>
      </w:r>
      <w:r>
        <w:rPr>
          <w:rFonts w:hint="eastAsia" w:ascii="仿宋_GB2312" w:hAnsi="仿宋_GB2312" w:eastAsia="仿宋_GB2312" w:cs="仿宋_GB2312"/>
          <w:i w:val="0"/>
          <w:caps w:val="0"/>
          <w:color w:val="333333"/>
          <w:spacing w:val="0"/>
          <w:sz w:val="32"/>
          <w:szCs w:val="32"/>
          <w:shd w:val="clear" w:fill="FFFFFF"/>
          <w:vertAlign w:val="baseline"/>
          <w:lang w:eastAsia="zh-CN"/>
        </w:rPr>
        <w:t>询价</w:t>
      </w:r>
      <w:r>
        <w:rPr>
          <w:rFonts w:hint="eastAsia" w:ascii="仿宋_GB2312" w:hAnsi="仿宋_GB2312" w:eastAsia="仿宋_GB2312" w:cs="仿宋_GB2312"/>
          <w:i w:val="0"/>
          <w:caps w:val="0"/>
          <w:color w:val="333333"/>
          <w:spacing w:val="0"/>
          <w:sz w:val="32"/>
          <w:szCs w:val="32"/>
          <w:shd w:val="clear" w:fill="FFFFFF"/>
          <w:vertAlign w:val="baseline"/>
        </w:rPr>
        <w:t>文件作如下澄清：</w:t>
      </w:r>
    </w:p>
    <w:p>
      <w:pPr>
        <w:pStyle w:val="2"/>
        <w:ind w:firstLine="640" w:firstLineChars="200"/>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w:t>
      </w:r>
      <w:r>
        <w:rPr>
          <w:rFonts w:hint="eastAsia" w:ascii="仿宋_GB2312" w:hAnsi="仿宋_GB2312" w:eastAsia="仿宋_GB2312" w:cs="仿宋_GB2312"/>
          <w:i w:val="0"/>
          <w:caps w:val="0"/>
          <w:color w:val="333333"/>
          <w:spacing w:val="0"/>
          <w:sz w:val="32"/>
          <w:szCs w:val="32"/>
          <w:shd w:val="clear" w:fill="FFFFFF"/>
          <w:vertAlign w:val="baseline"/>
          <w:lang w:eastAsia="zh-CN"/>
        </w:rPr>
        <w:t>询价文件第一部分邀请函第</w:t>
      </w:r>
      <w:r>
        <w:rPr>
          <w:rFonts w:hint="eastAsia" w:ascii="仿宋_GB2312" w:hAnsi="仿宋_GB2312" w:eastAsia="仿宋_GB2312" w:cs="仿宋_GB2312"/>
          <w:i w:val="0"/>
          <w:caps w:val="0"/>
          <w:color w:val="333333"/>
          <w:spacing w:val="0"/>
          <w:sz w:val="32"/>
          <w:szCs w:val="32"/>
          <w:shd w:val="clear" w:fill="FFFFFF"/>
          <w:vertAlign w:val="baseline"/>
          <w:lang w:val="en-US" w:eastAsia="zh-CN"/>
        </w:rPr>
        <w:t>3条合格报价人资格条件第9）点“</w:t>
      </w:r>
      <w:r>
        <w:rPr>
          <w:rFonts w:hint="eastAsia" w:ascii="仿宋_GB2312" w:hAnsi="仿宋_GB2312" w:eastAsia="仿宋_GB2312" w:cs="仿宋_GB2312"/>
          <w:color w:val="333333"/>
          <w:sz w:val="32"/>
          <w:szCs w:val="32"/>
        </w:rPr>
        <w:t>报价人必须是拟投设备的制造商或制造商授权参加本次投标的唯一授权代理商；同一个报价人所投货物均应为同一品牌；同一品牌的产品，只允许一个有效申请人参加投标（代理商投标的，须提供由制造商针对本项目开具的唯一授权代理书，否则作废标处理。制造商与代理商同时参与申请的，只接受制造商的申请）</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b/>
          <w:bCs/>
          <w:color w:val="333333"/>
          <w:sz w:val="32"/>
          <w:szCs w:val="32"/>
          <w:lang w:eastAsia="zh-CN"/>
        </w:rPr>
        <w:t>变更为：</w:t>
      </w:r>
      <w:r>
        <w:rPr>
          <w:rFonts w:hint="eastAsia" w:ascii="仿宋_GB2312" w:hAnsi="仿宋_GB2312" w:eastAsia="仿宋_GB2312" w:cs="仿宋_GB2312"/>
          <w:color w:val="333333"/>
          <w:sz w:val="32"/>
          <w:szCs w:val="32"/>
          <w:lang w:eastAsia="zh-CN"/>
        </w:rPr>
        <w:t>“</w:t>
      </w:r>
      <w:bookmarkStart w:id="0" w:name="_GoBack"/>
      <w:bookmarkEnd w:id="0"/>
      <w:r>
        <w:rPr>
          <w:rFonts w:hint="eastAsia" w:ascii="仿宋_GB2312" w:hAnsi="仿宋_GB2312" w:eastAsia="仿宋_GB2312" w:cs="仿宋_GB2312"/>
          <w:color w:val="333333"/>
          <w:sz w:val="32"/>
          <w:szCs w:val="32"/>
          <w:lang w:eastAsia="zh-CN"/>
        </w:rPr>
        <w:t>报价人必须是厂家或拥有代理商的资质证明；同一品牌的产品，允许多个投标代表参加，以价格最优者优先、以具有最优履行合同资格者优先。”</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2、原询价公告及询价文件相关内容与本澄清公告有不符之处，以本澄清公告为准，原询价公告及询价文件未修改部分，仍按原询价公告及询价文件执行。</w:t>
      </w:r>
    </w:p>
    <w:p>
      <w:pPr>
        <w:pStyle w:val="2"/>
        <w:ind w:firstLine="2240" w:firstLineChars="700"/>
        <w:rPr>
          <w:rFonts w:hint="eastAsia" w:ascii="仿宋_GB2312" w:hAnsi="仿宋_GB2312" w:eastAsia="仿宋_GB2312" w:cs="仿宋_GB2312"/>
          <w:sz w:val="32"/>
          <w:szCs w:val="32"/>
          <w:lang w:val="en-US" w:eastAsia="zh-CN"/>
        </w:rPr>
      </w:pPr>
    </w:p>
    <w:p>
      <w:pPr>
        <w:pStyle w:val="2"/>
        <w:ind w:firstLine="2240" w:firstLineChars="700"/>
        <w:rPr>
          <w:rFonts w:hint="eastAsia" w:ascii="仿宋_GB2312" w:hAnsi="仿宋_GB2312" w:eastAsia="仿宋_GB2312" w:cs="仿宋_GB2312"/>
          <w:sz w:val="32"/>
          <w:szCs w:val="32"/>
          <w:lang w:val="en-US" w:eastAsia="zh-CN"/>
        </w:rPr>
      </w:pPr>
    </w:p>
    <w:p>
      <w:pPr>
        <w:pStyle w:val="2"/>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广州白云国际机场宾馆有限公司广州戴斯酒店</w:t>
      </w:r>
    </w:p>
    <w:p>
      <w:pPr>
        <w:ind w:firstLine="4480" w:firstLineChars="1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2023年6月9日</w:t>
      </w:r>
    </w:p>
    <w:sectPr>
      <w:pgSz w:w="11906" w:h="16838"/>
      <w:pgMar w:top="1440" w:right="1286" w:bottom="898"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720A04"/>
    <w:rsid w:val="03C37DA9"/>
    <w:rsid w:val="04F7170F"/>
    <w:rsid w:val="06263927"/>
    <w:rsid w:val="08E21062"/>
    <w:rsid w:val="0BEF09D1"/>
    <w:rsid w:val="0CD561CF"/>
    <w:rsid w:val="0D5069D7"/>
    <w:rsid w:val="0E962457"/>
    <w:rsid w:val="12755334"/>
    <w:rsid w:val="14F97D31"/>
    <w:rsid w:val="189D7F86"/>
    <w:rsid w:val="191C0BF7"/>
    <w:rsid w:val="1CFF3279"/>
    <w:rsid w:val="1EE5206B"/>
    <w:rsid w:val="21763FD5"/>
    <w:rsid w:val="22D11D89"/>
    <w:rsid w:val="250F490F"/>
    <w:rsid w:val="25BF3883"/>
    <w:rsid w:val="285B1F99"/>
    <w:rsid w:val="28705B67"/>
    <w:rsid w:val="303966A2"/>
    <w:rsid w:val="33B037A8"/>
    <w:rsid w:val="359271E6"/>
    <w:rsid w:val="372A55D6"/>
    <w:rsid w:val="37305A0C"/>
    <w:rsid w:val="38230F8D"/>
    <w:rsid w:val="38474FD8"/>
    <w:rsid w:val="3C1044BA"/>
    <w:rsid w:val="3F1C23FB"/>
    <w:rsid w:val="42A31613"/>
    <w:rsid w:val="44086615"/>
    <w:rsid w:val="45FC3F01"/>
    <w:rsid w:val="4F600D7C"/>
    <w:rsid w:val="547815B4"/>
    <w:rsid w:val="54790261"/>
    <w:rsid w:val="56357BE7"/>
    <w:rsid w:val="5C8838C9"/>
    <w:rsid w:val="5D71666E"/>
    <w:rsid w:val="5E0177D3"/>
    <w:rsid w:val="60720A04"/>
    <w:rsid w:val="60F30589"/>
    <w:rsid w:val="64B2532A"/>
    <w:rsid w:val="66A05543"/>
    <w:rsid w:val="67F66942"/>
    <w:rsid w:val="6C061DD1"/>
    <w:rsid w:val="6C8826B0"/>
    <w:rsid w:val="6CCF12B4"/>
    <w:rsid w:val="6F2E1811"/>
    <w:rsid w:val="6FEC4D1B"/>
    <w:rsid w:val="76E96387"/>
    <w:rsid w:val="77250907"/>
    <w:rsid w:val="77FD165B"/>
    <w:rsid w:val="78F05A9F"/>
    <w:rsid w:val="79FD1BB6"/>
    <w:rsid w:val="7E717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line="360" w:lineRule="auto"/>
    </w:pPr>
    <w:rPr>
      <w:rFonts w:ascii="Times New Roman" w:hAnsi="Times New Roman"/>
      <w:sz w:val="21"/>
      <w:szCs w:val="20"/>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2023-06-09T08:09:00Z</dcterms:created>
  <dc:creator>Administrator</dc:creator>
  <cp:lastModifiedBy>Administrator</cp:lastModifiedBy>
  <dcterms:modified xsi:type="dcterms:W3CDTF">2023-06-09T08:56:56Z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