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bookmarkStart w:id="0" w:name="_Toc369167902"/>
      <w:r>
        <w:rPr>
          <w:rFonts w:hint="eastAsia" w:ascii="宋体" w:hAnsi="宋体"/>
          <w:sz w:val="44"/>
          <w:szCs w:val="44"/>
        </w:rPr>
        <w:t>广州白云国际机场股份有限公司</w:t>
      </w:r>
    </w:p>
    <w:p>
      <w:pPr>
        <w:jc w:val="center"/>
        <w:rPr>
          <w:rFonts w:ascii="宋体" w:hAnsi="宋体"/>
          <w:sz w:val="44"/>
          <w:szCs w:val="44"/>
        </w:rPr>
      </w:pPr>
      <w:r>
        <w:rPr>
          <w:rFonts w:hint="eastAsia" w:ascii="宋体" w:hAnsi="宋体"/>
          <w:sz w:val="44"/>
          <w:szCs w:val="44"/>
        </w:rPr>
        <w:t>2023-2025年度招标代理机构</w:t>
      </w:r>
      <w:bookmarkStart w:id="1" w:name="_Hlk25698602"/>
    </w:p>
    <w:p>
      <w:pPr>
        <w:jc w:val="center"/>
        <w:rPr>
          <w:rFonts w:hint="eastAsia" w:ascii="宋体" w:hAnsi="宋体"/>
          <w:sz w:val="44"/>
          <w:szCs w:val="44"/>
        </w:rPr>
      </w:pPr>
      <w:r>
        <w:rPr>
          <w:rFonts w:hint="eastAsia" w:ascii="宋体" w:hAnsi="宋体"/>
          <w:sz w:val="44"/>
          <w:szCs w:val="44"/>
        </w:rPr>
        <w:t>征集公告</w:t>
      </w:r>
      <w:bookmarkEnd w:id="0"/>
      <w:bookmarkEnd w:id="1"/>
    </w:p>
    <w:p>
      <w:pPr>
        <w:spacing w:line="360" w:lineRule="auto"/>
        <w:ind w:firstLine="50" w:firstLineChars="21"/>
        <w:rPr>
          <w:rFonts w:hint="eastAsia" w:ascii="宋体" w:hAnsi="宋体" w:cs="宋体"/>
          <w:kern w:val="0"/>
          <w:sz w:val="24"/>
        </w:rPr>
      </w:pPr>
    </w:p>
    <w:p>
      <w:pPr>
        <w:spacing w:line="360" w:lineRule="auto"/>
        <w:ind w:firstLine="420" w:firstLineChars="200"/>
        <w:rPr>
          <w:rFonts w:hint="eastAsia" w:ascii="宋体" w:hAnsi="宋体"/>
          <w:b/>
          <w:szCs w:val="21"/>
        </w:rPr>
      </w:pPr>
      <w:r>
        <w:rPr>
          <w:rFonts w:hint="eastAsia" w:ascii="宋体" w:hAnsi="宋体"/>
          <w:szCs w:val="21"/>
        </w:rPr>
        <w:t>广州白云国际机场股份有限公司（以下称“征集人”）为进一步加强对招标代理机构的管理，根据“公开、公平、公正”的原则，征集招标代理机构建立广州白云国际机场股份有限公司招标代理机构储备库。现将征集建库的具体事宜公告如下：</w:t>
      </w:r>
    </w:p>
    <w:p>
      <w:pPr>
        <w:spacing w:line="360" w:lineRule="auto"/>
        <w:ind w:firstLine="422" w:firstLineChars="200"/>
        <w:rPr>
          <w:rFonts w:hint="eastAsia" w:ascii="宋体" w:hAnsi="宋体"/>
          <w:b/>
          <w:szCs w:val="21"/>
        </w:rPr>
      </w:pPr>
    </w:p>
    <w:p>
      <w:pPr>
        <w:numPr>
          <w:ilvl w:val="0"/>
          <w:numId w:val="1"/>
        </w:numPr>
        <w:spacing w:line="360" w:lineRule="auto"/>
        <w:rPr>
          <w:rFonts w:hint="eastAsia" w:ascii="宋体" w:hAnsi="宋体"/>
          <w:b/>
          <w:szCs w:val="21"/>
        </w:rPr>
      </w:pPr>
      <w:r>
        <w:rPr>
          <w:rFonts w:hint="eastAsia" w:ascii="宋体" w:hAnsi="宋体"/>
          <w:b/>
          <w:szCs w:val="21"/>
        </w:rPr>
        <w:t>征集建库概况</w:t>
      </w:r>
    </w:p>
    <w:p>
      <w:pPr>
        <w:adjustRightInd w:val="0"/>
        <w:spacing w:line="360" w:lineRule="auto"/>
        <w:ind w:firstLine="420" w:firstLineChars="200"/>
        <w:rPr>
          <w:rFonts w:hint="eastAsia" w:ascii="宋体" w:hAnsi="宋体"/>
          <w:szCs w:val="21"/>
          <w:u w:val="single"/>
        </w:rPr>
      </w:pPr>
      <w:r>
        <w:rPr>
          <w:rFonts w:hint="eastAsia" w:ascii="宋体" w:hAnsi="宋体"/>
          <w:szCs w:val="21"/>
        </w:rPr>
        <w:t>通过本次征集建库，征集人征集备选的招标代理机构建立广州白云国际机场股份有限公司招标代理机构储备库。</w:t>
      </w:r>
    </w:p>
    <w:p>
      <w:pPr>
        <w:adjustRightInd w:val="0"/>
        <w:spacing w:line="360" w:lineRule="auto"/>
        <w:ind w:firstLine="420" w:firstLineChars="200"/>
        <w:rPr>
          <w:rFonts w:hint="eastAsia" w:ascii="宋体" w:hAnsi="宋体"/>
          <w:szCs w:val="21"/>
        </w:rPr>
      </w:pPr>
      <w:r>
        <w:rPr>
          <w:rFonts w:hint="eastAsia" w:ascii="宋体" w:hAnsi="宋体"/>
          <w:szCs w:val="21"/>
        </w:rPr>
        <w:t>征集人拟通过本次征集建库，将选取入库招标代理机构</w:t>
      </w:r>
      <w:r>
        <w:rPr>
          <w:rFonts w:ascii="宋体" w:hAnsi="宋体"/>
          <w:szCs w:val="21"/>
        </w:rPr>
        <w:t>5</w:t>
      </w:r>
      <w:r>
        <w:rPr>
          <w:rFonts w:hint="eastAsia" w:ascii="宋体" w:hAnsi="宋体"/>
          <w:szCs w:val="21"/>
        </w:rPr>
        <w:t>家，另选</w:t>
      </w:r>
      <w:r>
        <w:rPr>
          <w:rFonts w:ascii="宋体" w:hAnsi="宋体"/>
          <w:szCs w:val="21"/>
        </w:rPr>
        <w:t>2</w:t>
      </w:r>
      <w:r>
        <w:rPr>
          <w:rFonts w:hint="eastAsia" w:ascii="宋体" w:hAnsi="宋体"/>
          <w:szCs w:val="21"/>
        </w:rPr>
        <w:t>家为后备入库替补招标代理机构。招标代理机构储备库的有效期为征集人与入库招标代理机构签订的合作协议之日起至202</w:t>
      </w:r>
      <w:r>
        <w:rPr>
          <w:rFonts w:ascii="宋体" w:hAnsi="宋体"/>
          <w:szCs w:val="21"/>
        </w:rPr>
        <w:t>5</w:t>
      </w:r>
      <w:r>
        <w:rPr>
          <w:rFonts w:hint="eastAsia" w:ascii="宋体" w:hAnsi="宋体"/>
          <w:szCs w:val="21"/>
        </w:rPr>
        <w:t>年12月31日，选取作为后备入库替补的招标代理机构的有效期与本项目入库供应商有效期一致。如果参与应征或通过符合性审查的招标代理机构不足5家，则建库失败。</w:t>
      </w:r>
    </w:p>
    <w:p>
      <w:pPr>
        <w:adjustRightInd w:val="0"/>
        <w:spacing w:line="360" w:lineRule="auto"/>
        <w:ind w:firstLine="420" w:firstLineChars="200"/>
        <w:rPr>
          <w:rFonts w:hint="eastAsia" w:ascii="宋体" w:hAnsi="宋体"/>
          <w:szCs w:val="21"/>
        </w:rPr>
      </w:pPr>
      <w:r>
        <w:rPr>
          <w:rFonts w:hint="eastAsia" w:ascii="宋体" w:hAnsi="宋体"/>
          <w:szCs w:val="21"/>
        </w:rPr>
        <w:t>本次征集的招标代理机构将主要负责广州白云国际机场股份有限公司及其下属分、子公司和有管辖权的公司的工程、设备采购和服务项目的招标代理工作。</w:t>
      </w:r>
    </w:p>
    <w:p>
      <w:pPr>
        <w:wordWrap w:val="0"/>
        <w:adjustRightInd w:val="0"/>
        <w:spacing w:line="360" w:lineRule="auto"/>
        <w:ind w:firstLine="420" w:firstLineChars="200"/>
        <w:rPr>
          <w:rFonts w:hint="eastAsia" w:ascii="宋体" w:hAnsi="宋体"/>
          <w:szCs w:val="21"/>
        </w:rPr>
      </w:pPr>
      <w:r>
        <w:rPr>
          <w:rFonts w:hint="eastAsia" w:ascii="宋体" w:hAnsi="宋体"/>
          <w:szCs w:val="21"/>
        </w:rPr>
        <w:t>本次征集采用公开征集方式，征集公告在广东省机场管理集团有限公司资源交易信息平台（</w:t>
      </w:r>
      <w:r>
        <w:rPr>
          <w:rFonts w:ascii="宋体" w:hAnsi="宋体"/>
          <w:szCs w:val="21"/>
        </w:rPr>
        <w:t>http://wz.gdairport.com/</w:t>
      </w:r>
      <w:r>
        <w:rPr>
          <w:rFonts w:hint="eastAsia" w:ascii="宋体" w:hAnsi="宋体"/>
          <w:szCs w:val="21"/>
        </w:rPr>
        <w:t>）发布。</w:t>
      </w:r>
    </w:p>
    <w:p>
      <w:pPr>
        <w:numPr>
          <w:ilvl w:val="0"/>
          <w:numId w:val="1"/>
        </w:numPr>
        <w:spacing w:line="360" w:lineRule="auto"/>
        <w:rPr>
          <w:rFonts w:hint="eastAsia" w:ascii="宋体" w:hAnsi="宋体"/>
          <w:b/>
          <w:szCs w:val="21"/>
        </w:rPr>
      </w:pPr>
      <w:bookmarkStart w:id="2" w:name="_Hlk25698618"/>
      <w:r>
        <w:rPr>
          <w:rFonts w:hint="eastAsia" w:ascii="宋体" w:hAnsi="宋体"/>
          <w:b/>
          <w:szCs w:val="21"/>
        </w:rPr>
        <w:t>应征的招标代理机构资格要求</w:t>
      </w:r>
    </w:p>
    <w:bookmarkEnd w:id="2"/>
    <w:p>
      <w:pPr>
        <w:numPr>
          <w:ilvl w:val="1"/>
          <w:numId w:val="1"/>
        </w:numPr>
        <w:tabs>
          <w:tab w:val="left" w:pos="851"/>
          <w:tab w:val="clear" w:pos="142"/>
        </w:tabs>
        <w:spacing w:line="360" w:lineRule="auto"/>
        <w:ind w:left="848" w:leftChars="67" w:hanging="707" w:hangingChars="337"/>
        <w:rPr>
          <w:rFonts w:hint="eastAsia" w:ascii="宋体" w:hAnsi="宋体"/>
          <w:szCs w:val="21"/>
        </w:rPr>
      </w:pPr>
      <w:bookmarkStart w:id="3" w:name="_Hlk25698742"/>
      <w:r>
        <w:rPr>
          <w:rFonts w:hint="eastAsia" w:ascii="宋体" w:hAnsi="宋体"/>
          <w:szCs w:val="21"/>
        </w:rPr>
        <w:t>具备独立企业法人资格，持有工商行政管理部门核发的有效的企业法人营业执照</w:t>
      </w:r>
      <w:r>
        <w:rPr>
          <w:rFonts w:hint="eastAsia" w:ascii="宋体"/>
          <w:szCs w:val="21"/>
        </w:rPr>
        <w:t>。</w:t>
      </w:r>
    </w:p>
    <w:bookmarkEnd w:id="3"/>
    <w:p>
      <w:pPr>
        <w:numPr>
          <w:ilvl w:val="1"/>
          <w:numId w:val="1"/>
        </w:numPr>
        <w:tabs>
          <w:tab w:val="left" w:pos="851"/>
          <w:tab w:val="clear" w:pos="142"/>
        </w:tabs>
        <w:spacing w:line="360" w:lineRule="auto"/>
        <w:ind w:left="848" w:leftChars="67" w:hanging="707" w:hangingChars="337"/>
        <w:rPr>
          <w:rFonts w:hint="eastAsia" w:ascii="宋体" w:hAnsi="宋体"/>
          <w:szCs w:val="21"/>
        </w:rPr>
      </w:pPr>
      <w:bookmarkStart w:id="4" w:name="_Hlk25705057"/>
      <w:r>
        <w:rPr>
          <w:rFonts w:hint="eastAsia" w:ascii="宋体" w:hAnsi="宋体"/>
          <w:szCs w:val="21"/>
        </w:rPr>
        <w:t>201</w:t>
      </w:r>
      <w:r>
        <w:rPr>
          <w:rFonts w:ascii="宋体" w:hAnsi="宋体"/>
          <w:szCs w:val="21"/>
        </w:rPr>
        <w:t>9</w:t>
      </w:r>
      <w:r>
        <w:rPr>
          <w:rFonts w:hint="eastAsia" w:ascii="宋体" w:hAnsi="宋体"/>
          <w:szCs w:val="21"/>
        </w:rPr>
        <w:t>年1月1日至今具有中标金额在3</w:t>
      </w:r>
      <w:r>
        <w:rPr>
          <w:rFonts w:ascii="宋体" w:hAnsi="宋体"/>
          <w:szCs w:val="21"/>
        </w:rPr>
        <w:t>00</w:t>
      </w:r>
      <w:r>
        <w:rPr>
          <w:rFonts w:hint="eastAsia" w:ascii="宋体" w:hAnsi="宋体"/>
          <w:szCs w:val="21"/>
        </w:rPr>
        <w:t>0万元或以上项目的招标代理业绩(需同时提供加盖公章的a.招标代理委托协议或委托函复印件b.中标通知书复印件)</w:t>
      </w:r>
      <w:bookmarkEnd w:id="4"/>
      <w:r>
        <w:rPr>
          <w:rFonts w:hint="eastAsia" w:ascii="宋体" w:hAnsi="宋体"/>
          <w:szCs w:val="21"/>
        </w:rPr>
        <w:t>；</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应征招标代理机构没有处于被责令停业、被吊销营业执照的状态；</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应征招标代理机构没有处于被建设行政主管部门取消投标资格的处罚期内；</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应征招标代理机构没有处于财产被接管、冻结、查封（但应征人作为债权人在诉讼中提供财产保全担保的除外）、破产的状态；</w:t>
      </w:r>
      <w:bookmarkStart w:id="5" w:name="_Hlk25705119"/>
    </w:p>
    <w:bookmarkEnd w:id="5"/>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201</w:t>
      </w:r>
      <w:r>
        <w:rPr>
          <w:rFonts w:ascii="宋体" w:hAnsi="宋体"/>
          <w:szCs w:val="21"/>
        </w:rPr>
        <w:t>9</w:t>
      </w:r>
      <w:r>
        <w:rPr>
          <w:rFonts w:hint="eastAsia" w:ascii="宋体" w:hAnsi="宋体"/>
          <w:szCs w:val="21"/>
        </w:rPr>
        <w:t>年1月1日至应征文件递交截止时间前，应征人没有司法机关或纪检监察机关已书面认定的行贿记录；</w:t>
      </w:r>
    </w:p>
    <w:p>
      <w:pPr>
        <w:numPr>
          <w:ilvl w:val="1"/>
          <w:numId w:val="1"/>
        </w:numPr>
        <w:tabs>
          <w:tab w:val="left" w:pos="851"/>
          <w:tab w:val="clear" w:pos="142"/>
        </w:tabs>
        <w:spacing w:line="360" w:lineRule="auto"/>
        <w:ind w:left="848" w:leftChars="67" w:hanging="707" w:hangingChars="337"/>
        <w:rPr>
          <w:rFonts w:hint="eastAsia" w:ascii="宋体" w:hAnsi="宋体"/>
          <w:szCs w:val="21"/>
        </w:rPr>
      </w:pPr>
      <w:bookmarkStart w:id="6" w:name="_Hlk25705231"/>
      <w:bookmarkStart w:id="7" w:name="_Hlk25705329"/>
      <w:r>
        <w:rPr>
          <w:rFonts w:hint="eastAsia" w:ascii="宋体" w:hAnsi="宋体"/>
          <w:szCs w:val="21"/>
        </w:rPr>
        <w:t>201</w:t>
      </w:r>
      <w:r>
        <w:rPr>
          <w:rFonts w:ascii="宋体" w:hAnsi="宋体"/>
          <w:szCs w:val="21"/>
        </w:rPr>
        <w:t>9</w:t>
      </w:r>
      <w:r>
        <w:rPr>
          <w:rFonts w:hint="eastAsia" w:ascii="宋体" w:hAnsi="宋体"/>
          <w:szCs w:val="21"/>
        </w:rPr>
        <w:t>年1月1日至应征文件递交截止时间前，应征人未与广州白云国际机场股份有限公司及其下属分、子公司和有管辖权的公司发生法律纠纷；</w:t>
      </w:r>
      <w:bookmarkEnd w:id="6"/>
    </w:p>
    <w:bookmarkEnd w:id="7"/>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应征招标代理机构不得被列入国家企业信用信息公示系统（http://www.gsxt.gov.cn/）的经营异常名录或严重违法失信企业名单；</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应征招标代理机构不得被列为“严重失信主体名单”，以“信用中国”网站（www.creditchina.gov.cn）查询为准，应征代理机构提供从“信用中国”网站截图“严重失信主体名单”页面并加盖公章；</w:t>
      </w:r>
    </w:p>
    <w:p>
      <w:pPr>
        <w:numPr>
          <w:ilvl w:val="1"/>
          <w:numId w:val="1"/>
        </w:numPr>
        <w:tabs>
          <w:tab w:val="left" w:pos="851"/>
        </w:tabs>
        <w:spacing w:line="360" w:lineRule="auto"/>
        <w:ind w:left="848" w:leftChars="67" w:hanging="707" w:hangingChars="337"/>
      </w:pPr>
      <w:r>
        <w:rPr>
          <w:rFonts w:hint="eastAsia" w:ascii="宋体" w:hAnsi="宋体"/>
          <w:szCs w:val="21"/>
        </w:rPr>
        <w:t>应征招标代理机构不得被列入中国执行信息公开网（http://zxgk.court.gov.cn/）的全国法院失信被执行人名单。</w:t>
      </w:r>
    </w:p>
    <w:p>
      <w:pPr>
        <w:numPr>
          <w:ilvl w:val="1"/>
          <w:numId w:val="1"/>
        </w:numPr>
        <w:tabs>
          <w:tab w:val="left" w:pos="851"/>
        </w:tabs>
        <w:spacing w:line="360" w:lineRule="auto"/>
        <w:ind w:left="848" w:leftChars="67" w:hanging="707" w:hangingChars="337"/>
      </w:pPr>
      <w:r>
        <w:rPr>
          <w:rFonts w:hint="eastAsia" w:ascii="宋体" w:hAnsi="宋体"/>
          <w:szCs w:val="21"/>
        </w:rPr>
        <w:t>应征人、法定代表人及项目负责人未被列入广东省机场管理集团有限公司不予合作对象名单且在限制期内（提供诚信承诺函）。</w:t>
      </w:r>
    </w:p>
    <w:p>
      <w:pPr>
        <w:numPr>
          <w:ilvl w:val="1"/>
          <w:numId w:val="1"/>
        </w:numPr>
        <w:tabs>
          <w:tab w:val="left" w:pos="851"/>
        </w:tabs>
        <w:spacing w:line="360" w:lineRule="auto"/>
        <w:ind w:left="848" w:leftChars="67" w:hanging="707" w:hangingChars="337"/>
        <w:rPr>
          <w:rFonts w:hint="eastAsia" w:ascii="宋体" w:hAnsi="宋体"/>
          <w:szCs w:val="21"/>
        </w:rPr>
      </w:pPr>
      <w:r>
        <w:rPr>
          <w:rFonts w:hint="eastAsia" w:ascii="宋体" w:hAnsi="宋体"/>
          <w:szCs w:val="21"/>
        </w:rPr>
        <w:t>本次征集不接受联合体。</w:t>
      </w:r>
    </w:p>
    <w:p>
      <w:pPr>
        <w:numPr>
          <w:ilvl w:val="0"/>
          <w:numId w:val="1"/>
        </w:numPr>
        <w:spacing w:line="360" w:lineRule="auto"/>
        <w:rPr>
          <w:rFonts w:hint="eastAsia" w:ascii="宋体" w:hAnsi="宋体"/>
          <w:b/>
          <w:szCs w:val="21"/>
        </w:rPr>
      </w:pPr>
      <w:r>
        <w:rPr>
          <w:rFonts w:hint="eastAsia" w:ascii="宋体" w:hAnsi="宋体"/>
          <w:b/>
          <w:szCs w:val="21"/>
        </w:rPr>
        <w:t>登记及领取征集文件时间及地点：</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有意向的应征人可在以下规定的登记截止时间前登记和领取征集文件。</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领取</w:t>
      </w:r>
      <w:r>
        <w:rPr>
          <w:rFonts w:ascii="宋体" w:hAnsi="宋体"/>
          <w:szCs w:val="21"/>
        </w:rPr>
        <w:t>征集文件方式：有兴趣的</w:t>
      </w:r>
      <w:r>
        <w:rPr>
          <w:rFonts w:hint="eastAsia" w:ascii="宋体" w:hAnsi="宋体"/>
          <w:szCs w:val="21"/>
        </w:rPr>
        <w:t>应征</w:t>
      </w:r>
      <w:r>
        <w:rPr>
          <w:rFonts w:ascii="宋体" w:hAnsi="宋体"/>
          <w:szCs w:val="21"/>
        </w:rPr>
        <w:t>人</w:t>
      </w:r>
      <w:r>
        <w:rPr>
          <w:rFonts w:hint="eastAsia" w:ascii="宋体" w:hAnsi="宋体"/>
          <w:szCs w:val="21"/>
        </w:rPr>
        <w:t>按以下时间以邮件方式发送扫描版登记资料（详见下文第四点，下同）经征集人核实后，一个工作日内以电子邮件方式将征集文件发送给应征人：</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ascii="宋体" w:hAnsi="宋体"/>
          <w:szCs w:val="21"/>
        </w:rPr>
        <w:t>从</w:t>
      </w:r>
      <w:r>
        <w:rPr>
          <w:rFonts w:hint="eastAsia" w:ascii="宋体" w:hAnsi="宋体"/>
          <w:szCs w:val="21"/>
        </w:rPr>
        <w:t>公告发布之日</w:t>
      </w:r>
      <w:r>
        <w:rPr>
          <w:rFonts w:ascii="宋体" w:hAnsi="宋体"/>
          <w:szCs w:val="21"/>
        </w:rPr>
        <w:t>起至2022年</w:t>
      </w:r>
      <w:r>
        <w:rPr>
          <w:rFonts w:hint="eastAsia" w:ascii="宋体" w:hAnsi="宋体"/>
          <w:szCs w:val="21"/>
        </w:rPr>
        <w:t>12</w:t>
      </w:r>
      <w:r>
        <w:rPr>
          <w:rFonts w:ascii="宋体" w:hAnsi="宋体"/>
          <w:szCs w:val="21"/>
        </w:rPr>
        <w:t>月14日</w:t>
      </w:r>
      <w:r>
        <w:rPr>
          <w:rFonts w:hint="eastAsia" w:ascii="宋体" w:hAnsi="宋体"/>
          <w:szCs w:val="21"/>
        </w:rPr>
        <w:t>下午</w:t>
      </w:r>
      <w:r>
        <w:rPr>
          <w:rFonts w:ascii="宋体" w:hAnsi="宋体"/>
          <w:szCs w:val="21"/>
        </w:rPr>
        <w:t>5</w:t>
      </w:r>
      <w:r>
        <w:rPr>
          <w:rFonts w:hint="eastAsia" w:ascii="宋体" w:hAnsi="宋体"/>
          <w:szCs w:val="21"/>
        </w:rPr>
        <w:t>:00</w:t>
      </w:r>
      <w:r>
        <w:rPr>
          <w:rFonts w:ascii="宋体" w:hAnsi="宋体"/>
          <w:szCs w:val="21"/>
        </w:rPr>
        <w:t>止(节假日除外)每天上午9</w:t>
      </w:r>
      <w:r>
        <w:rPr>
          <w:rFonts w:hint="eastAsia" w:ascii="宋体" w:hAnsi="宋体"/>
          <w:szCs w:val="21"/>
        </w:rPr>
        <w:t>：00</w:t>
      </w:r>
      <w:r>
        <w:rPr>
          <w:rFonts w:ascii="宋体" w:hAnsi="宋体"/>
          <w:szCs w:val="21"/>
        </w:rPr>
        <w:t>至</w:t>
      </w:r>
      <w:r>
        <w:rPr>
          <w:rFonts w:hint="eastAsia" w:ascii="宋体" w:hAnsi="宋体"/>
          <w:szCs w:val="21"/>
        </w:rPr>
        <w:t>11：30</w:t>
      </w:r>
      <w:r>
        <w:rPr>
          <w:rFonts w:ascii="宋体" w:hAnsi="宋体"/>
          <w:szCs w:val="21"/>
        </w:rPr>
        <w:t>，下午</w:t>
      </w:r>
      <w:r>
        <w:rPr>
          <w:rFonts w:hint="eastAsia" w:ascii="宋体" w:hAnsi="宋体"/>
          <w:szCs w:val="21"/>
        </w:rPr>
        <w:t>2：00</w:t>
      </w:r>
      <w:r>
        <w:rPr>
          <w:rFonts w:ascii="宋体" w:hAnsi="宋体"/>
          <w:szCs w:val="21"/>
        </w:rPr>
        <w:t>至5</w:t>
      </w:r>
      <w:r>
        <w:rPr>
          <w:rFonts w:hint="eastAsia" w:ascii="宋体" w:hAnsi="宋体"/>
          <w:szCs w:val="21"/>
        </w:rPr>
        <w:t>：00</w:t>
      </w:r>
      <w:r>
        <w:rPr>
          <w:rFonts w:ascii="宋体" w:hAnsi="宋体"/>
          <w:szCs w:val="21"/>
        </w:rPr>
        <w:t>(北京时间)</w:t>
      </w:r>
      <w:r>
        <w:rPr>
          <w:rFonts w:hint="eastAsia" w:ascii="宋体" w:hAnsi="宋体"/>
          <w:szCs w:val="21"/>
        </w:rPr>
        <w:t>。</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邮箱地址：panfuyou</w:t>
      </w:r>
      <w:r>
        <w:rPr>
          <w:rFonts w:ascii="宋体" w:hAnsi="宋体"/>
          <w:szCs w:val="21"/>
        </w:rPr>
        <w:t>@gdairport.com</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注：向征集人提交登记资料且领取征集文件者可递交应征文件；未提交登记资料或者未领取征集文件者所提交的应征文件，征集人将拒绝接收。</w:t>
      </w:r>
    </w:p>
    <w:p>
      <w:pPr>
        <w:numPr>
          <w:ilvl w:val="0"/>
          <w:numId w:val="1"/>
        </w:numPr>
        <w:spacing w:line="360" w:lineRule="auto"/>
        <w:rPr>
          <w:rFonts w:hint="eastAsia" w:ascii="宋体" w:hAnsi="宋体"/>
          <w:b/>
          <w:szCs w:val="21"/>
        </w:rPr>
      </w:pPr>
      <w:r>
        <w:rPr>
          <w:rFonts w:hint="eastAsia" w:ascii="宋体" w:hAnsi="宋体"/>
          <w:b/>
          <w:szCs w:val="21"/>
        </w:rPr>
        <w:t>登记资料</w:t>
      </w:r>
    </w:p>
    <w:p>
      <w:pPr>
        <w:numPr>
          <w:ilvl w:val="1"/>
          <w:numId w:val="1"/>
        </w:numPr>
        <w:tabs>
          <w:tab w:val="left" w:pos="0"/>
          <w:tab w:val="left" w:pos="840"/>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申请书（按附录一格式签字盖章提交）；</w:t>
      </w:r>
    </w:p>
    <w:p>
      <w:pPr>
        <w:numPr>
          <w:ilvl w:val="1"/>
          <w:numId w:val="1"/>
        </w:numPr>
        <w:tabs>
          <w:tab w:val="left" w:pos="0"/>
          <w:tab w:val="left" w:pos="840"/>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领取征集文件登记表（格式详见附录二）；</w:t>
      </w:r>
    </w:p>
    <w:p>
      <w:pPr>
        <w:numPr>
          <w:ilvl w:val="1"/>
          <w:numId w:val="1"/>
        </w:numPr>
        <w:tabs>
          <w:tab w:val="left" w:pos="0"/>
          <w:tab w:val="left" w:pos="840"/>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法定代表人和授权代表身份证复印件并加盖公章。</w:t>
      </w:r>
    </w:p>
    <w:p>
      <w:pPr>
        <w:numPr>
          <w:ilvl w:val="0"/>
          <w:numId w:val="1"/>
        </w:numPr>
        <w:spacing w:line="360" w:lineRule="auto"/>
        <w:rPr>
          <w:rFonts w:hint="eastAsia" w:ascii="宋体" w:hAnsi="宋体"/>
          <w:b/>
          <w:szCs w:val="21"/>
        </w:rPr>
      </w:pPr>
      <w:r>
        <w:rPr>
          <w:rFonts w:hint="eastAsia" w:ascii="宋体" w:hAnsi="宋体"/>
          <w:b/>
          <w:szCs w:val="21"/>
        </w:rPr>
        <w:t>应征文件递交时间及地点</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已登记的应征人在以下截止时间前送达或快递寄至广州白云国际机场南工作区股份公司办公楼224办公室，超过</w:t>
      </w:r>
      <w:r>
        <w:rPr>
          <w:rFonts w:hint="eastAsia" w:ascii="宋体" w:hAnsi="宋体"/>
          <w:szCs w:val="21"/>
          <w:lang w:val="en-US" w:eastAsia="zh-CN"/>
        </w:rPr>
        <w:t>应征</w:t>
      </w:r>
      <w:bookmarkStart w:id="8" w:name="_GoBack"/>
      <w:bookmarkEnd w:id="8"/>
      <w:r>
        <w:rPr>
          <w:rFonts w:hint="eastAsia" w:ascii="宋体" w:hAnsi="宋体"/>
          <w:szCs w:val="21"/>
        </w:rPr>
        <w:t>文件递交截止时间递交或不按规定密封的应征文件，我司恕不接受。</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递交或快递截止时间：20</w:t>
      </w:r>
      <w:r>
        <w:rPr>
          <w:rFonts w:ascii="宋体" w:hAnsi="宋体"/>
          <w:szCs w:val="21"/>
        </w:rPr>
        <w:t>22</w:t>
      </w:r>
      <w:r>
        <w:rPr>
          <w:rFonts w:hint="eastAsia" w:ascii="宋体" w:hAnsi="宋体"/>
          <w:szCs w:val="21"/>
        </w:rPr>
        <w:t>年12月</w:t>
      </w:r>
      <w:r>
        <w:rPr>
          <w:rFonts w:hint="eastAsia" w:ascii="宋体" w:hAnsi="宋体"/>
          <w:szCs w:val="21"/>
          <w:lang w:val="en-US" w:eastAsia="zh-CN"/>
        </w:rPr>
        <w:t>19</w:t>
      </w:r>
      <w:r>
        <w:rPr>
          <w:rFonts w:hint="eastAsia" w:ascii="宋体" w:hAnsi="宋体"/>
          <w:szCs w:val="21"/>
        </w:rPr>
        <w:t>日上午11:30。</w:t>
      </w:r>
    </w:p>
    <w:p>
      <w:pPr>
        <w:numPr>
          <w:ilvl w:val="1"/>
          <w:numId w:val="1"/>
        </w:numPr>
        <w:tabs>
          <w:tab w:val="left" w:pos="851"/>
          <w:tab w:val="clear" w:pos="142"/>
        </w:tabs>
        <w:spacing w:line="360" w:lineRule="auto"/>
        <w:ind w:left="848" w:leftChars="67" w:hanging="707" w:hangingChars="337"/>
        <w:rPr>
          <w:rFonts w:hint="eastAsia" w:ascii="宋体" w:hAnsi="宋体"/>
          <w:szCs w:val="21"/>
        </w:rPr>
      </w:pPr>
      <w:r>
        <w:rPr>
          <w:rFonts w:hint="eastAsia" w:ascii="宋体" w:hAnsi="宋体"/>
          <w:szCs w:val="21"/>
        </w:rPr>
        <w:t>地点：广州白云国际机场南工作区股份公司办公楼224办公室</w:t>
      </w:r>
    </w:p>
    <w:p>
      <w:pPr>
        <w:numPr>
          <w:ilvl w:val="0"/>
          <w:numId w:val="1"/>
        </w:numPr>
        <w:spacing w:line="360" w:lineRule="auto"/>
        <w:rPr>
          <w:rFonts w:hint="eastAsia" w:ascii="宋体" w:hAnsi="宋体"/>
          <w:b/>
          <w:szCs w:val="21"/>
        </w:rPr>
      </w:pPr>
      <w:r>
        <w:rPr>
          <w:rFonts w:hint="eastAsia" w:ascii="宋体" w:hAnsi="宋体"/>
          <w:b/>
          <w:szCs w:val="21"/>
        </w:rPr>
        <w:t>联系方式</w:t>
      </w:r>
    </w:p>
    <w:p>
      <w:pPr>
        <w:spacing w:line="360" w:lineRule="auto"/>
        <w:ind w:firstLine="420" w:firstLineChars="200"/>
        <w:jc w:val="left"/>
        <w:rPr>
          <w:rFonts w:hint="eastAsia" w:ascii="宋体" w:hAnsi="宋体"/>
          <w:bCs/>
          <w:szCs w:val="21"/>
        </w:rPr>
      </w:pPr>
      <w:r>
        <w:rPr>
          <w:rFonts w:hint="eastAsia" w:ascii="宋体" w:hAnsi="宋体"/>
          <w:bCs/>
          <w:szCs w:val="21"/>
        </w:rPr>
        <w:t>征集人：广州白云国际机场股份有限公司</w:t>
      </w:r>
    </w:p>
    <w:p>
      <w:pPr>
        <w:spacing w:line="360" w:lineRule="auto"/>
        <w:ind w:firstLine="420" w:firstLineChars="200"/>
        <w:jc w:val="left"/>
        <w:rPr>
          <w:rFonts w:hint="eastAsia" w:ascii="宋体" w:hAnsi="宋体"/>
          <w:bCs/>
          <w:szCs w:val="21"/>
        </w:rPr>
      </w:pPr>
      <w:r>
        <w:rPr>
          <w:rFonts w:hint="eastAsia" w:ascii="宋体" w:hAnsi="宋体"/>
          <w:bCs/>
          <w:szCs w:val="21"/>
        </w:rPr>
        <w:t>地  址：广州白云国际机场南工作区股份公司办公楼</w:t>
      </w:r>
    </w:p>
    <w:p>
      <w:pPr>
        <w:spacing w:line="360" w:lineRule="auto"/>
        <w:ind w:firstLine="420" w:firstLineChars="200"/>
        <w:jc w:val="left"/>
        <w:rPr>
          <w:rFonts w:hint="eastAsia" w:ascii="宋体" w:hAnsi="宋体"/>
          <w:bCs/>
          <w:szCs w:val="21"/>
        </w:rPr>
      </w:pPr>
      <w:r>
        <w:rPr>
          <w:rFonts w:hint="eastAsia" w:ascii="宋体" w:hAnsi="宋体"/>
          <w:bCs/>
          <w:szCs w:val="21"/>
        </w:rPr>
        <w:t>电  话：（020）36067950</w:t>
      </w:r>
    </w:p>
    <w:p>
      <w:pPr>
        <w:spacing w:line="360" w:lineRule="auto"/>
        <w:ind w:firstLine="420" w:firstLineChars="200"/>
        <w:jc w:val="left"/>
        <w:rPr>
          <w:rFonts w:hint="eastAsia" w:ascii="宋体" w:hAnsi="宋体"/>
          <w:bCs/>
          <w:szCs w:val="21"/>
        </w:rPr>
      </w:pPr>
      <w:r>
        <w:rPr>
          <w:rFonts w:hint="eastAsia" w:ascii="宋体" w:hAnsi="宋体"/>
          <w:bCs/>
          <w:szCs w:val="21"/>
        </w:rPr>
        <w:t>联系人：潘工</w:t>
      </w:r>
    </w:p>
    <w:p>
      <w:pPr>
        <w:numPr>
          <w:ilvl w:val="0"/>
          <w:numId w:val="1"/>
        </w:numPr>
        <w:spacing w:line="360" w:lineRule="auto"/>
        <w:rPr>
          <w:rFonts w:hint="eastAsia" w:ascii="宋体" w:hAnsi="宋体"/>
          <w:b/>
          <w:szCs w:val="21"/>
        </w:rPr>
      </w:pPr>
      <w:r>
        <w:rPr>
          <w:rFonts w:hint="eastAsia" w:ascii="宋体" w:hAnsi="宋体"/>
          <w:b/>
          <w:szCs w:val="21"/>
        </w:rPr>
        <w:t>投诉监督</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应征人可以对本次征集活动中的任何违法及不公平内容向广州白云国际机场股份有限公司建设管理部实名投诉。</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联系电话：020-3606</w:t>
      </w:r>
      <w:r>
        <w:rPr>
          <w:rFonts w:ascii="宋体" w:hAnsi="宋体" w:cs="宋体"/>
          <w:kern w:val="0"/>
          <w:szCs w:val="21"/>
        </w:rPr>
        <w:t>3493</w:t>
      </w:r>
    </w:p>
    <w:p>
      <w:pPr>
        <w:spacing w:line="360" w:lineRule="auto"/>
        <w:ind w:firstLine="44" w:firstLineChars="21"/>
        <w:rPr>
          <w:rFonts w:hint="eastAsia" w:ascii="宋体" w:hAnsi="宋体" w:cs="Arial"/>
          <w:kern w:val="0"/>
          <w:sz w:val="24"/>
        </w:rPr>
      </w:pPr>
      <w:r>
        <w:rPr>
          <w:rFonts w:ascii="宋体" w:hAnsi="宋体" w:cs="宋体"/>
          <w:kern w:val="0"/>
          <w:szCs w:val="21"/>
        </w:rPr>
        <w:br w:type="page"/>
      </w:r>
      <w:r>
        <w:rPr>
          <w:rFonts w:hint="eastAsia" w:ascii="宋体" w:hAnsi="宋体"/>
          <w:sz w:val="24"/>
        </w:rPr>
        <w:t>附录一</w:t>
      </w:r>
      <w:r>
        <w:rPr>
          <w:rFonts w:hint="eastAsia" w:ascii="宋体" w:hAnsi="宋体"/>
          <w:sz w:val="24"/>
        </w:rPr>
        <w:tab/>
      </w:r>
      <w:r>
        <w:rPr>
          <w:rFonts w:hint="eastAsia" w:ascii="宋体" w:hAnsi="宋体"/>
          <w:sz w:val="24"/>
        </w:rPr>
        <w:t>登记</w:t>
      </w:r>
      <w:r>
        <w:rPr>
          <w:rFonts w:hint="eastAsia" w:ascii="宋体" w:hAnsi="宋体" w:cs="宋体"/>
          <w:kern w:val="0"/>
          <w:sz w:val="24"/>
        </w:rPr>
        <w:t>申请书</w:t>
      </w:r>
    </w:p>
    <w:p>
      <w:pPr>
        <w:spacing w:line="540" w:lineRule="exact"/>
        <w:jc w:val="center"/>
        <w:rPr>
          <w:rFonts w:hint="eastAsia" w:ascii="宋体" w:hAnsi="宋体" w:cs="Arial"/>
          <w:kern w:val="0"/>
          <w:sz w:val="24"/>
        </w:rPr>
      </w:pPr>
      <w:r>
        <w:rPr>
          <w:rFonts w:hint="eastAsia" w:ascii="宋体" w:hAnsi="宋体" w:cs="Arial"/>
          <w:kern w:val="0"/>
          <w:sz w:val="24"/>
        </w:rPr>
        <w:t>申请书</w:t>
      </w:r>
    </w:p>
    <w:p>
      <w:pPr>
        <w:spacing w:line="540" w:lineRule="exact"/>
        <w:rPr>
          <w:rFonts w:hint="eastAsia" w:ascii="宋体" w:hAnsi="宋体" w:cs="Arial"/>
          <w:kern w:val="0"/>
          <w:sz w:val="24"/>
        </w:rPr>
      </w:pPr>
    </w:p>
    <w:p>
      <w:pPr>
        <w:spacing w:line="360" w:lineRule="auto"/>
        <w:rPr>
          <w:rFonts w:hint="eastAsia" w:ascii="宋体" w:hAnsi="宋体" w:cs="Arial"/>
          <w:kern w:val="0"/>
          <w:szCs w:val="21"/>
        </w:rPr>
      </w:pPr>
      <w:r>
        <w:rPr>
          <w:rFonts w:hint="eastAsia" w:ascii="宋体" w:hAnsi="宋体" w:cs="Arial"/>
          <w:kern w:val="0"/>
          <w:szCs w:val="21"/>
        </w:rPr>
        <w:t>致：广州白云国际机场股份有限公司</w:t>
      </w:r>
    </w:p>
    <w:p>
      <w:pPr>
        <w:widowControl/>
        <w:numPr>
          <w:ilvl w:val="0"/>
          <w:numId w:val="2"/>
        </w:numPr>
        <w:spacing w:line="360" w:lineRule="auto"/>
        <w:rPr>
          <w:rFonts w:hint="eastAsia" w:ascii="宋体" w:hAnsi="宋体" w:cs="Arial"/>
          <w:kern w:val="0"/>
          <w:szCs w:val="21"/>
        </w:rPr>
      </w:pPr>
      <w:r>
        <w:rPr>
          <w:rFonts w:hint="eastAsia" w:ascii="宋体" w:hAnsi="宋体" w:cs="Arial"/>
          <w:kern w:val="0"/>
          <w:szCs w:val="21"/>
        </w:rPr>
        <w:t>我单位在充分了解《征集公告》内容后，申请参与广州白云国际机场股份有限公司招标代理机构储备库的征集。</w:t>
      </w:r>
    </w:p>
    <w:p>
      <w:pPr>
        <w:widowControl/>
        <w:numPr>
          <w:ilvl w:val="0"/>
          <w:numId w:val="2"/>
        </w:numPr>
        <w:spacing w:line="360" w:lineRule="auto"/>
        <w:rPr>
          <w:rFonts w:hint="eastAsia" w:ascii="宋体" w:hAnsi="宋体" w:cs="Arial"/>
          <w:kern w:val="0"/>
          <w:szCs w:val="21"/>
        </w:rPr>
      </w:pPr>
      <w:r>
        <w:rPr>
          <w:rFonts w:hint="eastAsia" w:ascii="宋体" w:hAnsi="宋体" w:cs="Arial"/>
          <w:kern w:val="0"/>
          <w:szCs w:val="21"/>
        </w:rPr>
        <w:t>我单位承诺我单位符合应征的招标代理机构资格要求，并保证按照征集文件要求提供的全部资料（或证明材料</w:t>
      </w:r>
      <w:r>
        <w:rPr>
          <w:rFonts w:ascii="宋体" w:hAnsi="宋体" w:cs="Arial"/>
          <w:kern w:val="0"/>
          <w:szCs w:val="21"/>
        </w:rPr>
        <w:t>）</w:t>
      </w:r>
      <w:r>
        <w:rPr>
          <w:rFonts w:hint="eastAsia" w:ascii="宋体" w:hAnsi="宋体" w:cs="Arial"/>
          <w:kern w:val="0"/>
          <w:szCs w:val="21"/>
        </w:rPr>
        <w:t>是真实并合法有效的，如我单位违反上述承诺或所提供的任一资料（或证明材料）与上述保证不符，我单位将承担相关法律责任。</w:t>
      </w:r>
    </w:p>
    <w:p>
      <w:pPr>
        <w:widowControl/>
        <w:numPr>
          <w:ilvl w:val="0"/>
          <w:numId w:val="2"/>
        </w:numPr>
        <w:spacing w:line="360" w:lineRule="auto"/>
        <w:rPr>
          <w:rFonts w:hint="eastAsia" w:ascii="宋体" w:hAnsi="宋体" w:cs="Arial"/>
          <w:kern w:val="0"/>
          <w:szCs w:val="21"/>
        </w:rPr>
      </w:pPr>
      <w:r>
        <w:rPr>
          <w:rFonts w:hint="eastAsia" w:ascii="宋体" w:hAnsi="宋体" w:cs="Arial"/>
          <w:kern w:val="0"/>
          <w:szCs w:val="21"/>
        </w:rPr>
        <w:t>我单位承诺不会要求贵司解释不接受我方申请、未将我单位选入广州白云国际机场股份有限公司招标代理机构储备库的原因，也不要求贵司支付任何我司与参与本次征集有关的一切费用。</w:t>
      </w:r>
    </w:p>
    <w:p>
      <w:pPr>
        <w:spacing w:line="360" w:lineRule="auto"/>
        <w:ind w:left="3780" w:firstLine="420"/>
        <w:jc w:val="left"/>
        <w:rPr>
          <w:rFonts w:hint="eastAsia" w:ascii="宋体" w:hAnsi="宋体" w:cs="Arial"/>
          <w:kern w:val="0"/>
          <w:szCs w:val="21"/>
        </w:rPr>
      </w:pPr>
    </w:p>
    <w:p>
      <w:pPr>
        <w:spacing w:line="360" w:lineRule="auto"/>
        <w:ind w:left="3780" w:firstLine="420"/>
        <w:jc w:val="left"/>
        <w:rPr>
          <w:rFonts w:hint="eastAsia" w:ascii="宋体" w:hAnsi="宋体" w:cs="Arial"/>
          <w:kern w:val="0"/>
          <w:szCs w:val="21"/>
        </w:rPr>
      </w:pPr>
      <w:r>
        <w:rPr>
          <w:rFonts w:hint="eastAsia" w:ascii="宋体" w:hAnsi="宋体" w:cs="Arial"/>
          <w:kern w:val="0"/>
          <w:szCs w:val="21"/>
        </w:rPr>
        <w:t>申请单位：（盖章）</w:t>
      </w:r>
    </w:p>
    <w:p>
      <w:pPr>
        <w:spacing w:line="360" w:lineRule="auto"/>
        <w:ind w:left="3780" w:firstLine="420"/>
        <w:rPr>
          <w:rFonts w:hint="eastAsia" w:ascii="宋体" w:hAnsi="宋体" w:cs="Arial"/>
          <w:kern w:val="0"/>
          <w:szCs w:val="21"/>
        </w:rPr>
      </w:pPr>
      <w:r>
        <w:rPr>
          <w:rFonts w:hint="eastAsia" w:ascii="宋体" w:hAnsi="宋体" w:cs="Arial"/>
          <w:kern w:val="0"/>
          <w:szCs w:val="21"/>
        </w:rPr>
        <w:t xml:space="preserve">日    期：  </w:t>
      </w:r>
    </w:p>
    <w:p>
      <w:pPr>
        <w:spacing w:line="540" w:lineRule="exact"/>
        <w:ind w:left="3780" w:firstLine="420"/>
        <w:rPr>
          <w:rFonts w:hint="eastAsia" w:ascii="宋体" w:hAnsi="宋体" w:cs="Arial"/>
          <w:kern w:val="0"/>
          <w:sz w:val="24"/>
        </w:rPr>
      </w:pPr>
    </w:p>
    <w:p>
      <w:pPr>
        <w:widowControl/>
        <w:jc w:val="left"/>
        <w:rPr>
          <w:rFonts w:hint="eastAsia" w:ascii="宋体" w:hAnsi="宋体"/>
          <w:kern w:val="0"/>
          <w:sz w:val="24"/>
        </w:rPr>
      </w:pPr>
      <w:r>
        <w:rPr>
          <w:rFonts w:ascii="宋体" w:hAnsi="宋体"/>
          <w:kern w:val="0"/>
          <w:sz w:val="32"/>
          <w:szCs w:val="32"/>
        </w:rPr>
        <w:br w:type="page"/>
      </w:r>
      <w:r>
        <w:rPr>
          <w:rFonts w:hint="eastAsia" w:ascii="宋体" w:hAnsi="宋体"/>
          <w:kern w:val="0"/>
          <w:sz w:val="24"/>
        </w:rPr>
        <w:t>附录二：</w:t>
      </w:r>
    </w:p>
    <w:tbl>
      <w:tblPr>
        <w:tblStyle w:val="4"/>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89"/>
        <w:gridCol w:w="11"/>
        <w:gridCol w:w="1748"/>
        <w:gridCol w:w="1642"/>
        <w:gridCol w:w="2010"/>
        <w:gridCol w:w="26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20" w:type="dxa"/>
            <w:gridSpan w:val="3"/>
            <w:vAlign w:val="center"/>
          </w:tcPr>
          <w:p>
            <w:pPr>
              <w:widowControl/>
              <w:jc w:val="center"/>
              <w:rPr>
                <w:rFonts w:ascii="宋体" w:hAnsi="宋体" w:cs="宋体"/>
                <w:b/>
                <w:bCs/>
                <w:kern w:val="0"/>
                <w:sz w:val="24"/>
              </w:rPr>
            </w:pPr>
            <w:r>
              <w:rPr>
                <w:rFonts w:hint="eastAsia" w:ascii="宋体" w:hAnsi="宋体" w:cs="宋体"/>
                <w:b/>
                <w:bCs/>
                <w:kern w:val="0"/>
                <w:sz w:val="30"/>
                <w:szCs w:val="30"/>
              </w:rPr>
              <w:t>领 取 征 集 文 件 登 记 表</w:t>
            </w:r>
            <w:r>
              <w:rPr>
                <w:rFonts w:hint="eastAsia" w:ascii="宋体" w:hAnsi="宋体" w:cs="宋体"/>
                <w:b/>
                <w:bCs/>
                <w:kern w:val="0"/>
                <w:sz w:val="30"/>
                <w:szCs w:val="30"/>
              </w:rPr>
              <w:br w:type="textWrapping"/>
            </w:r>
            <w:r>
              <w:rPr>
                <w:rFonts w:hint="eastAsia" w:ascii="宋体" w:hAnsi="宋体" w:cs="宋体"/>
                <w:b/>
                <w:bCs/>
                <w:kern w:val="0"/>
                <w:sz w:val="24"/>
              </w:rPr>
              <w:t>日期</w:t>
            </w:r>
          </w:p>
        </w:tc>
        <w:tc>
          <w:tcPr>
            <w:tcW w:w="7488" w:type="dxa"/>
            <w:gridSpan w:val="5"/>
            <w:vAlign w:val="center"/>
          </w:tcPr>
          <w:p>
            <w:pPr>
              <w:widowControl/>
              <w:jc w:val="center"/>
              <w:rPr>
                <w:rFonts w:ascii="宋体" w:hAnsi="宋体" w:cs="宋体"/>
                <w:b/>
                <w:bCs/>
                <w:kern w:val="0"/>
                <w:sz w:val="24"/>
              </w:rPr>
            </w:pPr>
            <w:r>
              <w:rPr>
                <w:rFonts w:hint="eastAsia" w:ascii="宋体" w:hAnsi="宋体" w:cs="宋体"/>
                <w:b/>
                <w:bCs/>
                <w:kern w:val="0"/>
                <w:sz w:val="24"/>
              </w:rPr>
              <w:t>20</w:t>
            </w:r>
            <w:r>
              <w:rPr>
                <w:rFonts w:ascii="宋体" w:hAnsi="宋体" w:cs="宋体"/>
                <w:b/>
                <w:bCs/>
                <w:kern w:val="0"/>
                <w:sz w:val="24"/>
              </w:rPr>
              <w:t>22</w:t>
            </w:r>
            <w:r>
              <w:rPr>
                <w:rFonts w:hint="eastAsia" w:ascii="宋体" w:hAnsi="宋体" w:cs="宋体"/>
                <w:b/>
                <w:bCs/>
                <w:kern w:val="0"/>
                <w:sz w:val="24"/>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20" w:type="dxa"/>
            <w:gridSpan w:val="3"/>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7488" w:type="dxa"/>
            <w:gridSpan w:val="5"/>
            <w:vAlign w:val="center"/>
          </w:tcPr>
          <w:p>
            <w:pPr>
              <w:widowControl/>
              <w:rPr>
                <w:rFonts w:ascii="宋体" w:hAnsi="宋体" w:cs="宋体"/>
                <w:kern w:val="0"/>
                <w:sz w:val="24"/>
              </w:rPr>
            </w:pPr>
            <w:r>
              <w:rPr>
                <w:rFonts w:hint="eastAsia" w:ascii="宋体" w:hAnsi="宋体" w:cs="宋体"/>
                <w:kern w:val="0"/>
                <w:sz w:val="24"/>
              </w:rPr>
              <w:t xml:space="preserve"> 广州白云国际机场股份有限公司招标代理机构征集入库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20" w:type="dxa"/>
            <w:gridSpan w:val="3"/>
            <w:vAlign w:val="center"/>
          </w:tcPr>
          <w:p>
            <w:pPr>
              <w:widowControl/>
              <w:jc w:val="center"/>
              <w:rPr>
                <w:rFonts w:ascii="宋体" w:hAnsi="宋体" w:cs="宋体"/>
                <w:kern w:val="0"/>
                <w:sz w:val="24"/>
              </w:rPr>
            </w:pPr>
            <w:r>
              <w:rPr>
                <w:rFonts w:hint="eastAsia" w:ascii="宋体" w:hAnsi="宋体" w:cs="宋体"/>
                <w:kern w:val="0"/>
                <w:sz w:val="24"/>
              </w:rPr>
              <w:t>征集编号</w:t>
            </w:r>
          </w:p>
        </w:tc>
        <w:tc>
          <w:tcPr>
            <w:tcW w:w="7488" w:type="dxa"/>
            <w:gridSpan w:val="5"/>
            <w:vAlign w:val="center"/>
          </w:tcPr>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0" w:type="dxa"/>
            <w:vMerge w:val="restart"/>
            <w:textDirection w:val="tbRlV"/>
            <w:vAlign w:val="center"/>
          </w:tcPr>
          <w:p>
            <w:pPr>
              <w:widowControl/>
              <w:jc w:val="center"/>
              <w:rPr>
                <w:rFonts w:ascii="宋体" w:hAnsi="宋体" w:cs="宋体"/>
                <w:kern w:val="0"/>
                <w:sz w:val="24"/>
              </w:rPr>
            </w:pPr>
            <w:r>
              <w:rPr>
                <w:rFonts w:hint="eastAsia" w:ascii="宋体" w:hAnsi="宋体" w:cs="宋体"/>
                <w:kern w:val="0"/>
                <w:sz w:val="24"/>
              </w:rPr>
              <w:t>应征人资料</w:t>
            </w:r>
          </w:p>
        </w:tc>
        <w:tc>
          <w:tcPr>
            <w:tcW w:w="1800" w:type="dxa"/>
            <w:gridSpan w:val="2"/>
            <w:vAlign w:val="center"/>
          </w:tcPr>
          <w:p>
            <w:pPr>
              <w:widowControl/>
              <w:jc w:val="center"/>
              <w:rPr>
                <w:rFonts w:ascii="宋体" w:hAnsi="宋体" w:cs="宋体"/>
                <w:kern w:val="0"/>
                <w:sz w:val="24"/>
              </w:rPr>
            </w:pPr>
            <w:r>
              <w:rPr>
                <w:rFonts w:hint="eastAsia" w:ascii="宋体" w:hAnsi="宋体" w:cs="宋体"/>
                <w:kern w:val="0"/>
                <w:sz w:val="24"/>
              </w:rPr>
              <w:t>领取文件（登记）单位名称</w:t>
            </w:r>
          </w:p>
        </w:tc>
        <w:tc>
          <w:tcPr>
            <w:tcW w:w="7488" w:type="dxa"/>
            <w:gridSpan w:val="5"/>
            <w:vAlign w:val="center"/>
          </w:tcPr>
          <w:p>
            <w:pPr>
              <w:widowControl/>
              <w:jc w:val="center"/>
              <w:rPr>
                <w:rFonts w:ascii="宋体" w:hAnsi="宋体" w:cs="宋体"/>
                <w:b/>
                <w:bCs/>
                <w:kern w:val="0"/>
                <w:sz w:val="24"/>
              </w:rPr>
            </w:pPr>
            <w:r>
              <w:rPr>
                <w:rFonts w:hint="eastAsia" w:ascii="宋体" w:hAnsi="宋体"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vMerge w:val="continue"/>
            <w:vAlign w:val="center"/>
          </w:tcPr>
          <w:p>
            <w:pPr>
              <w:widowControl/>
              <w:jc w:val="left"/>
              <w:rPr>
                <w:rFonts w:ascii="宋体" w:hAnsi="宋体" w:cs="宋体"/>
                <w:kern w:val="0"/>
                <w:sz w:val="24"/>
              </w:rPr>
            </w:pPr>
          </w:p>
        </w:tc>
        <w:tc>
          <w:tcPr>
            <w:tcW w:w="1800" w:type="dxa"/>
            <w:gridSpan w:val="2"/>
            <w:vAlign w:val="center"/>
          </w:tcPr>
          <w:p>
            <w:pPr>
              <w:widowControl/>
              <w:jc w:val="center"/>
              <w:rPr>
                <w:rFonts w:ascii="宋体" w:hAnsi="宋体" w:cs="宋体"/>
                <w:kern w:val="0"/>
                <w:sz w:val="24"/>
              </w:rPr>
            </w:pPr>
            <w:r>
              <w:rPr>
                <w:rFonts w:hint="eastAsia" w:ascii="宋体" w:hAnsi="宋体" w:cs="宋体"/>
                <w:kern w:val="0"/>
                <w:sz w:val="24"/>
              </w:rPr>
              <w:t>地址(营业执照)</w:t>
            </w:r>
          </w:p>
        </w:tc>
        <w:tc>
          <w:tcPr>
            <w:tcW w:w="3390" w:type="dxa"/>
            <w:gridSpan w:val="2"/>
            <w:vAlign w:val="center"/>
          </w:tcPr>
          <w:p>
            <w:pPr>
              <w:widowControl/>
              <w:jc w:val="center"/>
              <w:rPr>
                <w:rFonts w:ascii="宋体" w:hAnsi="宋体" w:cs="宋体"/>
                <w:kern w:val="0"/>
                <w:sz w:val="24"/>
              </w:rPr>
            </w:pPr>
            <w:r>
              <w:rPr>
                <w:rFonts w:hint="eastAsia" w:ascii="宋体" w:hAnsi="宋体" w:cs="宋体"/>
                <w:kern w:val="0"/>
                <w:sz w:val="24"/>
              </w:rPr>
              <w:t>　</w:t>
            </w:r>
          </w:p>
        </w:tc>
        <w:tc>
          <w:tcPr>
            <w:tcW w:w="2010" w:type="dxa"/>
            <w:vAlign w:val="center"/>
          </w:tcPr>
          <w:p>
            <w:pPr>
              <w:widowControl/>
              <w:jc w:val="center"/>
              <w:rPr>
                <w:rFonts w:ascii="宋体" w:hAnsi="宋体" w:cs="宋体"/>
                <w:kern w:val="0"/>
                <w:sz w:val="24"/>
              </w:rPr>
            </w:pPr>
            <w:r>
              <w:rPr>
                <w:rFonts w:hint="eastAsia" w:ascii="宋体" w:hAnsi="宋体" w:cs="宋体"/>
                <w:kern w:val="0"/>
                <w:sz w:val="24"/>
              </w:rPr>
              <w:t>邮编</w:t>
            </w:r>
          </w:p>
        </w:tc>
        <w:tc>
          <w:tcPr>
            <w:tcW w:w="2088" w:type="dxa"/>
            <w:gridSpan w:val="2"/>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20" w:type="dxa"/>
            <w:vMerge w:val="continue"/>
            <w:vAlign w:val="center"/>
          </w:tcPr>
          <w:p>
            <w:pPr>
              <w:widowControl/>
              <w:jc w:val="left"/>
              <w:rPr>
                <w:rFonts w:ascii="宋体" w:hAnsi="宋体" w:cs="宋体"/>
                <w:kern w:val="0"/>
                <w:sz w:val="24"/>
              </w:rPr>
            </w:pPr>
          </w:p>
        </w:tc>
        <w:tc>
          <w:tcPr>
            <w:tcW w:w="1800" w:type="dxa"/>
            <w:gridSpan w:val="2"/>
            <w:vMerge w:val="restart"/>
            <w:vAlign w:val="center"/>
          </w:tcPr>
          <w:p>
            <w:pPr>
              <w:widowControl/>
              <w:jc w:val="center"/>
              <w:rPr>
                <w:rFonts w:ascii="宋体" w:hAnsi="宋体" w:cs="宋体"/>
                <w:kern w:val="0"/>
                <w:sz w:val="24"/>
              </w:rPr>
            </w:pPr>
            <w:r>
              <w:rPr>
                <w:rFonts w:hint="eastAsia" w:ascii="宋体" w:hAnsi="宋体" w:cs="宋体"/>
                <w:kern w:val="0"/>
                <w:sz w:val="24"/>
              </w:rPr>
              <w:t>应征人授权代表</w:t>
            </w:r>
          </w:p>
        </w:tc>
        <w:tc>
          <w:tcPr>
            <w:tcW w:w="1748" w:type="dxa"/>
            <w:vAlign w:val="center"/>
          </w:tcPr>
          <w:p>
            <w:pPr>
              <w:widowControl/>
              <w:jc w:val="center"/>
              <w:rPr>
                <w:rFonts w:ascii="宋体" w:hAnsi="宋体" w:cs="宋体"/>
                <w:kern w:val="0"/>
                <w:sz w:val="24"/>
              </w:rPr>
            </w:pPr>
            <w:r>
              <w:rPr>
                <w:rFonts w:hint="eastAsia" w:ascii="宋体" w:hAnsi="宋体" w:cs="宋体"/>
                <w:kern w:val="0"/>
                <w:sz w:val="24"/>
              </w:rPr>
              <w:t>姓名</w:t>
            </w:r>
          </w:p>
        </w:tc>
        <w:tc>
          <w:tcPr>
            <w:tcW w:w="1642" w:type="dxa"/>
            <w:vAlign w:val="center"/>
          </w:tcPr>
          <w:p>
            <w:pPr>
              <w:widowControl/>
              <w:jc w:val="center"/>
              <w:rPr>
                <w:rFonts w:ascii="宋体" w:hAnsi="宋体" w:cs="宋体"/>
                <w:kern w:val="0"/>
                <w:sz w:val="24"/>
              </w:rPr>
            </w:pPr>
            <w:r>
              <w:rPr>
                <w:rFonts w:hint="eastAsia" w:ascii="宋体" w:hAnsi="宋体" w:cs="宋体"/>
                <w:kern w:val="0"/>
                <w:sz w:val="24"/>
              </w:rPr>
              <w:t>办公电话</w:t>
            </w:r>
          </w:p>
        </w:tc>
        <w:tc>
          <w:tcPr>
            <w:tcW w:w="2010" w:type="dxa"/>
            <w:vAlign w:val="center"/>
          </w:tcPr>
          <w:p>
            <w:pPr>
              <w:widowControl/>
              <w:jc w:val="center"/>
              <w:rPr>
                <w:rFonts w:ascii="宋体" w:hAnsi="宋体" w:cs="宋体"/>
                <w:kern w:val="0"/>
                <w:sz w:val="24"/>
              </w:rPr>
            </w:pPr>
            <w:r>
              <w:rPr>
                <w:rFonts w:hint="eastAsia" w:ascii="宋体" w:hAnsi="宋体" w:cs="宋体"/>
                <w:kern w:val="0"/>
                <w:sz w:val="24"/>
              </w:rPr>
              <w:t>传真</w:t>
            </w:r>
          </w:p>
        </w:tc>
        <w:tc>
          <w:tcPr>
            <w:tcW w:w="2088" w:type="dxa"/>
            <w:gridSpan w:val="2"/>
            <w:vAlign w:val="center"/>
          </w:tcPr>
          <w:p>
            <w:pPr>
              <w:widowControl/>
              <w:jc w:val="center"/>
              <w:rPr>
                <w:rFonts w:ascii="宋体" w:hAnsi="宋体" w:cs="宋体"/>
                <w:kern w:val="0"/>
                <w:sz w:val="24"/>
              </w:rPr>
            </w:pPr>
            <w:r>
              <w:rPr>
                <w:rFonts w:hint="eastAsia" w:ascii="宋体" w:hAnsi="宋体" w:cs="宋体"/>
                <w:kern w:val="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0" w:type="dxa"/>
            <w:vMerge w:val="continue"/>
            <w:vAlign w:val="center"/>
          </w:tcPr>
          <w:p>
            <w:pPr>
              <w:widowControl/>
              <w:jc w:val="left"/>
              <w:rPr>
                <w:rFonts w:ascii="宋体" w:hAnsi="宋体" w:cs="宋体"/>
                <w:kern w:val="0"/>
                <w:sz w:val="24"/>
              </w:rPr>
            </w:pPr>
          </w:p>
        </w:tc>
        <w:tc>
          <w:tcPr>
            <w:tcW w:w="1800" w:type="dxa"/>
            <w:gridSpan w:val="2"/>
            <w:vMerge w:val="continue"/>
            <w:vAlign w:val="center"/>
          </w:tcPr>
          <w:p>
            <w:pPr>
              <w:widowControl/>
              <w:jc w:val="left"/>
              <w:rPr>
                <w:rFonts w:ascii="宋体" w:hAnsi="宋体" w:cs="宋体"/>
                <w:kern w:val="0"/>
                <w:sz w:val="24"/>
              </w:rPr>
            </w:pPr>
          </w:p>
        </w:tc>
        <w:tc>
          <w:tcPr>
            <w:tcW w:w="1748"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642"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2010"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2088" w:type="dxa"/>
            <w:gridSpan w:val="2"/>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0" w:type="dxa"/>
            <w:vMerge w:val="continue"/>
            <w:vAlign w:val="center"/>
          </w:tcPr>
          <w:p>
            <w:pPr>
              <w:widowControl/>
              <w:jc w:val="left"/>
              <w:rPr>
                <w:rFonts w:ascii="宋体" w:hAnsi="宋体" w:cs="宋体"/>
                <w:kern w:val="0"/>
                <w:sz w:val="24"/>
              </w:rPr>
            </w:pPr>
          </w:p>
        </w:tc>
        <w:tc>
          <w:tcPr>
            <w:tcW w:w="1800" w:type="dxa"/>
            <w:gridSpan w:val="2"/>
            <w:vMerge w:val="restart"/>
            <w:vAlign w:val="center"/>
          </w:tcPr>
          <w:p>
            <w:pPr>
              <w:widowControl/>
              <w:jc w:val="center"/>
              <w:rPr>
                <w:rFonts w:ascii="宋体" w:hAnsi="宋体" w:cs="宋体"/>
                <w:kern w:val="0"/>
                <w:sz w:val="24"/>
              </w:rPr>
            </w:pPr>
            <w:r>
              <w:rPr>
                <w:rFonts w:hint="eastAsia" w:ascii="宋体" w:hAnsi="宋体" w:cs="宋体"/>
                <w:kern w:val="0"/>
                <w:sz w:val="24"/>
              </w:rPr>
              <w:t>应征单位</w:t>
            </w:r>
            <w:r>
              <w:rPr>
                <w:rFonts w:hint="eastAsia" w:ascii="宋体" w:hAnsi="宋体" w:cs="宋体"/>
                <w:kern w:val="0"/>
                <w:sz w:val="24"/>
              </w:rPr>
              <w:br w:type="textWrapping"/>
            </w:r>
            <w:r>
              <w:rPr>
                <w:rFonts w:hint="eastAsia" w:ascii="宋体" w:hAnsi="宋体" w:cs="宋体"/>
                <w:kern w:val="0"/>
                <w:sz w:val="24"/>
              </w:rPr>
              <w:t>联系人</w:t>
            </w:r>
          </w:p>
        </w:tc>
        <w:tc>
          <w:tcPr>
            <w:tcW w:w="1748" w:type="dxa"/>
            <w:vAlign w:val="center"/>
          </w:tcPr>
          <w:p>
            <w:pPr>
              <w:widowControl/>
              <w:jc w:val="center"/>
              <w:rPr>
                <w:rFonts w:ascii="宋体" w:hAnsi="宋体" w:cs="宋体"/>
                <w:kern w:val="0"/>
                <w:sz w:val="24"/>
              </w:rPr>
            </w:pPr>
            <w:r>
              <w:rPr>
                <w:rFonts w:hint="eastAsia" w:ascii="宋体" w:hAnsi="宋体" w:cs="宋体"/>
                <w:kern w:val="0"/>
                <w:sz w:val="24"/>
              </w:rPr>
              <w:t>姓名</w:t>
            </w:r>
          </w:p>
        </w:tc>
        <w:tc>
          <w:tcPr>
            <w:tcW w:w="1642" w:type="dxa"/>
            <w:vAlign w:val="center"/>
          </w:tcPr>
          <w:p>
            <w:pPr>
              <w:widowControl/>
              <w:jc w:val="center"/>
              <w:rPr>
                <w:rFonts w:ascii="宋体" w:hAnsi="宋体" w:cs="宋体"/>
                <w:kern w:val="0"/>
                <w:sz w:val="24"/>
              </w:rPr>
            </w:pPr>
            <w:r>
              <w:rPr>
                <w:rFonts w:hint="eastAsia" w:ascii="宋体" w:hAnsi="宋体" w:cs="宋体"/>
                <w:kern w:val="0"/>
                <w:sz w:val="24"/>
              </w:rPr>
              <w:t>办公电话</w:t>
            </w:r>
          </w:p>
        </w:tc>
        <w:tc>
          <w:tcPr>
            <w:tcW w:w="2010" w:type="dxa"/>
            <w:vAlign w:val="center"/>
          </w:tcPr>
          <w:p>
            <w:pPr>
              <w:widowControl/>
              <w:jc w:val="center"/>
              <w:rPr>
                <w:b/>
                <w:bCs/>
                <w:kern w:val="0"/>
                <w:sz w:val="24"/>
              </w:rPr>
            </w:pPr>
            <w:r>
              <w:rPr>
                <w:b/>
                <w:bCs/>
                <w:kern w:val="0"/>
                <w:sz w:val="24"/>
              </w:rPr>
              <w:t>E-mail</w:t>
            </w:r>
          </w:p>
          <w:p>
            <w:pPr>
              <w:widowControl/>
              <w:jc w:val="center"/>
              <w:rPr>
                <w:b/>
                <w:bCs/>
                <w:kern w:val="0"/>
                <w:sz w:val="24"/>
              </w:rPr>
            </w:pPr>
            <w:r>
              <w:rPr>
                <w:rFonts w:hint="eastAsia"/>
                <w:bCs/>
                <w:kern w:val="0"/>
                <w:sz w:val="18"/>
                <w:szCs w:val="18"/>
              </w:rPr>
              <w:t>（请填写清晰，以便我司提供电子版）</w:t>
            </w:r>
          </w:p>
        </w:tc>
        <w:tc>
          <w:tcPr>
            <w:tcW w:w="2088" w:type="dxa"/>
            <w:gridSpan w:val="2"/>
            <w:vAlign w:val="center"/>
          </w:tcPr>
          <w:p>
            <w:pPr>
              <w:widowControl/>
              <w:jc w:val="center"/>
              <w:rPr>
                <w:rFonts w:ascii="宋体" w:hAnsi="宋体" w:cs="宋体"/>
                <w:kern w:val="0"/>
                <w:sz w:val="24"/>
              </w:rPr>
            </w:pPr>
            <w:r>
              <w:rPr>
                <w:rFonts w:hint="eastAsia" w:ascii="宋体" w:hAnsi="宋体" w:cs="宋体"/>
                <w:kern w:val="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0" w:type="dxa"/>
            <w:vMerge w:val="continue"/>
            <w:vAlign w:val="center"/>
          </w:tcPr>
          <w:p>
            <w:pPr>
              <w:widowControl/>
              <w:jc w:val="left"/>
              <w:rPr>
                <w:rFonts w:ascii="宋体" w:hAnsi="宋体" w:cs="宋体"/>
                <w:kern w:val="0"/>
                <w:sz w:val="24"/>
              </w:rPr>
            </w:pPr>
          </w:p>
        </w:tc>
        <w:tc>
          <w:tcPr>
            <w:tcW w:w="1800" w:type="dxa"/>
            <w:gridSpan w:val="2"/>
            <w:vMerge w:val="continue"/>
            <w:vAlign w:val="center"/>
          </w:tcPr>
          <w:p>
            <w:pPr>
              <w:widowControl/>
              <w:jc w:val="left"/>
              <w:rPr>
                <w:rFonts w:ascii="宋体" w:hAnsi="宋体" w:cs="宋体"/>
                <w:kern w:val="0"/>
                <w:sz w:val="24"/>
              </w:rPr>
            </w:pPr>
          </w:p>
        </w:tc>
        <w:tc>
          <w:tcPr>
            <w:tcW w:w="1748"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642"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2010"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2088" w:type="dxa"/>
            <w:gridSpan w:val="2"/>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Merge w:val="continue"/>
          </w:tcPr>
          <w:p>
            <w:pPr>
              <w:widowControl/>
              <w:jc w:val="left"/>
              <w:rPr>
                <w:rFonts w:ascii="宋体" w:hAnsi="宋体" w:cs="宋体"/>
                <w:kern w:val="0"/>
                <w:sz w:val="24"/>
              </w:rPr>
            </w:pPr>
          </w:p>
        </w:tc>
        <w:tc>
          <w:tcPr>
            <w:tcW w:w="9288" w:type="dxa"/>
            <w:gridSpan w:val="7"/>
            <w:tcBorders>
              <w:top w:val="single" w:color="auto" w:sz="4" w:space="0"/>
              <w:bottom w:val="nil"/>
              <w:right w:val="single" w:color="auto" w:sz="4" w:space="0"/>
            </w:tcBorders>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Merge w:val="continue"/>
          </w:tcPr>
          <w:p>
            <w:pPr>
              <w:widowControl/>
              <w:jc w:val="left"/>
              <w:rPr>
                <w:rFonts w:ascii="宋体" w:hAnsi="宋体" w:cs="宋体"/>
                <w:kern w:val="0"/>
                <w:sz w:val="24"/>
              </w:rPr>
            </w:pPr>
          </w:p>
        </w:tc>
        <w:tc>
          <w:tcPr>
            <w:tcW w:w="9288" w:type="dxa"/>
            <w:gridSpan w:val="7"/>
            <w:tcBorders>
              <w:top w:val="nil"/>
              <w:bottom w:val="nil"/>
              <w:right w:val="single" w:color="auto" w:sz="4" w:space="0"/>
            </w:tcBorders>
          </w:tcPr>
          <w:p>
            <w:pPr>
              <w:widowControl/>
              <w:jc w:val="left"/>
              <w:rPr>
                <w:kern w:val="0"/>
                <w:sz w:val="24"/>
              </w:rPr>
            </w:pP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0" w:type="dxa"/>
            <w:vMerge w:val="continue"/>
            <w:tcBorders>
              <w:bottom w:val="single" w:color="auto" w:sz="4" w:space="0"/>
            </w:tcBorders>
            <w:vAlign w:val="center"/>
          </w:tcPr>
          <w:p>
            <w:pPr>
              <w:widowControl/>
              <w:jc w:val="left"/>
              <w:rPr>
                <w:rFonts w:ascii="宋体" w:hAnsi="宋体" w:cs="宋体"/>
                <w:kern w:val="0"/>
                <w:sz w:val="24"/>
              </w:rPr>
            </w:pPr>
          </w:p>
        </w:tc>
        <w:tc>
          <w:tcPr>
            <w:tcW w:w="1789" w:type="dxa"/>
            <w:tcBorders>
              <w:top w:val="nil"/>
              <w:bottom w:val="single" w:color="auto" w:sz="4" w:space="0"/>
              <w:right w:val="nil"/>
            </w:tcBorders>
            <w:vAlign w:val="center"/>
          </w:tcPr>
          <w:p>
            <w:pPr>
              <w:widowControl/>
              <w:jc w:val="left"/>
              <w:rPr>
                <w:kern w:val="0"/>
                <w:sz w:val="24"/>
              </w:rPr>
            </w:pPr>
            <w:r>
              <w:rPr>
                <w:kern w:val="0"/>
                <w:sz w:val="24"/>
              </w:rPr>
              <w:t xml:space="preserve">                 </w:t>
            </w:r>
          </w:p>
        </w:tc>
        <w:tc>
          <w:tcPr>
            <w:tcW w:w="1759" w:type="dxa"/>
            <w:gridSpan w:val="2"/>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42"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098" w:type="dxa"/>
            <w:gridSpan w:val="3"/>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被授权人签名：_________________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10" w:type="dxa"/>
            <w:gridSpan w:val="5"/>
            <w:tcBorders>
              <w:top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征集人 经办人签名：</w:t>
            </w:r>
          </w:p>
        </w:tc>
        <w:tc>
          <w:tcPr>
            <w:tcW w:w="2274" w:type="dxa"/>
            <w:gridSpan w:val="2"/>
            <w:tcBorders>
              <w:top w:val="single" w:color="auto" w:sz="4" w:space="0"/>
            </w:tcBorders>
            <w:vAlign w:val="center"/>
          </w:tcPr>
          <w:p>
            <w:pPr>
              <w:widowControl/>
              <w:jc w:val="left"/>
              <w:rPr>
                <w:rFonts w:ascii="宋体" w:hAnsi="宋体" w:cs="宋体"/>
                <w:kern w:val="0"/>
                <w:sz w:val="24"/>
              </w:rPr>
            </w:pPr>
          </w:p>
        </w:tc>
        <w:tc>
          <w:tcPr>
            <w:tcW w:w="1824" w:type="dxa"/>
            <w:tcBorders>
              <w:top w:val="single" w:color="auto" w:sz="4" w:space="0"/>
            </w:tcBorders>
            <w:vAlign w:val="center"/>
          </w:tcPr>
          <w:p>
            <w:pPr>
              <w:widowControl/>
              <w:jc w:val="left"/>
              <w:rPr>
                <w:rFonts w:ascii="宋体" w:hAnsi="宋体" w:cs="宋体"/>
                <w:kern w:val="0"/>
                <w:sz w:val="24"/>
              </w:rPr>
            </w:pPr>
          </w:p>
        </w:tc>
      </w:tr>
    </w:tbl>
    <w:p>
      <w:pPr>
        <w:pStyle w:val="3"/>
        <w:spacing w:before="312" w:beforeLines="100" w:after="120" w:line="240" w:lineRule="auto"/>
        <w:jc w:val="center"/>
        <w:rPr>
          <w:rFonts w:hint="eastAsia" w:ascii="宋体" w:hAnsi="宋体"/>
          <w:kern w:val="0"/>
          <w:sz w:val="32"/>
          <w:szCs w:val="32"/>
        </w:rPr>
      </w:pPr>
      <w:r>
        <w:rPr>
          <w:rFonts w:ascii="宋体" w:hAnsi="宋体"/>
          <w:kern w:val="0"/>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142"/>
        </w:tabs>
        <w:ind w:left="142" w:firstLine="0"/>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YWE5ZDVmNGNmMjFmODMxMzIyYzEwNWQ4NDRjNDMifQ=="/>
  </w:docVars>
  <w:rsids>
    <w:rsidRoot w:val="009529CD"/>
    <w:rsid w:val="00497569"/>
    <w:rsid w:val="007B086A"/>
    <w:rsid w:val="009529CD"/>
    <w:rsid w:val="6AFA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unhideWhenUsed/>
    <w:uiPriority w:val="39"/>
  </w:style>
  <w:style w:type="character" w:customStyle="1" w:styleId="6">
    <w:name w:val="标题 1 字符"/>
    <w:basedOn w:val="5"/>
    <w:link w:val="3"/>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2017</Words>
  <Characters>2225</Characters>
  <Lines>17</Lines>
  <Paragraphs>4</Paragraphs>
  <TotalTime>3</TotalTime>
  <ScaleCrop>false</ScaleCrop>
  <LinksUpToDate>false</LinksUpToDate>
  <CharactersWithSpaces>2286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2022-12-07T17:33:00Z</dcterms:created>
  <dc:creator>潘 福友</dc:creator>
  <cp:lastModifiedBy>BYJC-GF</cp:lastModifiedBy>
  <dcterms:modified xsi:type="dcterms:W3CDTF">2022-12-07T17:40:10Z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E7C57E1142134C3786CE496E0779073A</vt:lpwstr>
  </property>
</Properties>
</file>