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宋体" w:hAnsi="宋体" w:eastAsia="宋体" w:cs="宋体"/>
          <w:sz w:val="44"/>
          <w:szCs w:val="44"/>
        </w:rPr>
      </w:pPr>
      <w:r>
        <w:rPr>
          <w:rFonts w:hint="eastAsia" w:ascii="宋体" w:hAnsi="宋体" w:eastAsia="宋体" w:cs="宋体"/>
          <w:sz w:val="44"/>
          <w:szCs w:val="44"/>
        </w:rPr>
        <w:t>报名函</w:t>
      </w:r>
    </w:p>
    <w:p>
      <w:pPr>
        <w:adjustRightInd w:val="0"/>
        <w:snapToGrid w:val="0"/>
        <w:spacing w:line="440" w:lineRule="exact"/>
        <w:jc w:val="left"/>
        <w:rPr>
          <w:rFonts w:hint="eastAsia" w:ascii="宋体" w:hAnsi="宋体"/>
          <w:bCs/>
          <w:sz w:val="24"/>
        </w:rPr>
      </w:pPr>
    </w:p>
    <w:p>
      <w:pPr>
        <w:adjustRightInd w:val="0"/>
        <w:snapToGrid w:val="0"/>
        <w:spacing w:line="440" w:lineRule="exact"/>
        <w:jc w:val="left"/>
        <w:rPr>
          <w:rFonts w:hint="eastAsia" w:ascii="宋体" w:hAnsi="宋体"/>
          <w:bCs/>
          <w:sz w:val="24"/>
        </w:rPr>
      </w:pPr>
    </w:p>
    <w:p>
      <w:pPr>
        <w:keepNext w:val="0"/>
        <w:keepLines w:val="0"/>
        <w:pageBreakBefore w:val="0"/>
        <w:widowControl w:val="0"/>
        <w:kinsoku/>
        <w:wordWrap/>
        <w:overflowPunct/>
        <w:topLinePunct w:val="0"/>
        <w:autoSpaceDE/>
        <w:autoSpaceDN/>
        <w:bidi w:val="0"/>
        <w:adjustRightInd w:val="0"/>
        <w:snapToGrid w:val="0"/>
        <w:spacing w:line="520" w:lineRule="atLeast"/>
        <w:jc w:val="left"/>
        <w:textAlignment w:val="auto"/>
        <w:rPr>
          <w:rFonts w:hint="eastAsia" w:ascii="仿宋" w:hAnsi="仿宋" w:eastAsia="仿宋" w:cs="仿宋"/>
          <w:bCs/>
          <w:sz w:val="28"/>
          <w:szCs w:val="28"/>
        </w:rPr>
      </w:pPr>
      <w:r>
        <w:rPr>
          <w:rFonts w:hint="eastAsia" w:ascii="仿宋" w:hAnsi="仿宋" w:eastAsia="仿宋" w:cs="仿宋"/>
          <w:bCs/>
          <w:sz w:val="28"/>
          <w:szCs w:val="28"/>
        </w:rPr>
        <w:t>广</w:t>
      </w:r>
      <w:bookmarkStart w:id="0" w:name="_GoBack"/>
      <w:bookmarkEnd w:id="0"/>
      <w:r>
        <w:rPr>
          <w:rFonts w:hint="eastAsia" w:ascii="仿宋" w:hAnsi="仿宋" w:eastAsia="仿宋" w:cs="仿宋"/>
          <w:bCs/>
          <w:sz w:val="28"/>
          <w:szCs w:val="28"/>
        </w:rPr>
        <w:t>东省机场管理集团有限公司：</w:t>
      </w:r>
    </w:p>
    <w:p>
      <w:pPr>
        <w:keepNext w:val="0"/>
        <w:keepLines w:val="0"/>
        <w:pageBreakBefore w:val="0"/>
        <w:widowControl w:val="0"/>
        <w:kinsoku/>
        <w:wordWrap/>
        <w:overflowPunct/>
        <w:topLinePunct w:val="0"/>
        <w:autoSpaceDE/>
        <w:autoSpaceDN/>
        <w:bidi w:val="0"/>
        <w:snapToGrid w:val="0"/>
        <w:spacing w:line="520" w:lineRule="atLeast"/>
        <w:ind w:firstLine="420" w:firstLineChars="150"/>
        <w:textAlignment w:val="auto"/>
        <w:rPr>
          <w:rFonts w:hint="eastAsia" w:ascii="仿宋" w:hAnsi="仿宋" w:eastAsia="仿宋" w:cs="仿宋"/>
          <w:bCs/>
          <w:sz w:val="28"/>
          <w:szCs w:val="28"/>
        </w:rPr>
      </w:pPr>
      <w:r>
        <w:rPr>
          <w:rFonts w:hint="eastAsia" w:ascii="仿宋" w:hAnsi="仿宋" w:eastAsia="仿宋" w:cs="仿宋"/>
          <w:bCs/>
          <w:sz w:val="28"/>
          <w:szCs w:val="28"/>
        </w:rPr>
        <w:t>一、我公司了解了</w:t>
      </w:r>
      <w:r>
        <w:rPr>
          <w:rFonts w:hint="eastAsia" w:ascii="仿宋" w:hAnsi="仿宋" w:eastAsia="仿宋" w:cs="仿宋"/>
          <w:bCs/>
          <w:sz w:val="28"/>
          <w:szCs w:val="28"/>
          <w:lang w:eastAsia="zh-CN"/>
        </w:rPr>
        <w:t>项目的</w:t>
      </w:r>
      <w:r>
        <w:rPr>
          <w:rFonts w:hint="eastAsia" w:ascii="仿宋" w:hAnsi="仿宋" w:eastAsia="仿宋" w:cs="仿宋"/>
          <w:bCs/>
          <w:sz w:val="28"/>
          <w:szCs w:val="28"/>
        </w:rPr>
        <w:t>条件和要求后，决定参加</w:t>
      </w:r>
      <w:r>
        <w:rPr>
          <w:rFonts w:hint="eastAsia" w:ascii="仿宋" w:hAnsi="仿宋" w:eastAsia="仿宋" w:cs="仿宋"/>
          <w:bCs/>
          <w:sz w:val="28"/>
          <w:szCs w:val="28"/>
          <w:lang w:eastAsia="zh-CN"/>
        </w:rPr>
        <w:t>本次</w:t>
      </w:r>
      <w:r>
        <w:rPr>
          <w:rFonts w:hint="eastAsia" w:ascii="仿宋" w:hAnsi="仿宋" w:eastAsia="仿宋" w:cs="仿宋"/>
          <w:bCs/>
          <w:sz w:val="28"/>
          <w:szCs w:val="28"/>
        </w:rPr>
        <w:t>项目。</w:t>
      </w:r>
    </w:p>
    <w:p>
      <w:pPr>
        <w:keepNext w:val="0"/>
        <w:keepLines w:val="0"/>
        <w:pageBreakBefore w:val="0"/>
        <w:widowControl w:val="0"/>
        <w:tabs>
          <w:tab w:val="left" w:pos="780"/>
        </w:tabs>
        <w:kinsoku/>
        <w:wordWrap/>
        <w:overflowPunct/>
        <w:topLinePunct w:val="0"/>
        <w:autoSpaceDE/>
        <w:autoSpaceDN/>
        <w:bidi w:val="0"/>
        <w:snapToGrid w:val="0"/>
        <w:spacing w:line="520" w:lineRule="atLeast"/>
        <w:ind w:firstLine="420" w:firstLineChars="150"/>
        <w:textAlignment w:val="auto"/>
        <w:rPr>
          <w:rFonts w:hint="eastAsia" w:ascii="仿宋" w:hAnsi="仿宋" w:eastAsia="仿宋" w:cs="仿宋"/>
          <w:bCs/>
          <w:sz w:val="28"/>
          <w:szCs w:val="28"/>
        </w:rPr>
      </w:pPr>
      <w:r>
        <w:rPr>
          <w:rFonts w:hint="eastAsia" w:ascii="仿宋" w:hAnsi="仿宋" w:eastAsia="仿宋" w:cs="仿宋"/>
          <w:bCs/>
          <w:sz w:val="28"/>
          <w:szCs w:val="28"/>
        </w:rPr>
        <w:t>二、我公司遵照贵公司要求提供资质材料等相关证明。</w:t>
      </w:r>
    </w:p>
    <w:p>
      <w:pPr>
        <w:keepNext w:val="0"/>
        <w:keepLines w:val="0"/>
        <w:pageBreakBefore w:val="0"/>
        <w:widowControl w:val="0"/>
        <w:tabs>
          <w:tab w:val="left" w:pos="780"/>
        </w:tabs>
        <w:kinsoku/>
        <w:wordWrap/>
        <w:overflowPunct/>
        <w:topLinePunct w:val="0"/>
        <w:autoSpaceDE/>
        <w:autoSpaceDN/>
        <w:bidi w:val="0"/>
        <w:snapToGrid w:val="0"/>
        <w:spacing w:line="520" w:lineRule="atLeast"/>
        <w:ind w:firstLine="420" w:firstLineChars="150"/>
        <w:textAlignment w:val="auto"/>
        <w:rPr>
          <w:rFonts w:hint="eastAsia" w:ascii="仿宋" w:hAnsi="仿宋" w:eastAsia="仿宋" w:cs="仿宋"/>
          <w:bCs/>
          <w:sz w:val="28"/>
          <w:szCs w:val="28"/>
        </w:rPr>
      </w:pPr>
      <w:r>
        <w:rPr>
          <w:rFonts w:hint="eastAsia" w:ascii="仿宋" w:hAnsi="仿宋" w:eastAsia="仿宋" w:cs="仿宋"/>
          <w:bCs/>
          <w:sz w:val="28"/>
          <w:szCs w:val="28"/>
        </w:rPr>
        <w:t>三、我公司在</w:t>
      </w:r>
      <w:r>
        <w:rPr>
          <w:rFonts w:hint="eastAsia" w:ascii="仿宋" w:hAnsi="仿宋" w:eastAsia="仿宋" w:cs="仿宋"/>
          <w:bCs/>
          <w:sz w:val="28"/>
          <w:szCs w:val="28"/>
          <w:lang w:eastAsia="zh-CN"/>
        </w:rPr>
        <w:t>报价</w:t>
      </w:r>
      <w:r>
        <w:rPr>
          <w:rFonts w:hint="eastAsia" w:ascii="仿宋" w:hAnsi="仿宋" w:eastAsia="仿宋" w:cs="仿宋"/>
          <w:bCs/>
          <w:sz w:val="28"/>
          <w:szCs w:val="28"/>
        </w:rPr>
        <w:t>过程中所了解的与贵公司企业补充医疗保险委托管理项目相关的任何信息资料，不论是何种载体或以何种方式传递的信息，仅限于本次</w:t>
      </w:r>
      <w:r>
        <w:rPr>
          <w:rFonts w:hint="eastAsia" w:ascii="仿宋" w:hAnsi="仿宋" w:eastAsia="仿宋" w:cs="仿宋"/>
          <w:bCs/>
          <w:sz w:val="28"/>
          <w:szCs w:val="28"/>
          <w:lang w:eastAsia="zh-CN"/>
        </w:rPr>
        <w:t>采购</w:t>
      </w:r>
      <w:r>
        <w:rPr>
          <w:rFonts w:hint="eastAsia" w:ascii="仿宋" w:hAnsi="仿宋" w:eastAsia="仿宋" w:cs="仿宋"/>
          <w:bCs/>
          <w:sz w:val="28"/>
          <w:szCs w:val="28"/>
        </w:rPr>
        <w:t>所用，我公司承诺不会将此类信息用于任何与本次</w:t>
      </w:r>
      <w:r>
        <w:rPr>
          <w:rFonts w:hint="eastAsia" w:ascii="仿宋" w:hAnsi="仿宋" w:eastAsia="仿宋" w:cs="仿宋"/>
          <w:bCs/>
          <w:sz w:val="28"/>
          <w:szCs w:val="28"/>
          <w:lang w:eastAsia="zh-CN"/>
        </w:rPr>
        <w:t>采购</w:t>
      </w:r>
      <w:r>
        <w:rPr>
          <w:rFonts w:hint="eastAsia" w:ascii="仿宋" w:hAnsi="仿宋" w:eastAsia="仿宋" w:cs="仿宋"/>
          <w:bCs/>
          <w:sz w:val="28"/>
          <w:szCs w:val="28"/>
        </w:rPr>
        <w:t>无关的用途。</w:t>
      </w:r>
    </w:p>
    <w:p>
      <w:pPr>
        <w:keepNext w:val="0"/>
        <w:keepLines w:val="0"/>
        <w:pageBreakBefore w:val="0"/>
        <w:widowControl w:val="0"/>
        <w:kinsoku/>
        <w:wordWrap/>
        <w:overflowPunct/>
        <w:topLinePunct w:val="0"/>
        <w:autoSpaceDE/>
        <w:autoSpaceDN/>
        <w:bidi w:val="0"/>
        <w:adjustRightInd w:val="0"/>
        <w:snapToGrid w:val="0"/>
        <w:spacing w:before="156" w:beforeLines="50" w:line="520" w:lineRule="atLeast"/>
        <w:ind w:firstLine="420" w:firstLineChars="150"/>
        <w:textAlignment w:val="auto"/>
        <w:rPr>
          <w:rFonts w:hint="eastAsia" w:ascii="仿宋" w:hAnsi="仿宋" w:eastAsia="仿宋" w:cs="仿宋"/>
          <w:bCs/>
          <w:sz w:val="28"/>
          <w:szCs w:val="28"/>
        </w:rPr>
      </w:pPr>
      <w:r>
        <w:rPr>
          <w:rFonts w:hint="eastAsia" w:ascii="仿宋" w:hAnsi="仿宋" w:eastAsia="仿宋" w:cs="仿宋"/>
          <w:bCs/>
          <w:sz w:val="28"/>
          <w:szCs w:val="28"/>
        </w:rPr>
        <w:t>四、我公司郑重承诺向贵公司企业补充医疗保险委托管理项目采购组提供的所有材料内容真实、准确，没有任何虚假、误导性陈述和记载，没有故意隐瞒与选择补充医疗保险委托管理项目管理机构有关的重要事实。如承诺不实，我公司自动放弃</w:t>
      </w:r>
      <w:r>
        <w:rPr>
          <w:rFonts w:hint="eastAsia" w:ascii="仿宋" w:hAnsi="仿宋" w:eastAsia="仿宋" w:cs="仿宋"/>
          <w:bCs/>
          <w:sz w:val="28"/>
          <w:szCs w:val="28"/>
          <w:lang w:eastAsia="zh-CN"/>
        </w:rPr>
        <w:t>采购</w:t>
      </w:r>
      <w:r>
        <w:rPr>
          <w:rFonts w:hint="eastAsia" w:ascii="仿宋" w:hAnsi="仿宋" w:eastAsia="仿宋" w:cs="仿宋"/>
          <w:bCs/>
          <w:sz w:val="28"/>
          <w:szCs w:val="28"/>
        </w:rPr>
        <w:t>资格，并赔偿由此造成的任何损失或费用。</w:t>
      </w:r>
    </w:p>
    <w:p>
      <w:pPr>
        <w:keepNext w:val="0"/>
        <w:keepLines w:val="0"/>
        <w:pageBreakBefore w:val="0"/>
        <w:widowControl w:val="0"/>
        <w:kinsoku/>
        <w:wordWrap/>
        <w:overflowPunct/>
        <w:topLinePunct w:val="0"/>
        <w:autoSpaceDE/>
        <w:autoSpaceDN/>
        <w:bidi w:val="0"/>
        <w:snapToGrid w:val="0"/>
        <w:spacing w:line="520" w:lineRule="atLeast"/>
        <w:ind w:firstLine="420" w:firstLineChars="150"/>
        <w:textAlignment w:val="auto"/>
        <w:rPr>
          <w:rFonts w:hint="eastAsia" w:ascii="仿宋" w:hAnsi="仿宋" w:eastAsia="仿宋" w:cs="仿宋"/>
          <w:bCs/>
          <w:sz w:val="28"/>
          <w:szCs w:val="28"/>
        </w:rPr>
      </w:pPr>
      <w:r>
        <w:rPr>
          <w:rFonts w:hint="eastAsia" w:ascii="仿宋" w:hAnsi="仿宋" w:eastAsia="仿宋" w:cs="仿宋"/>
          <w:bCs/>
          <w:sz w:val="28"/>
          <w:szCs w:val="28"/>
          <w:lang w:eastAsia="zh-CN"/>
        </w:rPr>
        <w:t>五</w:t>
      </w:r>
      <w:r>
        <w:rPr>
          <w:rFonts w:hint="eastAsia" w:ascii="仿宋" w:hAnsi="仿宋" w:eastAsia="仿宋" w:cs="仿宋"/>
          <w:bCs/>
          <w:sz w:val="28"/>
          <w:szCs w:val="28"/>
        </w:rPr>
        <w:t>、我公司也完全理解，贵公司有权选择任何可能收到的</w:t>
      </w:r>
      <w:r>
        <w:rPr>
          <w:rFonts w:hint="eastAsia" w:ascii="仿宋" w:hAnsi="仿宋" w:eastAsia="仿宋" w:cs="仿宋"/>
          <w:bCs/>
          <w:sz w:val="28"/>
          <w:szCs w:val="28"/>
          <w:lang w:eastAsia="zh-CN"/>
        </w:rPr>
        <w:t>采购</w:t>
      </w:r>
      <w:r>
        <w:rPr>
          <w:rFonts w:hint="eastAsia" w:ascii="仿宋" w:hAnsi="仿宋" w:eastAsia="仿宋" w:cs="仿宋"/>
          <w:bCs/>
          <w:sz w:val="28"/>
          <w:szCs w:val="28"/>
        </w:rPr>
        <w:t>方案。</w:t>
      </w:r>
    </w:p>
    <w:p>
      <w:pPr>
        <w:keepNext w:val="0"/>
        <w:keepLines w:val="0"/>
        <w:pageBreakBefore w:val="0"/>
        <w:widowControl w:val="0"/>
        <w:tabs>
          <w:tab w:val="left" w:pos="540"/>
        </w:tabs>
        <w:kinsoku/>
        <w:wordWrap/>
        <w:overflowPunct/>
        <w:topLinePunct w:val="0"/>
        <w:autoSpaceDE/>
        <w:autoSpaceDN/>
        <w:bidi w:val="0"/>
        <w:snapToGrid w:val="0"/>
        <w:spacing w:line="520" w:lineRule="atLeast"/>
        <w:ind w:firstLine="420" w:firstLineChars="150"/>
        <w:textAlignment w:val="auto"/>
        <w:rPr>
          <w:rFonts w:hint="eastAsia" w:ascii="仿宋" w:hAnsi="仿宋" w:eastAsia="仿宋" w:cs="仿宋"/>
          <w:bCs/>
          <w:sz w:val="28"/>
          <w:szCs w:val="28"/>
        </w:rPr>
      </w:pPr>
      <w:r>
        <w:rPr>
          <w:rFonts w:hint="eastAsia" w:ascii="仿宋" w:hAnsi="仿宋" w:eastAsia="仿宋" w:cs="仿宋"/>
          <w:bCs/>
          <w:sz w:val="28"/>
          <w:szCs w:val="28"/>
          <w:lang w:eastAsia="zh-CN"/>
        </w:rPr>
        <w:t>六</w:t>
      </w:r>
      <w:r>
        <w:rPr>
          <w:rFonts w:hint="eastAsia" w:ascii="仿宋" w:hAnsi="仿宋" w:eastAsia="仿宋" w:cs="仿宋"/>
          <w:bCs/>
          <w:sz w:val="28"/>
          <w:szCs w:val="28"/>
        </w:rPr>
        <w:t>、我公司向贵公司承诺以上条款自签署之日起生效，在</w:t>
      </w:r>
      <w:r>
        <w:rPr>
          <w:rFonts w:hint="eastAsia" w:ascii="仿宋" w:hAnsi="仿宋" w:eastAsia="仿宋" w:cs="仿宋"/>
          <w:bCs/>
          <w:sz w:val="28"/>
          <w:szCs w:val="28"/>
          <w:lang w:eastAsia="zh-CN"/>
        </w:rPr>
        <w:t>采购</w:t>
      </w:r>
      <w:r>
        <w:rPr>
          <w:rFonts w:hint="eastAsia" w:ascii="仿宋" w:hAnsi="仿宋" w:eastAsia="仿宋" w:cs="仿宋"/>
          <w:bCs/>
          <w:sz w:val="28"/>
          <w:szCs w:val="28"/>
        </w:rPr>
        <w:t>和</w:t>
      </w:r>
      <w:r>
        <w:rPr>
          <w:rFonts w:hint="eastAsia" w:ascii="仿宋" w:hAnsi="仿宋" w:eastAsia="仿宋" w:cs="仿宋"/>
          <w:bCs/>
          <w:sz w:val="28"/>
          <w:szCs w:val="28"/>
          <w:lang w:eastAsia="zh-CN"/>
        </w:rPr>
        <w:t>承</w:t>
      </w:r>
      <w:r>
        <w:rPr>
          <w:rFonts w:hint="eastAsia" w:ascii="仿宋" w:hAnsi="仿宋" w:eastAsia="仿宋" w:cs="仿宋"/>
          <w:bCs/>
          <w:sz w:val="28"/>
          <w:szCs w:val="28"/>
        </w:rPr>
        <w:t>担贵公司企业补充医疗保险委托管理项目管理机构期间持续有效。</w:t>
      </w:r>
    </w:p>
    <w:p>
      <w:pPr>
        <w:keepNext w:val="0"/>
        <w:keepLines w:val="0"/>
        <w:pageBreakBefore w:val="0"/>
        <w:widowControl w:val="0"/>
        <w:tabs>
          <w:tab w:val="left" w:pos="540"/>
        </w:tabs>
        <w:kinsoku/>
        <w:wordWrap/>
        <w:overflowPunct/>
        <w:topLinePunct w:val="0"/>
        <w:autoSpaceDE/>
        <w:autoSpaceDN/>
        <w:bidi w:val="0"/>
        <w:snapToGrid w:val="0"/>
        <w:spacing w:line="520" w:lineRule="atLeast"/>
        <w:ind w:firstLine="420" w:firstLineChars="150"/>
        <w:textAlignment w:val="auto"/>
        <w:rPr>
          <w:rFonts w:hint="eastAsia" w:ascii="仿宋" w:hAnsi="仿宋" w:eastAsia="仿宋" w:cs="仿宋"/>
          <w:bCs/>
          <w:sz w:val="28"/>
          <w:szCs w:val="28"/>
        </w:rPr>
      </w:pPr>
    </w:p>
    <w:p>
      <w:pPr>
        <w:keepNext w:val="0"/>
        <w:keepLines w:val="0"/>
        <w:pageBreakBefore w:val="0"/>
        <w:widowControl w:val="0"/>
        <w:kinsoku/>
        <w:wordWrap/>
        <w:overflowPunct/>
        <w:topLinePunct w:val="0"/>
        <w:autoSpaceDE/>
        <w:autoSpaceDN/>
        <w:bidi w:val="0"/>
        <w:snapToGrid w:val="0"/>
        <w:spacing w:before="234" w:beforeLines="75" w:line="520" w:lineRule="atLeast"/>
        <w:ind w:firstLine="980" w:firstLineChars="350"/>
        <w:textAlignment w:val="auto"/>
        <w:rPr>
          <w:rFonts w:hint="eastAsia" w:ascii="仿宋" w:hAnsi="仿宋" w:eastAsia="仿宋" w:cs="仿宋"/>
          <w:bCs/>
          <w:sz w:val="28"/>
          <w:szCs w:val="28"/>
        </w:rPr>
      </w:pPr>
      <w:r>
        <w:rPr>
          <w:rFonts w:hint="eastAsia" w:ascii="仿宋" w:hAnsi="仿宋" w:eastAsia="仿宋" w:cs="仿宋"/>
          <w:bCs/>
          <w:sz w:val="28"/>
          <w:szCs w:val="28"/>
          <w:lang w:eastAsia="zh-CN"/>
        </w:rPr>
        <w:t>供应商</w:t>
      </w:r>
      <w:r>
        <w:rPr>
          <w:rFonts w:hint="eastAsia" w:ascii="仿宋" w:hAnsi="仿宋" w:eastAsia="仿宋" w:cs="仿宋"/>
          <w:bCs/>
          <w:sz w:val="28"/>
          <w:szCs w:val="28"/>
        </w:rPr>
        <w:t>（公章）：</w:t>
      </w:r>
    </w:p>
    <w:p>
      <w:pPr>
        <w:keepNext w:val="0"/>
        <w:keepLines w:val="0"/>
        <w:pageBreakBefore w:val="0"/>
        <w:widowControl w:val="0"/>
        <w:kinsoku/>
        <w:wordWrap/>
        <w:overflowPunct/>
        <w:topLinePunct w:val="0"/>
        <w:autoSpaceDE/>
        <w:autoSpaceDN/>
        <w:bidi w:val="0"/>
        <w:snapToGrid w:val="0"/>
        <w:spacing w:line="520" w:lineRule="atLeast"/>
        <w:ind w:firstLine="980" w:firstLineChars="350"/>
        <w:textAlignment w:val="auto"/>
        <w:rPr>
          <w:rFonts w:hint="eastAsia" w:ascii="仿宋" w:hAnsi="仿宋" w:eastAsia="仿宋" w:cs="仿宋"/>
          <w:bCs/>
          <w:sz w:val="28"/>
          <w:szCs w:val="28"/>
        </w:rPr>
      </w:pPr>
      <w:r>
        <w:rPr>
          <w:rFonts w:hint="eastAsia" w:ascii="仿宋" w:hAnsi="仿宋" w:eastAsia="仿宋" w:cs="仿宋"/>
          <w:bCs/>
          <w:sz w:val="28"/>
          <w:szCs w:val="28"/>
        </w:rPr>
        <w:t>地    址：</w:t>
      </w:r>
    </w:p>
    <w:p>
      <w:pPr>
        <w:keepNext w:val="0"/>
        <w:keepLines w:val="0"/>
        <w:pageBreakBefore w:val="0"/>
        <w:widowControl w:val="0"/>
        <w:kinsoku/>
        <w:wordWrap/>
        <w:overflowPunct/>
        <w:topLinePunct w:val="0"/>
        <w:autoSpaceDE/>
        <w:autoSpaceDN/>
        <w:bidi w:val="0"/>
        <w:snapToGrid w:val="0"/>
        <w:spacing w:line="520" w:lineRule="atLeast"/>
        <w:ind w:firstLine="980" w:firstLineChars="350"/>
        <w:textAlignment w:val="auto"/>
        <w:rPr>
          <w:rFonts w:hint="eastAsia" w:ascii="仿宋" w:hAnsi="仿宋" w:eastAsia="仿宋" w:cs="仿宋"/>
          <w:bCs/>
          <w:sz w:val="28"/>
          <w:szCs w:val="28"/>
        </w:rPr>
      </w:pPr>
      <w:r>
        <w:rPr>
          <w:rFonts w:hint="eastAsia" w:ascii="仿宋" w:hAnsi="仿宋" w:eastAsia="仿宋" w:cs="仿宋"/>
          <w:bCs/>
          <w:sz w:val="28"/>
          <w:szCs w:val="28"/>
        </w:rPr>
        <w:t>法定代表人/负责人/授权代表签字：</w:t>
      </w:r>
    </w:p>
    <w:p>
      <w:pPr>
        <w:keepNext w:val="0"/>
        <w:keepLines w:val="0"/>
        <w:pageBreakBefore w:val="0"/>
        <w:widowControl w:val="0"/>
        <w:kinsoku/>
        <w:wordWrap/>
        <w:overflowPunct/>
        <w:topLinePunct w:val="0"/>
        <w:autoSpaceDE/>
        <w:autoSpaceDN/>
        <w:bidi w:val="0"/>
        <w:snapToGrid w:val="0"/>
        <w:spacing w:line="520" w:lineRule="atLeast"/>
        <w:ind w:firstLine="980" w:firstLineChars="350"/>
        <w:textAlignment w:val="auto"/>
        <w:rPr>
          <w:rFonts w:hint="eastAsia" w:ascii="仿宋" w:hAnsi="仿宋" w:eastAsia="仿宋" w:cs="仿宋"/>
          <w:bCs/>
          <w:sz w:val="28"/>
          <w:szCs w:val="28"/>
        </w:rPr>
      </w:pPr>
      <w:r>
        <w:rPr>
          <w:rFonts w:hint="eastAsia" w:ascii="仿宋" w:hAnsi="仿宋" w:eastAsia="仿宋" w:cs="仿宋"/>
          <w:bCs/>
          <w:sz w:val="28"/>
          <w:szCs w:val="28"/>
        </w:rPr>
        <w:t>电    话：</w:t>
      </w:r>
    </w:p>
    <w:p>
      <w:pPr>
        <w:keepNext w:val="0"/>
        <w:keepLines w:val="0"/>
        <w:pageBreakBefore w:val="0"/>
        <w:widowControl w:val="0"/>
        <w:kinsoku/>
        <w:wordWrap/>
        <w:overflowPunct/>
        <w:topLinePunct w:val="0"/>
        <w:autoSpaceDE/>
        <w:autoSpaceDN/>
        <w:bidi w:val="0"/>
        <w:snapToGrid w:val="0"/>
        <w:spacing w:line="520" w:lineRule="atLeast"/>
        <w:ind w:firstLine="980" w:firstLineChars="350"/>
        <w:textAlignment w:val="auto"/>
        <w:rPr>
          <w:rFonts w:hint="eastAsia" w:ascii="仿宋" w:hAnsi="仿宋" w:eastAsia="仿宋" w:cs="仿宋"/>
          <w:bCs/>
          <w:sz w:val="28"/>
          <w:szCs w:val="28"/>
        </w:rPr>
      </w:pPr>
      <w:r>
        <w:rPr>
          <w:rFonts w:hint="eastAsia" w:ascii="仿宋" w:hAnsi="仿宋" w:eastAsia="仿宋" w:cs="仿宋"/>
          <w:bCs/>
          <w:sz w:val="28"/>
          <w:szCs w:val="28"/>
        </w:rPr>
        <w:t>日    期：</w:t>
      </w:r>
    </w:p>
    <w:p>
      <w:pPr>
        <w:rPr>
          <w:rFonts w:hint="eastAsia" w:ascii="仿宋" w:hAnsi="仿宋" w:eastAsia="仿宋" w:cs="仿宋"/>
        </w:rPr>
      </w:pP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6"/>
    <w:rsid w:val="00065D73"/>
    <w:rsid w:val="002174B6"/>
    <w:rsid w:val="007D2EA6"/>
    <w:rsid w:val="00CD3B51"/>
    <w:rsid w:val="00F3015B"/>
    <w:rsid w:val="1D1D47AC"/>
    <w:rsid w:val="4A921D0B"/>
    <w:rsid w:val="5CAB3BFF"/>
    <w:rsid w:val="6C71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样式2"/>
    <w:basedOn w:val="1"/>
    <w:next w:val="1"/>
    <w:qFormat/>
    <w:uiPriority w:val="0"/>
    <w:pPr>
      <w:spacing w:line="360" w:lineRule="auto"/>
      <w:jc w:val="left"/>
      <w:outlineLvl w:val="1"/>
    </w:pPr>
    <w:rPr>
      <w:rFonts w:eastAsia="微软雅黑"/>
      <w:b/>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380</Characters>
  <Lines>3</Lines>
  <Paragraphs>1</Paragraphs>
  <TotalTime>42</TotalTime>
  <ScaleCrop>false</ScaleCrop>
  <LinksUpToDate>false</LinksUpToDate>
  <CharactersWithSpaces>445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2022-08-19T03:04:00Z</dcterms:created>
  <dc:creator>符惠惠(产险广东分公司市区团体中心交通工程业务部路桥项目分部)</dc:creator>
  <cp:lastModifiedBy>罗振良</cp:lastModifiedBy>
  <dcterms:modified xsi:type="dcterms:W3CDTF">2022-09-14T01:01:43Z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