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03" w:rsidRPr="00FB5E03" w:rsidRDefault="006A4A14" w:rsidP="006500AF">
      <w:pPr>
        <w:autoSpaceDE w:val="0"/>
        <w:autoSpaceDN w:val="0"/>
        <w:adjustRightInd w:val="0"/>
        <w:snapToGrid w:val="0"/>
        <w:spacing w:line="360" w:lineRule="auto"/>
        <w:ind w:firstLineChars="200" w:firstLine="562"/>
        <w:jc w:val="center"/>
        <w:rPr>
          <w:rFonts w:ascii="宋体" w:hAnsi="宋体"/>
          <w:b/>
          <w:kern w:val="0"/>
          <w:sz w:val="28"/>
          <w:szCs w:val="28"/>
        </w:rPr>
      </w:pPr>
      <w:r w:rsidRPr="006A4A14">
        <w:rPr>
          <w:rFonts w:ascii="宋体" w:hAnsi="宋体" w:hint="eastAsia"/>
          <w:b/>
          <w:kern w:val="0"/>
          <w:sz w:val="28"/>
          <w:szCs w:val="28"/>
        </w:rPr>
        <w:t>一号航站楼有害生物防制项目</w:t>
      </w:r>
      <w:r w:rsidR="00FB5E03" w:rsidRPr="00FB5E03">
        <w:rPr>
          <w:rFonts w:ascii="宋体" w:hAnsi="宋体" w:hint="eastAsia"/>
          <w:b/>
          <w:kern w:val="0"/>
          <w:sz w:val="28"/>
          <w:szCs w:val="28"/>
        </w:rPr>
        <w:t>公开招标公告</w:t>
      </w:r>
    </w:p>
    <w:p w:rsidR="006A4A14" w:rsidRPr="006A4A14" w:rsidRDefault="006A4A14" w:rsidP="006500AF">
      <w:pPr>
        <w:autoSpaceDE w:val="0"/>
        <w:autoSpaceDN w:val="0"/>
        <w:adjustRightInd w:val="0"/>
        <w:snapToGrid w:val="0"/>
        <w:spacing w:line="360" w:lineRule="auto"/>
        <w:ind w:firstLineChars="200" w:firstLine="480"/>
        <w:rPr>
          <w:rFonts w:ascii="宋体" w:hAnsi="宋体"/>
          <w:kern w:val="0"/>
          <w:sz w:val="24"/>
        </w:rPr>
      </w:pPr>
      <w:r w:rsidRPr="006A4A14">
        <w:rPr>
          <w:rFonts w:ascii="宋体" w:hAnsi="宋体" w:hint="eastAsia"/>
          <w:kern w:val="0"/>
          <w:sz w:val="24"/>
        </w:rPr>
        <w:t>广东元正招标采购有限公司受广州白云国际机场股份有限公司委托，对一号航站楼有害生物防制项目进行国内公开招标，欢迎符合资格条件的投标人提交密封投标。</w:t>
      </w:r>
    </w:p>
    <w:p w:rsidR="006A4A14" w:rsidRPr="006A4A14" w:rsidRDefault="006A4A14" w:rsidP="006500AF">
      <w:pPr>
        <w:autoSpaceDE w:val="0"/>
        <w:autoSpaceDN w:val="0"/>
        <w:adjustRightInd w:val="0"/>
        <w:snapToGrid w:val="0"/>
        <w:spacing w:line="360" w:lineRule="auto"/>
        <w:ind w:firstLineChars="200" w:firstLine="480"/>
        <w:rPr>
          <w:rFonts w:ascii="宋体" w:hAnsi="宋体"/>
          <w:kern w:val="0"/>
          <w:sz w:val="24"/>
        </w:rPr>
      </w:pPr>
      <w:r w:rsidRPr="006A4A14">
        <w:rPr>
          <w:rFonts w:ascii="宋体" w:hAnsi="宋体" w:hint="eastAsia"/>
          <w:kern w:val="0"/>
          <w:sz w:val="24"/>
        </w:rPr>
        <w:t>一、资金来源：企业自筹</w:t>
      </w:r>
    </w:p>
    <w:p w:rsidR="006A4A14" w:rsidRPr="006A4A14" w:rsidRDefault="006A4A14" w:rsidP="006500AF">
      <w:pPr>
        <w:autoSpaceDE w:val="0"/>
        <w:autoSpaceDN w:val="0"/>
        <w:adjustRightInd w:val="0"/>
        <w:snapToGrid w:val="0"/>
        <w:spacing w:line="360" w:lineRule="auto"/>
        <w:ind w:firstLineChars="200" w:firstLine="480"/>
        <w:rPr>
          <w:rFonts w:ascii="宋体" w:hAnsi="宋体"/>
          <w:kern w:val="0"/>
          <w:sz w:val="24"/>
        </w:rPr>
      </w:pPr>
      <w:r w:rsidRPr="006A4A14">
        <w:rPr>
          <w:rFonts w:ascii="宋体" w:hAnsi="宋体" w:hint="eastAsia"/>
          <w:kern w:val="0"/>
          <w:sz w:val="24"/>
        </w:rPr>
        <w:t>二、项目名称：一号航站楼有害生物防制项目</w:t>
      </w:r>
    </w:p>
    <w:p w:rsidR="006A4A14" w:rsidRPr="006A4A14" w:rsidRDefault="006A4A14" w:rsidP="006500AF">
      <w:pPr>
        <w:autoSpaceDE w:val="0"/>
        <w:autoSpaceDN w:val="0"/>
        <w:adjustRightInd w:val="0"/>
        <w:snapToGrid w:val="0"/>
        <w:spacing w:line="360" w:lineRule="auto"/>
        <w:ind w:firstLineChars="200" w:firstLine="480"/>
        <w:rPr>
          <w:rFonts w:ascii="宋体" w:hAnsi="宋体"/>
          <w:kern w:val="0"/>
          <w:sz w:val="24"/>
        </w:rPr>
      </w:pPr>
      <w:r w:rsidRPr="006A4A14">
        <w:rPr>
          <w:rFonts w:ascii="宋体" w:hAnsi="宋体" w:hint="eastAsia"/>
          <w:kern w:val="0"/>
          <w:sz w:val="24"/>
        </w:rPr>
        <w:t>三、项目编号：0835-220F33503911</w:t>
      </w:r>
    </w:p>
    <w:p w:rsidR="006A4A14" w:rsidRPr="006A4A14" w:rsidRDefault="006A4A14" w:rsidP="006500AF">
      <w:pPr>
        <w:autoSpaceDE w:val="0"/>
        <w:autoSpaceDN w:val="0"/>
        <w:adjustRightInd w:val="0"/>
        <w:snapToGrid w:val="0"/>
        <w:spacing w:line="360" w:lineRule="auto"/>
        <w:ind w:firstLineChars="200" w:firstLine="480"/>
        <w:rPr>
          <w:rFonts w:ascii="宋体" w:hAnsi="宋体"/>
          <w:kern w:val="0"/>
          <w:sz w:val="24"/>
        </w:rPr>
      </w:pPr>
      <w:r w:rsidRPr="006A4A14">
        <w:rPr>
          <w:rFonts w:ascii="宋体" w:hAnsi="宋体" w:hint="eastAsia"/>
          <w:kern w:val="0"/>
          <w:sz w:val="24"/>
        </w:rPr>
        <w:t>四、招标项目内容：</w:t>
      </w:r>
    </w:p>
    <w:p w:rsidR="006A4A14" w:rsidRPr="001D0C26" w:rsidRDefault="006A4A14" w:rsidP="006500AF">
      <w:pPr>
        <w:pStyle w:val="a6"/>
        <w:widowControl/>
        <w:numPr>
          <w:ilvl w:val="0"/>
          <w:numId w:val="5"/>
        </w:numPr>
        <w:spacing w:line="360" w:lineRule="auto"/>
        <w:ind w:firstLineChars="0"/>
        <w:jc w:val="left"/>
        <w:rPr>
          <w:rFonts w:ascii="宋体" w:hAnsi="宋体"/>
          <w:kern w:val="0"/>
          <w:sz w:val="24"/>
        </w:rPr>
      </w:pPr>
      <w:r w:rsidRPr="001D0C26">
        <w:rPr>
          <w:rFonts w:ascii="宋体" w:hAnsi="宋体" w:hint="eastAsia"/>
          <w:kern w:val="0"/>
          <w:sz w:val="24"/>
        </w:rPr>
        <w:t>投标人负责一号航站楼的有害生物防制服务工作</w:t>
      </w:r>
      <w:r w:rsidR="00240832">
        <w:rPr>
          <w:rFonts w:ascii="宋体" w:hAnsi="宋体" w:hint="eastAsia"/>
          <w:kern w:val="0"/>
          <w:sz w:val="24"/>
        </w:rPr>
        <w:t>：</w:t>
      </w:r>
      <w:r w:rsidRPr="001D0C26">
        <w:rPr>
          <w:rFonts w:ascii="宋体" w:hAnsi="宋体" w:hint="eastAsia"/>
          <w:kern w:val="0"/>
          <w:sz w:val="24"/>
        </w:rPr>
        <w:t>（</w:t>
      </w:r>
      <w:r w:rsidR="00240832">
        <w:rPr>
          <w:rFonts w:ascii="宋体" w:hAnsi="宋体"/>
          <w:kern w:val="0"/>
          <w:sz w:val="24"/>
        </w:rPr>
        <w:t>1</w:t>
      </w:r>
      <w:r w:rsidRPr="001D0C26">
        <w:rPr>
          <w:rFonts w:ascii="宋体" w:hAnsi="宋体" w:hint="eastAsia"/>
          <w:kern w:val="0"/>
          <w:sz w:val="24"/>
        </w:rPr>
        <w:t>）有害生物防制服务内容，包括但不限于：灭“四害”（四害特指鼠、蟑螂、蚊、蝇）、灭白蚁等城市害虫的防治、消杀、清理工作（含尸体的清理及无害化处理）及对鸟类，蝙蝠、野猫等非有害生物进行驱赶。（</w:t>
      </w:r>
      <w:r w:rsidR="00240832">
        <w:rPr>
          <w:rFonts w:ascii="宋体" w:hAnsi="宋体"/>
          <w:kern w:val="0"/>
          <w:sz w:val="24"/>
        </w:rPr>
        <w:t>2</w:t>
      </w:r>
      <w:r w:rsidRPr="001D0C26">
        <w:rPr>
          <w:rFonts w:ascii="宋体" w:hAnsi="宋体" w:hint="eastAsia"/>
          <w:kern w:val="0"/>
          <w:sz w:val="24"/>
        </w:rPr>
        <w:t>）业主单位要求的部分重点区域的其他消毒工作。（</w:t>
      </w:r>
      <w:r w:rsidR="00240832">
        <w:rPr>
          <w:rFonts w:ascii="宋体" w:hAnsi="宋体"/>
          <w:kern w:val="0"/>
          <w:sz w:val="24"/>
        </w:rPr>
        <w:t>3</w:t>
      </w:r>
      <w:r w:rsidRPr="001D0C26">
        <w:rPr>
          <w:rFonts w:ascii="宋体" w:hAnsi="宋体" w:hint="eastAsia"/>
          <w:kern w:val="0"/>
          <w:sz w:val="24"/>
        </w:rPr>
        <w:t>）临时要求的各类有害生物防制专项工作。</w:t>
      </w:r>
    </w:p>
    <w:p w:rsidR="006A4A14" w:rsidRPr="001D0C26" w:rsidRDefault="006A4A14" w:rsidP="006500AF">
      <w:pPr>
        <w:pStyle w:val="a6"/>
        <w:widowControl/>
        <w:numPr>
          <w:ilvl w:val="0"/>
          <w:numId w:val="5"/>
        </w:numPr>
        <w:spacing w:line="360" w:lineRule="auto"/>
        <w:ind w:firstLineChars="0"/>
        <w:jc w:val="left"/>
        <w:rPr>
          <w:rFonts w:ascii="宋体" w:hAnsi="宋体"/>
          <w:kern w:val="0"/>
          <w:sz w:val="24"/>
        </w:rPr>
      </w:pPr>
      <w:r w:rsidRPr="001D0C26">
        <w:rPr>
          <w:rFonts w:ascii="宋体" w:hAnsi="宋体" w:hint="eastAsia"/>
          <w:kern w:val="0"/>
          <w:sz w:val="24"/>
        </w:rPr>
        <w:t>一号航站楼有害生物防制项目，合同期：自合同签订之日起三年。</w:t>
      </w:r>
    </w:p>
    <w:p w:rsidR="006A4A14" w:rsidRPr="001D0C26" w:rsidRDefault="002703BA" w:rsidP="006500AF">
      <w:pPr>
        <w:pStyle w:val="a6"/>
        <w:widowControl/>
        <w:numPr>
          <w:ilvl w:val="0"/>
          <w:numId w:val="5"/>
        </w:numPr>
        <w:spacing w:line="360" w:lineRule="auto"/>
        <w:ind w:firstLineChars="0"/>
        <w:jc w:val="left"/>
        <w:rPr>
          <w:rFonts w:ascii="宋体" w:hAnsi="宋体"/>
          <w:kern w:val="0"/>
          <w:sz w:val="24"/>
        </w:rPr>
      </w:pPr>
      <w:r w:rsidRPr="001D0C26">
        <w:rPr>
          <w:rFonts w:ascii="宋体" w:hAnsi="宋体" w:hint="eastAsia"/>
          <w:kern w:val="0"/>
          <w:sz w:val="24"/>
        </w:rPr>
        <w:t>本项目设置投标最高限价为人民币516.06万元（含税，服务期：自合同签订之日起3年，单年人民币172.02万元）。</w:t>
      </w:r>
    </w:p>
    <w:p w:rsidR="006A4A14" w:rsidRPr="006A4A14" w:rsidRDefault="006A4A14" w:rsidP="006500AF">
      <w:pPr>
        <w:autoSpaceDE w:val="0"/>
        <w:autoSpaceDN w:val="0"/>
        <w:adjustRightInd w:val="0"/>
        <w:snapToGrid w:val="0"/>
        <w:spacing w:line="360" w:lineRule="auto"/>
        <w:ind w:rightChars="-137" w:right="-288" w:firstLineChars="300" w:firstLine="663"/>
        <w:rPr>
          <w:rFonts w:ascii="宋体" w:hAnsi="宋体"/>
          <w:b/>
          <w:spacing w:val="-6"/>
          <w:sz w:val="22"/>
          <w:lang w:val="zh-CN"/>
        </w:rPr>
      </w:pPr>
      <w:r w:rsidRPr="006A4A14">
        <w:rPr>
          <w:rFonts w:ascii="宋体" w:hAnsi="宋体" w:hint="eastAsia"/>
          <w:b/>
          <w:sz w:val="22"/>
        </w:rPr>
        <w:t>注：</w:t>
      </w:r>
      <w:r w:rsidRPr="006A4A14">
        <w:rPr>
          <w:rFonts w:ascii="宋体" w:hAnsi="宋体" w:hint="eastAsia"/>
          <w:b/>
          <w:spacing w:val="-6"/>
          <w:sz w:val="22"/>
          <w:lang w:val="zh-CN"/>
        </w:rPr>
        <w:t>1</w:t>
      </w:r>
      <w:r w:rsidR="00EE7AD9">
        <w:rPr>
          <w:rFonts w:ascii="宋体" w:hAnsi="宋体"/>
          <w:b/>
          <w:spacing w:val="-6"/>
          <w:sz w:val="22"/>
          <w:lang w:val="zh-CN"/>
        </w:rPr>
        <w:t>）</w:t>
      </w:r>
      <w:r w:rsidRPr="006A4A14">
        <w:rPr>
          <w:rFonts w:ascii="宋体" w:hAnsi="宋体" w:hint="eastAsia"/>
          <w:b/>
          <w:spacing w:val="-6"/>
          <w:sz w:val="22"/>
          <w:lang w:val="zh-CN"/>
        </w:rPr>
        <w:t>具体采购内容详见招标文件“第二部分 采购项目内容”；</w:t>
      </w:r>
    </w:p>
    <w:p w:rsidR="006A4A14" w:rsidRPr="006A4A14" w:rsidRDefault="006A4A14" w:rsidP="006500AF">
      <w:pPr>
        <w:autoSpaceDE w:val="0"/>
        <w:autoSpaceDN w:val="0"/>
        <w:adjustRightInd w:val="0"/>
        <w:snapToGrid w:val="0"/>
        <w:spacing w:line="360" w:lineRule="auto"/>
        <w:ind w:rightChars="-137" w:right="-288" w:firstLineChars="542" w:firstLine="1132"/>
        <w:rPr>
          <w:rFonts w:ascii="宋体" w:hAnsi="宋体"/>
          <w:b/>
          <w:spacing w:val="-6"/>
          <w:sz w:val="22"/>
          <w:lang w:val="zh-CN"/>
        </w:rPr>
      </w:pPr>
      <w:r w:rsidRPr="006A4A14">
        <w:rPr>
          <w:rFonts w:ascii="宋体" w:hAnsi="宋体" w:hint="eastAsia"/>
          <w:b/>
          <w:spacing w:val="-6"/>
          <w:sz w:val="22"/>
          <w:lang w:val="zh-CN"/>
        </w:rPr>
        <w:t>2</w:t>
      </w:r>
      <w:r w:rsidR="00EE7AD9">
        <w:rPr>
          <w:rFonts w:ascii="宋体" w:hAnsi="宋体"/>
          <w:b/>
          <w:spacing w:val="-6"/>
          <w:sz w:val="22"/>
          <w:lang w:val="zh-CN"/>
        </w:rPr>
        <w:t>）</w:t>
      </w:r>
      <w:r w:rsidRPr="006A4A14">
        <w:rPr>
          <w:rFonts w:ascii="宋体" w:hAnsi="宋体" w:hint="eastAsia"/>
          <w:b/>
          <w:spacing w:val="-6"/>
          <w:sz w:val="22"/>
          <w:lang w:val="zh-CN"/>
        </w:rPr>
        <w:t>投标人必须对项目内所有内容进行投标，不允许只对其中部分内容进行投标；</w:t>
      </w:r>
    </w:p>
    <w:p w:rsidR="006A4A14" w:rsidRPr="006A4A14" w:rsidRDefault="006A4A14" w:rsidP="006500AF">
      <w:pPr>
        <w:autoSpaceDE w:val="0"/>
        <w:autoSpaceDN w:val="0"/>
        <w:adjustRightInd w:val="0"/>
        <w:snapToGrid w:val="0"/>
        <w:spacing w:line="360" w:lineRule="auto"/>
        <w:ind w:rightChars="-137" w:right="-288" w:firstLineChars="542" w:firstLine="1132"/>
        <w:rPr>
          <w:rFonts w:ascii="宋体" w:hAnsi="宋体"/>
          <w:b/>
          <w:spacing w:val="-6"/>
          <w:sz w:val="22"/>
          <w:lang w:val="zh-CN"/>
        </w:rPr>
      </w:pPr>
      <w:r w:rsidRPr="006A4A14">
        <w:rPr>
          <w:rFonts w:ascii="宋体" w:hAnsi="宋体" w:hint="eastAsia"/>
          <w:b/>
          <w:spacing w:val="-6"/>
          <w:sz w:val="22"/>
          <w:lang w:val="zh-CN"/>
        </w:rPr>
        <w:t>3</w:t>
      </w:r>
      <w:r w:rsidR="00EE7AD9">
        <w:rPr>
          <w:rFonts w:ascii="宋体" w:hAnsi="宋体"/>
          <w:b/>
          <w:spacing w:val="-6"/>
          <w:sz w:val="22"/>
          <w:lang w:val="zh-CN"/>
        </w:rPr>
        <w:t>）</w:t>
      </w:r>
      <w:bookmarkStart w:id="0" w:name="_GoBack"/>
      <w:bookmarkEnd w:id="0"/>
      <w:r w:rsidRPr="006A4A14">
        <w:rPr>
          <w:rFonts w:ascii="宋体" w:hAnsi="宋体" w:hint="eastAsia"/>
          <w:b/>
          <w:spacing w:val="-6"/>
          <w:sz w:val="22"/>
          <w:lang w:val="zh-CN"/>
        </w:rPr>
        <w:t>投标人报价不得高于最高限价，否则将作无效投标处理。</w:t>
      </w:r>
    </w:p>
    <w:p w:rsidR="006A4A14" w:rsidRPr="006A4A14" w:rsidRDefault="006A4A14" w:rsidP="006500AF">
      <w:pPr>
        <w:adjustRightInd w:val="0"/>
        <w:snapToGrid w:val="0"/>
        <w:spacing w:line="360" w:lineRule="auto"/>
        <w:ind w:leftChars="67" w:left="141" w:firstLineChars="151" w:firstLine="362"/>
        <w:rPr>
          <w:rFonts w:ascii="宋体" w:hAnsi="宋体"/>
          <w:sz w:val="24"/>
        </w:rPr>
      </w:pPr>
      <w:r w:rsidRPr="006A4A14">
        <w:rPr>
          <w:rFonts w:ascii="宋体" w:hAnsi="宋体" w:hint="eastAsia"/>
          <w:sz w:val="24"/>
        </w:rPr>
        <w:t>五、投标人资格要求</w:t>
      </w:r>
    </w:p>
    <w:p w:rsidR="006A4A14" w:rsidRPr="006A4A14" w:rsidRDefault="006A4A14" w:rsidP="006500AF">
      <w:pPr>
        <w:widowControl/>
        <w:numPr>
          <w:ilvl w:val="0"/>
          <w:numId w:val="6"/>
        </w:numPr>
        <w:spacing w:line="360" w:lineRule="auto"/>
        <w:rPr>
          <w:rFonts w:ascii="宋体" w:hAnsi="宋体"/>
          <w:kern w:val="28"/>
          <w:sz w:val="24"/>
        </w:rPr>
      </w:pPr>
      <w:r w:rsidRPr="006A4A14">
        <w:rPr>
          <w:rFonts w:ascii="宋体" w:hAnsi="宋体" w:hint="eastAsia"/>
          <w:kern w:val="28"/>
          <w:sz w:val="24"/>
        </w:rPr>
        <w:t>投标人必须是具有独立承担民事责任能力的在中华人民共和国境内注册的独立企业法人（提供营业执照、组织机构代码证、税务登记证【如已办理了多证合一，则仅需提供合证后的营业执照】复印件加盖公章）。</w:t>
      </w:r>
    </w:p>
    <w:p w:rsidR="006A4A14" w:rsidRPr="006A4A14" w:rsidRDefault="006A4A14" w:rsidP="006500AF">
      <w:pPr>
        <w:widowControl/>
        <w:numPr>
          <w:ilvl w:val="0"/>
          <w:numId w:val="6"/>
        </w:numPr>
        <w:spacing w:line="360" w:lineRule="auto"/>
        <w:rPr>
          <w:rFonts w:ascii="宋体" w:hAnsi="宋体"/>
          <w:kern w:val="28"/>
          <w:sz w:val="24"/>
        </w:rPr>
      </w:pPr>
      <w:r w:rsidRPr="006A4A14">
        <w:rPr>
          <w:rFonts w:ascii="宋体" w:hAnsi="宋体" w:hint="eastAsia"/>
          <w:kern w:val="28"/>
          <w:sz w:val="24"/>
        </w:rPr>
        <w:t>投标人须具有国家（含省、市级）生物防制（防治）机构或行业协会颁发的有害生物防制（防治）服务资质或能力认证证书（提供资质证书复印件，并加盖公章）。</w:t>
      </w:r>
    </w:p>
    <w:p w:rsidR="006A4A14" w:rsidRPr="006A4A14" w:rsidRDefault="006A4A14" w:rsidP="006500AF">
      <w:pPr>
        <w:numPr>
          <w:ilvl w:val="0"/>
          <w:numId w:val="6"/>
        </w:numPr>
        <w:spacing w:line="360" w:lineRule="auto"/>
        <w:rPr>
          <w:rFonts w:ascii="宋体"/>
          <w:kern w:val="0"/>
          <w:sz w:val="24"/>
          <w:lang w:val="zh-CN"/>
        </w:rPr>
      </w:pPr>
      <w:r w:rsidRPr="006A4A14">
        <w:rPr>
          <w:rFonts w:ascii="宋体" w:hint="eastAsia"/>
          <w:kern w:val="0"/>
          <w:sz w:val="24"/>
          <w:lang w:val="zh-CN"/>
        </w:rPr>
        <w:t>2019年1月1日至今，投标人没有被行政主管部门取消投标资格且仍在被处罚期内；同时，2019年1月1日至今投标人（包括其关联公司）与招标人及其子公司无发生各种诉讼、仲裁和不良投诉。（提供承诺函并加盖投标人公章，格式详见招标文件）。</w:t>
      </w:r>
    </w:p>
    <w:p w:rsidR="006A4A14" w:rsidRPr="006A4A14" w:rsidRDefault="006A4A14" w:rsidP="006500AF">
      <w:pPr>
        <w:numPr>
          <w:ilvl w:val="0"/>
          <w:numId w:val="6"/>
        </w:numPr>
        <w:spacing w:line="360" w:lineRule="auto"/>
        <w:rPr>
          <w:rFonts w:ascii="宋体"/>
          <w:kern w:val="0"/>
          <w:sz w:val="24"/>
          <w:lang w:val="zh-CN"/>
        </w:rPr>
      </w:pPr>
      <w:r w:rsidRPr="006A4A14">
        <w:rPr>
          <w:rFonts w:ascii="宋体" w:hint="eastAsia"/>
          <w:kern w:val="0"/>
          <w:sz w:val="24"/>
          <w:lang w:val="zh-CN"/>
        </w:rPr>
        <w:t>投标人不得被列为“严重失信主体”，以“信用中国”网站（www.creditchina.gov.cn）查询为准，投标人需在本公告发布后从“信用中国”网站截图</w:t>
      </w:r>
      <w:r w:rsidRPr="006A4A14">
        <w:rPr>
          <w:rFonts w:ascii="宋体" w:hint="eastAsia"/>
          <w:b/>
          <w:kern w:val="0"/>
          <w:sz w:val="24"/>
          <w:lang w:val="zh-CN"/>
        </w:rPr>
        <w:t>“严重失信主体”</w:t>
      </w:r>
      <w:r w:rsidRPr="006A4A14">
        <w:rPr>
          <w:rFonts w:ascii="宋体" w:hint="eastAsia"/>
          <w:kern w:val="0"/>
          <w:sz w:val="24"/>
          <w:lang w:val="zh-CN"/>
        </w:rPr>
        <w:t>页面并加盖公章，同时下载</w:t>
      </w:r>
      <w:r w:rsidRPr="006A4A14">
        <w:rPr>
          <w:rFonts w:ascii="宋体" w:hint="eastAsia"/>
          <w:b/>
          <w:kern w:val="0"/>
          <w:sz w:val="24"/>
          <w:u w:val="single"/>
          <w:lang w:val="zh-CN"/>
        </w:rPr>
        <w:t>信用信息报告</w:t>
      </w:r>
      <w:r w:rsidRPr="006A4A14">
        <w:rPr>
          <w:rFonts w:ascii="宋体" w:hint="eastAsia"/>
          <w:kern w:val="0"/>
          <w:sz w:val="24"/>
          <w:lang w:val="zh-CN"/>
        </w:rPr>
        <w:t>、打印并加</w:t>
      </w:r>
      <w:r w:rsidRPr="006A4A14">
        <w:rPr>
          <w:rFonts w:ascii="宋体" w:hint="eastAsia"/>
          <w:kern w:val="0"/>
          <w:sz w:val="24"/>
          <w:lang w:val="zh-CN"/>
        </w:rPr>
        <w:lastRenderedPageBreak/>
        <w:t>盖公章后附在投标文件中。</w:t>
      </w:r>
    </w:p>
    <w:p w:rsidR="006A4A14" w:rsidRPr="006A4A14" w:rsidRDefault="006A4A14" w:rsidP="006500AF">
      <w:pPr>
        <w:numPr>
          <w:ilvl w:val="0"/>
          <w:numId w:val="6"/>
        </w:numPr>
        <w:spacing w:line="360" w:lineRule="auto"/>
        <w:rPr>
          <w:rFonts w:ascii="宋体"/>
          <w:kern w:val="0"/>
          <w:sz w:val="24"/>
          <w:lang w:val="zh-CN"/>
        </w:rPr>
      </w:pPr>
      <w:r w:rsidRPr="006A4A14">
        <w:rPr>
          <w:rFonts w:ascii="宋体" w:hint="eastAsia"/>
          <w:kern w:val="0"/>
          <w:sz w:val="24"/>
          <w:lang w:val="zh-CN"/>
        </w:rPr>
        <w:t>投标人不得被列为严重违法失信企业名单（黑名单），以“国家企业信用信息公示系统”网站（http://www.gsxt.gov.cn/）查询为准，投标人需在招标公告发布后从“国家企业信用信息公示系统”网站截图并加盖公章。</w:t>
      </w:r>
    </w:p>
    <w:p w:rsidR="006A4A14" w:rsidRPr="006A4A14" w:rsidRDefault="006A4A14" w:rsidP="006500AF">
      <w:pPr>
        <w:numPr>
          <w:ilvl w:val="0"/>
          <w:numId w:val="6"/>
        </w:numPr>
        <w:spacing w:line="360" w:lineRule="auto"/>
        <w:rPr>
          <w:rFonts w:ascii="宋体"/>
          <w:kern w:val="0"/>
          <w:sz w:val="24"/>
          <w:lang w:val="zh-CN"/>
        </w:rPr>
      </w:pPr>
      <w:r w:rsidRPr="006A4A14">
        <w:rPr>
          <w:rFonts w:ascii="宋体" w:hint="eastAsia"/>
          <w:kern w:val="0"/>
          <w:sz w:val="24"/>
          <w:lang w:val="zh-CN"/>
        </w:rPr>
        <w:t>投标人法定代表人为同一人的两个及两个以上法人，母公司、全资子公司及其控股公司，不得同时参加该项目（同一标段）的投标。（提供承诺函）</w:t>
      </w:r>
    </w:p>
    <w:p w:rsidR="006A4A14" w:rsidRPr="006A4A14" w:rsidRDefault="006A4A14" w:rsidP="006500AF">
      <w:pPr>
        <w:numPr>
          <w:ilvl w:val="0"/>
          <w:numId w:val="6"/>
        </w:numPr>
        <w:spacing w:line="360" w:lineRule="auto"/>
        <w:rPr>
          <w:rFonts w:ascii="宋体"/>
          <w:kern w:val="0"/>
          <w:sz w:val="24"/>
          <w:lang w:val="zh-CN"/>
        </w:rPr>
      </w:pPr>
      <w:r w:rsidRPr="006A4A14">
        <w:rPr>
          <w:rFonts w:hAnsi="宋体" w:hint="eastAsia"/>
          <w:sz w:val="24"/>
        </w:rPr>
        <w:t>已登记为本项目投标人并购买了招标文件。</w:t>
      </w:r>
    </w:p>
    <w:p w:rsidR="006A4A14" w:rsidRPr="006A4A14" w:rsidRDefault="006A4A14" w:rsidP="006500AF">
      <w:pPr>
        <w:numPr>
          <w:ilvl w:val="0"/>
          <w:numId w:val="6"/>
        </w:numPr>
        <w:spacing w:line="360" w:lineRule="auto"/>
        <w:rPr>
          <w:rFonts w:ascii="宋体"/>
          <w:kern w:val="0"/>
          <w:sz w:val="24"/>
          <w:lang w:val="zh-CN"/>
        </w:rPr>
      </w:pPr>
      <w:r w:rsidRPr="006A4A14">
        <w:rPr>
          <w:rFonts w:hAnsi="宋体" w:hint="eastAsia"/>
          <w:sz w:val="24"/>
          <w:lang w:val="zh-CN"/>
        </w:rPr>
        <w:t>本项目不接受联合体投标。</w:t>
      </w:r>
    </w:p>
    <w:p w:rsidR="006A4A14" w:rsidRPr="006A4A14" w:rsidRDefault="006A4A14" w:rsidP="006500AF">
      <w:pPr>
        <w:spacing w:line="360" w:lineRule="auto"/>
        <w:ind w:firstLineChars="200" w:firstLine="480"/>
        <w:jc w:val="left"/>
        <w:rPr>
          <w:rFonts w:ascii="宋体" w:hAnsi="宋体"/>
          <w:b/>
        </w:rPr>
      </w:pPr>
      <w:r w:rsidRPr="006A4A14">
        <w:rPr>
          <w:rFonts w:ascii="宋体" w:hAnsi="宋体" w:hint="eastAsia"/>
          <w:sz w:val="24"/>
        </w:rPr>
        <w:t>五、符合投标人资格条件于2022年6月14日至2022年6月20日上午8时30分至12时00分，下午13时30分至17时30分（北京时间，下同，法定公休日、法定节假日除外）到广州市越秀区先烈中路102号华盛大厦北塔2608室投标登记并购买招标文件。招标文件发售金额：500元人民币/套，售后不退。</w:t>
      </w:r>
    </w:p>
    <w:p w:rsidR="006A4A14" w:rsidRPr="004916F8" w:rsidRDefault="004916F8" w:rsidP="004916F8">
      <w:pPr>
        <w:spacing w:line="360" w:lineRule="auto"/>
        <w:ind w:firstLineChars="177" w:firstLine="426"/>
        <w:rPr>
          <w:rFonts w:ascii="宋体" w:hAnsi="宋体"/>
          <w:b/>
          <w:sz w:val="24"/>
          <w:lang w:val="zh-CN"/>
        </w:rPr>
      </w:pPr>
      <w:r w:rsidRPr="004916F8">
        <w:rPr>
          <w:rFonts w:ascii="宋体" w:hAnsi="宋体" w:hint="eastAsia"/>
          <w:b/>
          <w:sz w:val="24"/>
          <w:lang w:val="zh-CN"/>
        </w:rPr>
        <w:t>1</w:t>
      </w:r>
      <w:r w:rsidRPr="004916F8">
        <w:rPr>
          <w:rFonts w:ascii="宋体" w:hAnsi="宋体"/>
          <w:b/>
          <w:sz w:val="24"/>
          <w:lang w:val="zh-CN"/>
        </w:rPr>
        <w:t>.</w:t>
      </w:r>
      <w:r w:rsidR="006A4A14" w:rsidRPr="004916F8">
        <w:rPr>
          <w:rFonts w:ascii="宋体" w:hAnsi="宋体" w:hint="eastAsia"/>
          <w:b/>
          <w:sz w:val="24"/>
          <w:lang w:val="zh-CN"/>
        </w:rPr>
        <w:t>购买招标文件提供以下资料</w:t>
      </w:r>
      <w:r>
        <w:rPr>
          <w:rFonts w:ascii="宋体" w:hAnsi="宋体" w:hint="eastAsia"/>
          <w:b/>
          <w:sz w:val="24"/>
          <w:lang w:val="zh-CN"/>
        </w:rPr>
        <w:t>：</w:t>
      </w:r>
    </w:p>
    <w:p w:rsidR="006A4A14" w:rsidRPr="006A4A14" w:rsidRDefault="006A4A14" w:rsidP="006500AF">
      <w:pPr>
        <w:spacing w:line="360" w:lineRule="auto"/>
        <w:ind w:firstLineChars="147" w:firstLine="353"/>
        <w:rPr>
          <w:rFonts w:ascii="宋体" w:hAnsi="宋体"/>
          <w:sz w:val="24"/>
        </w:rPr>
      </w:pPr>
      <w:r w:rsidRPr="006A4A14">
        <w:rPr>
          <w:rFonts w:ascii="宋体" w:hAnsi="宋体" w:hint="eastAsia"/>
          <w:sz w:val="24"/>
        </w:rPr>
        <w:t xml:space="preserve">① 投标人营业执照复印件加盖公章； </w:t>
      </w:r>
    </w:p>
    <w:p w:rsidR="006A4A14" w:rsidRPr="006A4A14" w:rsidRDefault="006A4A14" w:rsidP="006500AF">
      <w:pPr>
        <w:spacing w:line="360" w:lineRule="auto"/>
        <w:ind w:firstLineChars="147" w:firstLine="353"/>
        <w:rPr>
          <w:rFonts w:ascii="宋体" w:hAnsi="宋体"/>
          <w:sz w:val="24"/>
        </w:rPr>
      </w:pPr>
      <w:r w:rsidRPr="006A4A14">
        <w:rPr>
          <w:rFonts w:ascii="宋体" w:hAnsi="宋体" w:hint="eastAsia"/>
          <w:sz w:val="24"/>
        </w:rPr>
        <w:t xml:space="preserve">② 法定代表人证明书及授权委托书原件； </w:t>
      </w:r>
    </w:p>
    <w:p w:rsidR="00D33005" w:rsidRDefault="006A4A14" w:rsidP="00D33005">
      <w:pPr>
        <w:autoSpaceDE w:val="0"/>
        <w:autoSpaceDN w:val="0"/>
        <w:adjustRightInd w:val="0"/>
        <w:snapToGrid w:val="0"/>
        <w:spacing w:line="360" w:lineRule="auto"/>
        <w:ind w:leftChars="203" w:left="1132" w:rightChars="-137" w:right="-288" w:hangingChars="338" w:hanging="706"/>
        <w:rPr>
          <w:rFonts w:ascii="宋体" w:hAnsi="宋体"/>
          <w:b/>
          <w:spacing w:val="-6"/>
          <w:sz w:val="22"/>
          <w:lang w:val="zh-CN"/>
        </w:rPr>
      </w:pPr>
      <w:r w:rsidRPr="00D33005">
        <w:rPr>
          <w:rFonts w:ascii="宋体" w:hAnsi="宋体" w:hint="eastAsia"/>
          <w:b/>
          <w:spacing w:val="-6"/>
          <w:sz w:val="22"/>
          <w:lang w:val="zh-CN"/>
        </w:rPr>
        <w:t>注：1</w:t>
      </w:r>
      <w:r w:rsidR="00D33005" w:rsidRPr="00D33005">
        <w:rPr>
          <w:rFonts w:ascii="宋体" w:hAnsi="宋体" w:hint="eastAsia"/>
          <w:b/>
          <w:spacing w:val="-6"/>
          <w:sz w:val="22"/>
          <w:lang w:val="zh-CN"/>
        </w:rPr>
        <w:t>）</w:t>
      </w:r>
      <w:r w:rsidRPr="00D33005">
        <w:rPr>
          <w:rFonts w:ascii="宋体" w:hAnsi="宋体" w:hint="eastAsia"/>
          <w:b/>
          <w:spacing w:val="-6"/>
          <w:sz w:val="22"/>
          <w:lang w:val="zh-CN"/>
        </w:rPr>
        <w:t>本项目只接受参加投标登记且直接向代理机构获取招标文件的投标人的投标。</w:t>
      </w:r>
    </w:p>
    <w:p w:rsidR="006A4A14" w:rsidRPr="00D33005" w:rsidRDefault="006A4A14" w:rsidP="00D33005">
      <w:pPr>
        <w:autoSpaceDE w:val="0"/>
        <w:autoSpaceDN w:val="0"/>
        <w:adjustRightInd w:val="0"/>
        <w:snapToGrid w:val="0"/>
        <w:spacing w:line="360" w:lineRule="auto"/>
        <w:ind w:leftChars="405" w:left="850" w:rightChars="-137" w:right="-288" w:firstLine="1"/>
        <w:rPr>
          <w:rFonts w:ascii="宋体" w:hAnsi="宋体"/>
          <w:b/>
          <w:spacing w:val="-6"/>
          <w:sz w:val="22"/>
          <w:lang w:val="zh-CN"/>
        </w:rPr>
      </w:pPr>
      <w:r w:rsidRPr="00D33005">
        <w:rPr>
          <w:rFonts w:ascii="宋体" w:hAnsi="宋体" w:hint="eastAsia"/>
          <w:b/>
          <w:spacing w:val="-6"/>
          <w:sz w:val="22"/>
          <w:lang w:val="zh-CN"/>
        </w:rPr>
        <w:t>2</w:t>
      </w:r>
      <w:r w:rsidR="00D33005" w:rsidRPr="00D33005">
        <w:rPr>
          <w:rFonts w:ascii="宋体" w:hAnsi="宋体" w:hint="eastAsia"/>
          <w:b/>
          <w:spacing w:val="-6"/>
          <w:sz w:val="22"/>
          <w:lang w:val="zh-CN"/>
        </w:rPr>
        <w:t>）</w:t>
      </w:r>
      <w:r w:rsidRPr="00D33005">
        <w:rPr>
          <w:rFonts w:ascii="宋体" w:hAnsi="宋体" w:hint="eastAsia"/>
          <w:b/>
          <w:spacing w:val="-6"/>
          <w:sz w:val="22"/>
          <w:lang w:val="zh-CN"/>
        </w:rPr>
        <w:t>投标人必须在广东省机场管理集团有限公司资源交易信息平台(wz.gdairport.com)主页中“合作商注册”模块，按规定格式填写正确的供应商登记信息，登记为合格的候选供应商。</w:t>
      </w:r>
    </w:p>
    <w:p w:rsidR="006A4A14" w:rsidRPr="006A4A14" w:rsidRDefault="006A4A14" w:rsidP="006500AF">
      <w:pPr>
        <w:adjustRightInd w:val="0"/>
        <w:snapToGrid w:val="0"/>
        <w:spacing w:line="360" w:lineRule="auto"/>
        <w:ind w:firstLineChars="200" w:firstLine="480"/>
        <w:rPr>
          <w:rFonts w:ascii="宋体" w:hAnsi="宋体"/>
          <w:sz w:val="24"/>
        </w:rPr>
      </w:pPr>
      <w:r w:rsidRPr="006A4A14">
        <w:rPr>
          <w:rFonts w:ascii="宋体" w:hAnsi="宋体" w:hint="eastAsia"/>
          <w:sz w:val="24"/>
        </w:rPr>
        <w:t>六、投标截止时间：2022年</w:t>
      </w:r>
      <w:bookmarkStart w:id="1" w:name="_Hlk499220253"/>
      <w:r w:rsidRPr="006A4A14">
        <w:rPr>
          <w:rFonts w:ascii="宋体" w:hAnsi="宋体" w:hint="eastAsia"/>
          <w:sz w:val="24"/>
        </w:rPr>
        <w:t>7月5日09时</w:t>
      </w:r>
      <w:bookmarkEnd w:id="1"/>
      <w:r w:rsidRPr="006A4A14">
        <w:rPr>
          <w:rFonts w:ascii="宋体" w:hAnsi="宋体" w:hint="eastAsia"/>
          <w:sz w:val="24"/>
        </w:rPr>
        <w:t>30分(注：09时00分开始受理投标文件)</w:t>
      </w:r>
    </w:p>
    <w:p w:rsidR="006A4A14" w:rsidRPr="006A4A14" w:rsidRDefault="006A4A14" w:rsidP="006500AF">
      <w:pPr>
        <w:adjustRightInd w:val="0"/>
        <w:snapToGrid w:val="0"/>
        <w:spacing w:line="360" w:lineRule="auto"/>
        <w:ind w:firstLineChars="200" w:firstLine="480"/>
        <w:rPr>
          <w:rFonts w:ascii="宋体" w:hAnsi="宋体"/>
          <w:sz w:val="24"/>
        </w:rPr>
      </w:pPr>
      <w:r w:rsidRPr="006A4A14">
        <w:rPr>
          <w:rFonts w:ascii="宋体" w:hAnsi="宋体" w:hint="eastAsia"/>
          <w:sz w:val="24"/>
        </w:rPr>
        <w:t>七、投标文件送达地点：广州市越秀区先烈中路102号华盛大厦北塔</w:t>
      </w:r>
      <w:r w:rsidRPr="006A4A14">
        <w:rPr>
          <w:rFonts w:ascii="宋体" w:hAnsi="宋体" w:hint="eastAsia"/>
          <w:b/>
          <w:sz w:val="24"/>
        </w:rPr>
        <w:t>25</w:t>
      </w:r>
      <w:r w:rsidRPr="006A4A14">
        <w:rPr>
          <w:rFonts w:ascii="宋体" w:hAnsi="宋体" w:hint="eastAsia"/>
          <w:sz w:val="24"/>
        </w:rPr>
        <w:t>楼广东元正招标采购有限公司</w:t>
      </w:r>
    </w:p>
    <w:p w:rsidR="006A4A14" w:rsidRPr="006A4A14" w:rsidRDefault="006A4A14" w:rsidP="006500AF">
      <w:pPr>
        <w:adjustRightInd w:val="0"/>
        <w:snapToGrid w:val="0"/>
        <w:spacing w:line="360" w:lineRule="auto"/>
        <w:ind w:firstLineChars="210" w:firstLine="504"/>
        <w:rPr>
          <w:rFonts w:ascii="宋体" w:hAnsi="宋体"/>
          <w:sz w:val="24"/>
        </w:rPr>
      </w:pPr>
      <w:r w:rsidRPr="006A4A14">
        <w:rPr>
          <w:rFonts w:ascii="宋体" w:hAnsi="宋体" w:hint="eastAsia"/>
          <w:sz w:val="24"/>
        </w:rPr>
        <w:t>八、开标评标时间：2022年7月5日09时30分（北京时间）</w:t>
      </w:r>
    </w:p>
    <w:p w:rsidR="006A4A14" w:rsidRPr="006A4A14" w:rsidRDefault="006A4A14" w:rsidP="006500AF">
      <w:pPr>
        <w:adjustRightInd w:val="0"/>
        <w:snapToGrid w:val="0"/>
        <w:spacing w:line="360" w:lineRule="auto"/>
        <w:ind w:firstLineChars="200" w:firstLine="480"/>
        <w:rPr>
          <w:rFonts w:ascii="宋体" w:hAnsi="宋体"/>
          <w:sz w:val="24"/>
        </w:rPr>
      </w:pPr>
      <w:r w:rsidRPr="006A4A14">
        <w:rPr>
          <w:rFonts w:ascii="宋体" w:hAnsi="宋体" w:hint="eastAsia"/>
          <w:sz w:val="24"/>
        </w:rPr>
        <w:t>九、开标评标地点：广州市越秀区先烈中路102号华盛大厦北塔</w:t>
      </w:r>
      <w:r w:rsidRPr="006A4A14">
        <w:rPr>
          <w:rFonts w:ascii="宋体" w:hAnsi="宋体" w:hint="eastAsia"/>
          <w:b/>
          <w:sz w:val="24"/>
        </w:rPr>
        <w:t>25</w:t>
      </w:r>
      <w:r w:rsidRPr="006A4A14">
        <w:rPr>
          <w:rFonts w:ascii="宋体" w:hAnsi="宋体" w:hint="eastAsia"/>
          <w:sz w:val="24"/>
        </w:rPr>
        <w:t>楼广东元正招标采购有限公司</w:t>
      </w:r>
    </w:p>
    <w:p w:rsidR="006A4A14" w:rsidRPr="006A4A14" w:rsidRDefault="006A4A14" w:rsidP="006500AF">
      <w:pPr>
        <w:spacing w:line="360" w:lineRule="auto"/>
        <w:ind w:firstLineChars="200" w:firstLine="480"/>
        <w:rPr>
          <w:rFonts w:ascii="宋体" w:hAnsi="宋体"/>
          <w:sz w:val="24"/>
        </w:rPr>
      </w:pPr>
      <w:r w:rsidRPr="006A4A14">
        <w:rPr>
          <w:rFonts w:ascii="宋体" w:hAnsi="宋体" w:hint="eastAsia"/>
          <w:sz w:val="24"/>
        </w:rPr>
        <w:t>十、本次招标在上述规定的时间和地点进行公开开标，届时投标人的法定代表或其授权代表务必出席开标会及递交投标文件，并携带身份证明材料以备查核。要求其代表在整个开标会议程中完整履行签到、确认开标结果等职责，如有遗漏可能会被认定为投标无效。</w:t>
      </w:r>
    </w:p>
    <w:p w:rsidR="006A4A14" w:rsidRPr="006A4A14" w:rsidRDefault="006A4A14" w:rsidP="00814A19">
      <w:pPr>
        <w:spacing w:line="360" w:lineRule="auto"/>
        <w:ind w:firstLineChars="200" w:firstLine="480"/>
        <w:jc w:val="left"/>
        <w:rPr>
          <w:rFonts w:ascii="宋体" w:hAnsi="宋体"/>
          <w:sz w:val="24"/>
        </w:rPr>
      </w:pPr>
      <w:r w:rsidRPr="006A4A14">
        <w:rPr>
          <w:rFonts w:ascii="宋体" w:hAnsi="宋体" w:hint="eastAsia"/>
          <w:sz w:val="24"/>
        </w:rPr>
        <w:t>十一、本公告在南方招标与采购网交易平台网站（网址</w:t>
      </w:r>
      <w:r w:rsidR="00814A19">
        <w:rPr>
          <w:rFonts w:ascii="宋体" w:hAnsi="宋体" w:hint="eastAsia"/>
          <w:sz w:val="24"/>
        </w:rPr>
        <w:t>：</w:t>
      </w:r>
      <w:r w:rsidRPr="006A4A14">
        <w:rPr>
          <w:rFonts w:ascii="宋体" w:hAnsi="宋体" w:hint="eastAsia"/>
          <w:sz w:val="24"/>
        </w:rPr>
        <w:t>https://www.eebidding.com）、中国招标投标公共服务平台（</w:t>
      </w:r>
      <w:r w:rsidR="00814A19" w:rsidRPr="00814A19">
        <w:rPr>
          <w:rFonts w:ascii="宋体" w:hAnsi="宋体" w:hint="eastAsia"/>
          <w:sz w:val="24"/>
        </w:rPr>
        <w:t>网址：</w:t>
      </w:r>
      <w:r w:rsidRPr="006A4A14">
        <w:rPr>
          <w:rFonts w:ascii="宋体" w:hAnsi="宋体" w:hint="eastAsia"/>
          <w:sz w:val="24"/>
        </w:rPr>
        <w:t>http://www.cebpubservice.com）、广东省机场管理集团有限公司资源交易信息平台(</w:t>
      </w:r>
      <w:r w:rsidR="00814A19" w:rsidRPr="00814A19">
        <w:rPr>
          <w:rFonts w:ascii="宋体" w:hAnsi="宋体" w:hint="eastAsia"/>
          <w:sz w:val="24"/>
        </w:rPr>
        <w:t>网</w:t>
      </w:r>
      <w:r w:rsidR="00814A19" w:rsidRPr="00814A19">
        <w:rPr>
          <w:rFonts w:ascii="宋体" w:hAnsi="宋体" w:hint="eastAsia"/>
          <w:sz w:val="24"/>
        </w:rPr>
        <w:lastRenderedPageBreak/>
        <w:t>址：</w:t>
      </w:r>
      <w:r w:rsidRPr="006A4A14">
        <w:rPr>
          <w:rFonts w:ascii="宋体" w:hAnsi="宋体" w:hint="eastAsia"/>
          <w:sz w:val="24"/>
        </w:rPr>
        <w:t>wz.gdairport.com) 等网站发布。本公告在各媒体发布的文本如有不同之处，以在中国招标投标公共服务平台网站发布的文本为准。本公告的修改、补充，在中国招标投标公共服务平台网站上发布。</w:t>
      </w:r>
    </w:p>
    <w:p w:rsidR="006A4A14" w:rsidRPr="006A4A14" w:rsidRDefault="006A4A14" w:rsidP="006500AF">
      <w:pPr>
        <w:adjustRightInd w:val="0"/>
        <w:snapToGrid w:val="0"/>
        <w:spacing w:line="360" w:lineRule="auto"/>
        <w:ind w:firstLineChars="200" w:firstLine="480"/>
        <w:rPr>
          <w:rFonts w:ascii="宋体" w:hAnsi="宋体"/>
          <w:sz w:val="24"/>
        </w:rPr>
      </w:pPr>
      <w:r w:rsidRPr="006A4A14">
        <w:rPr>
          <w:rFonts w:ascii="宋体" w:hAnsi="宋体" w:hint="eastAsia"/>
          <w:sz w:val="24"/>
        </w:rPr>
        <w:t>十二、潜在投标人或利害关系人对本招标公告及招标文件内容有异议的，须在规定时间向招标人书面提出。</w:t>
      </w:r>
    </w:p>
    <w:p w:rsidR="006A4A14" w:rsidRPr="006A4A14" w:rsidRDefault="006A4A14" w:rsidP="006500AF">
      <w:pPr>
        <w:adjustRightInd w:val="0"/>
        <w:snapToGrid w:val="0"/>
        <w:spacing w:line="360" w:lineRule="auto"/>
        <w:ind w:firstLineChars="200" w:firstLine="480"/>
        <w:rPr>
          <w:rFonts w:ascii="宋体" w:hAnsi="宋体"/>
          <w:sz w:val="24"/>
        </w:rPr>
      </w:pPr>
      <w:r w:rsidRPr="006A4A14">
        <w:rPr>
          <w:rFonts w:ascii="宋体" w:hAnsi="宋体" w:hint="eastAsia"/>
          <w:sz w:val="24"/>
        </w:rPr>
        <w:t>异议受理部门：广州白云国际机场股份有限公司建设管理部</w:t>
      </w:r>
    </w:p>
    <w:p w:rsidR="006A4A14" w:rsidRPr="006A4A14" w:rsidRDefault="006A4A14" w:rsidP="006500AF">
      <w:pPr>
        <w:adjustRightInd w:val="0"/>
        <w:snapToGrid w:val="0"/>
        <w:spacing w:line="360" w:lineRule="auto"/>
        <w:ind w:firstLineChars="200" w:firstLine="480"/>
        <w:rPr>
          <w:rFonts w:ascii="宋体" w:hAnsi="宋体"/>
          <w:sz w:val="24"/>
        </w:rPr>
      </w:pPr>
      <w:r w:rsidRPr="006A4A14">
        <w:rPr>
          <w:rFonts w:ascii="宋体" w:hAnsi="宋体" w:hint="eastAsia"/>
          <w:sz w:val="24"/>
        </w:rPr>
        <w:t>异议受理电话：020-36067950</w:t>
      </w:r>
    </w:p>
    <w:p w:rsidR="006A4A14" w:rsidRPr="006A4A14" w:rsidRDefault="006A4A14" w:rsidP="006500AF">
      <w:pPr>
        <w:adjustRightInd w:val="0"/>
        <w:snapToGrid w:val="0"/>
        <w:spacing w:line="360" w:lineRule="auto"/>
        <w:ind w:firstLineChars="200" w:firstLine="480"/>
        <w:rPr>
          <w:rFonts w:ascii="宋体" w:hAnsi="宋体"/>
          <w:sz w:val="24"/>
        </w:rPr>
      </w:pPr>
      <w:r w:rsidRPr="006A4A14">
        <w:rPr>
          <w:rFonts w:ascii="宋体" w:hAnsi="宋体" w:hint="eastAsia"/>
          <w:sz w:val="24"/>
        </w:rPr>
        <w:t>地址：广州市白云区人和镇广州白云国际机场内</w:t>
      </w:r>
    </w:p>
    <w:p w:rsidR="006A4A14" w:rsidRPr="006A4A14" w:rsidRDefault="006A4A14" w:rsidP="006500AF">
      <w:pPr>
        <w:adjustRightInd w:val="0"/>
        <w:snapToGrid w:val="0"/>
        <w:spacing w:line="360" w:lineRule="auto"/>
        <w:ind w:leftChars="269" w:left="565" w:firstLine="2"/>
        <w:rPr>
          <w:rFonts w:ascii="宋体" w:hAnsi="宋体"/>
          <w:sz w:val="24"/>
        </w:rPr>
      </w:pPr>
      <w:r w:rsidRPr="006A4A14">
        <w:rPr>
          <w:rFonts w:ascii="宋体" w:hAnsi="宋体" w:hint="eastAsia"/>
          <w:sz w:val="24"/>
        </w:rPr>
        <w:t>十三、联系方式</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1）招标人：广州白云国际机场股份有限公司</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地址：</w:t>
      </w:r>
      <w:r w:rsidRPr="006A4A14">
        <w:rPr>
          <w:rFonts w:ascii="宋体" w:hAnsi="宋体" w:hint="eastAsia"/>
          <w:color w:val="000000"/>
          <w:sz w:val="24"/>
        </w:rPr>
        <w:t>广州白云国际机场一号航站楼出发厅24号门</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联系人：晏小姐</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电话：020-36477194</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2）招标代理：广东元正招标采购有限公司</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地址：广州市越秀区先烈中路102号华盛大厦北塔26楼08室</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联 系 人：梁小姐、刘小姐</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电    话：020-87258495-302、301</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传    真：020-87284598</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电子邮件：</w:t>
      </w:r>
      <w:hyperlink r:id="rId7" w:history="1">
        <w:r w:rsidRPr="006A4A14">
          <w:rPr>
            <w:rFonts w:ascii="宋体" w:hAnsi="宋体" w:hint="eastAsia"/>
            <w:color w:val="0000FF"/>
            <w:sz w:val="24"/>
            <w:u w:val="single"/>
          </w:rPr>
          <w:t>gdyzgj@163.com</w:t>
        </w:r>
      </w:hyperlink>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3）招标监督机构：广州白云国际机场股份有限公司建设管理部</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地址：广州市白云区人和镇广州白云国际机场内</w:t>
      </w:r>
    </w:p>
    <w:p w:rsidR="006A4A14" w:rsidRPr="006A4A14" w:rsidRDefault="006A4A14" w:rsidP="006500AF">
      <w:pPr>
        <w:adjustRightInd w:val="0"/>
        <w:snapToGrid w:val="0"/>
        <w:spacing w:line="360" w:lineRule="auto"/>
        <w:ind w:leftChars="271" w:left="718" w:hangingChars="62" w:hanging="149"/>
        <w:rPr>
          <w:rFonts w:ascii="宋体" w:hAnsi="宋体"/>
          <w:sz w:val="24"/>
        </w:rPr>
      </w:pPr>
      <w:r w:rsidRPr="006A4A14">
        <w:rPr>
          <w:rFonts w:ascii="宋体" w:hAnsi="宋体" w:hint="eastAsia"/>
          <w:sz w:val="24"/>
        </w:rPr>
        <w:t>电话：020-36067950</w:t>
      </w:r>
    </w:p>
    <w:p w:rsidR="006A4A14" w:rsidRPr="006A4A14" w:rsidRDefault="006A4A14" w:rsidP="006500AF">
      <w:pPr>
        <w:spacing w:line="360" w:lineRule="auto"/>
        <w:jc w:val="right"/>
        <w:rPr>
          <w:rFonts w:ascii="宋体" w:hAnsi="宋体"/>
          <w:sz w:val="24"/>
        </w:rPr>
      </w:pPr>
      <w:r w:rsidRPr="006A4A14">
        <w:rPr>
          <w:rFonts w:ascii="宋体" w:hAnsi="宋体" w:hint="eastAsia"/>
          <w:sz w:val="24"/>
        </w:rPr>
        <w:t>广东元正招标采购有限公司</w:t>
      </w:r>
    </w:p>
    <w:p w:rsidR="00FB5E03" w:rsidRDefault="006A4A14" w:rsidP="006500AF">
      <w:pPr>
        <w:spacing w:line="360" w:lineRule="auto"/>
        <w:jc w:val="right"/>
        <w:rPr>
          <w:rFonts w:ascii="宋体" w:hAnsi="宋体"/>
          <w:sz w:val="24"/>
        </w:rPr>
      </w:pPr>
      <w:r w:rsidRPr="006A4A14">
        <w:rPr>
          <w:rFonts w:ascii="宋体" w:hAnsi="宋体" w:hint="eastAsia"/>
          <w:sz w:val="24"/>
        </w:rPr>
        <w:t>2022年6月13日</w:t>
      </w:r>
    </w:p>
    <w:p w:rsidR="00370873" w:rsidRDefault="00370873" w:rsidP="006500AF">
      <w:pPr>
        <w:spacing w:line="360" w:lineRule="auto"/>
      </w:pPr>
    </w:p>
    <w:sectPr w:rsidR="00370873" w:rsidSect="00EC6986">
      <w:pgSz w:w="11906" w:h="16838"/>
      <w:pgMar w:top="993"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03" w:rsidRDefault="00FB5E03" w:rsidP="00FB5E03">
      <w:r>
        <w:separator/>
      </w:r>
    </w:p>
  </w:endnote>
  <w:endnote w:type="continuationSeparator" w:id="0">
    <w:p w:rsidR="00FB5E03" w:rsidRDefault="00FB5E03" w:rsidP="00FB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03" w:rsidRDefault="00FB5E03" w:rsidP="00FB5E03">
      <w:r>
        <w:separator/>
      </w:r>
    </w:p>
  </w:footnote>
  <w:footnote w:type="continuationSeparator" w:id="0">
    <w:p w:rsidR="00FB5E03" w:rsidRDefault="00FB5E03" w:rsidP="00FB5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8862F8"/>
    <w:multiLevelType w:val="singleLevel"/>
    <w:tmpl w:val="F28862F8"/>
    <w:lvl w:ilvl="0">
      <w:start w:val="1"/>
      <w:numFmt w:val="decimal"/>
      <w:lvlText w:val="%1)"/>
      <w:lvlJc w:val="left"/>
      <w:pPr>
        <w:ind w:left="1135" w:hanging="425"/>
      </w:pPr>
      <w:rPr>
        <w:rFonts w:hint="default"/>
      </w:rPr>
    </w:lvl>
  </w:abstractNum>
  <w:abstractNum w:abstractNumId="1">
    <w:nsid w:val="222E74F4"/>
    <w:multiLevelType w:val="multilevel"/>
    <w:tmpl w:val="222E74F4"/>
    <w:lvl w:ilvl="0">
      <w:start w:val="1"/>
      <w:numFmt w:val="decimal"/>
      <w:lvlText w:val="%1)"/>
      <w:lvlJc w:val="left"/>
      <w:pPr>
        <w:tabs>
          <w:tab w:val="left" w:pos="846"/>
        </w:tabs>
        <w:ind w:left="846" w:hanging="420"/>
      </w:pPr>
      <w:rPr>
        <w:rFonts w:ascii="宋体" w:eastAsia="宋体" w:hAnsi="宋体"/>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
    <w:nsid w:val="28B1380C"/>
    <w:multiLevelType w:val="multilevel"/>
    <w:tmpl w:val="A3602410"/>
    <w:lvl w:ilvl="0">
      <w:start w:val="1"/>
      <w:numFmt w:val="decimal"/>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nsid w:val="601C6708"/>
    <w:multiLevelType w:val="multilevel"/>
    <w:tmpl w:val="A3602410"/>
    <w:lvl w:ilvl="0">
      <w:start w:val="1"/>
      <w:numFmt w:val="decimal"/>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nsid w:val="7A90345E"/>
    <w:multiLevelType w:val="hybridMultilevel"/>
    <w:tmpl w:val="4A3678B2"/>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C6"/>
    <w:rsid w:val="000D74A1"/>
    <w:rsid w:val="001D0C26"/>
    <w:rsid w:val="00240832"/>
    <w:rsid w:val="002703BA"/>
    <w:rsid w:val="00370873"/>
    <w:rsid w:val="004916F8"/>
    <w:rsid w:val="005E683C"/>
    <w:rsid w:val="00640D15"/>
    <w:rsid w:val="006500AF"/>
    <w:rsid w:val="006671C6"/>
    <w:rsid w:val="006A4A14"/>
    <w:rsid w:val="007612C5"/>
    <w:rsid w:val="00814A19"/>
    <w:rsid w:val="00844F0E"/>
    <w:rsid w:val="008A1C85"/>
    <w:rsid w:val="00AC2C37"/>
    <w:rsid w:val="00D33005"/>
    <w:rsid w:val="00EC6986"/>
    <w:rsid w:val="00EE7AD9"/>
    <w:rsid w:val="00FB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C31918-1ADF-4DB9-B53D-0391A57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E03"/>
    <w:rPr>
      <w:sz w:val="18"/>
      <w:szCs w:val="18"/>
    </w:rPr>
  </w:style>
  <w:style w:type="paragraph" w:styleId="a4">
    <w:name w:val="footer"/>
    <w:basedOn w:val="a"/>
    <w:link w:val="Char0"/>
    <w:uiPriority w:val="99"/>
    <w:unhideWhenUsed/>
    <w:rsid w:val="00FB5E03"/>
    <w:pPr>
      <w:tabs>
        <w:tab w:val="center" w:pos="4153"/>
        <w:tab w:val="right" w:pos="8306"/>
      </w:tabs>
      <w:snapToGrid w:val="0"/>
      <w:jc w:val="left"/>
    </w:pPr>
    <w:rPr>
      <w:sz w:val="18"/>
      <w:szCs w:val="18"/>
    </w:rPr>
  </w:style>
  <w:style w:type="character" w:customStyle="1" w:styleId="Char0">
    <w:name w:val="页脚 Char"/>
    <w:basedOn w:val="a0"/>
    <w:link w:val="a4"/>
    <w:uiPriority w:val="99"/>
    <w:rsid w:val="00FB5E03"/>
    <w:rPr>
      <w:sz w:val="18"/>
      <w:szCs w:val="18"/>
    </w:rPr>
  </w:style>
  <w:style w:type="character" w:styleId="a5">
    <w:name w:val="Hyperlink"/>
    <w:uiPriority w:val="99"/>
    <w:qFormat/>
    <w:rsid w:val="00FB5E03"/>
    <w:rPr>
      <w:color w:val="0000FF"/>
      <w:u w:val="single"/>
    </w:rPr>
  </w:style>
  <w:style w:type="character" w:customStyle="1" w:styleId="NormalCharacter">
    <w:name w:val="NormalCharacter"/>
    <w:qFormat/>
    <w:rsid w:val="00FB5E03"/>
    <w:rPr>
      <w:rFonts w:ascii="Calibri" w:eastAsia="宋体" w:hAnsi="Calibri"/>
    </w:rPr>
  </w:style>
  <w:style w:type="paragraph" w:styleId="a6">
    <w:name w:val="List Paragraph"/>
    <w:basedOn w:val="a"/>
    <w:uiPriority w:val="34"/>
    <w:qFormat/>
    <w:rsid w:val="001D0C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7855">
      <w:bodyDiv w:val="1"/>
      <w:marLeft w:val="0"/>
      <w:marRight w:val="0"/>
      <w:marTop w:val="0"/>
      <w:marBottom w:val="0"/>
      <w:divBdr>
        <w:top w:val="none" w:sz="0" w:space="0" w:color="auto"/>
        <w:left w:val="none" w:sz="0" w:space="0" w:color="auto"/>
        <w:bottom w:val="none" w:sz="0" w:space="0" w:color="auto"/>
        <w:right w:val="none" w:sz="0" w:space="0" w:color="auto"/>
      </w:divBdr>
    </w:div>
    <w:div w:id="17904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yzgj@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361</Words>
  <Characters>2063</Characters>
  <Application>Microsoft Office Word</Application>
  <DocSecurity>0</DocSecurity>
  <Lines>17</Lines>
  <Paragraphs>4</Paragraphs>
  <ScaleCrop>false</ScaleCrop>
  <Company>微软中国</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lyx</cp:lastModifiedBy>
  <cp:revision>18</cp:revision>
  <dcterms:created xsi:type="dcterms:W3CDTF">2022-01-27T08:07:00Z</dcterms:created>
  <dcterms:modified xsi:type="dcterms:W3CDTF">2022-06-13T07:07:00Z</dcterms:modified>
</cp:coreProperties>
</file>