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F9" w:rsidRDefault="00E04FF9">
      <w:pPr>
        <w:ind w:leftChars="-200" w:left="-319" w:hangingChars="21" w:hanging="101"/>
        <w:jc w:val="center"/>
        <w:rPr>
          <w:rFonts w:eastAsia="黑体"/>
          <w:sz w:val="48"/>
          <w:szCs w:val="48"/>
        </w:rPr>
      </w:pPr>
      <w:bookmarkStart w:id="0" w:name="_GoBack"/>
    </w:p>
    <w:p w:rsidR="00E04FF9" w:rsidRDefault="00E04FF9">
      <w:pPr>
        <w:ind w:leftChars="-200" w:left="-319" w:hangingChars="21" w:hanging="101"/>
        <w:jc w:val="center"/>
        <w:rPr>
          <w:rFonts w:eastAsia="黑体"/>
          <w:sz w:val="48"/>
          <w:szCs w:val="48"/>
        </w:rPr>
      </w:pPr>
    </w:p>
    <w:p w:rsidR="00E04FF9" w:rsidRDefault="00E04FF9">
      <w:pPr>
        <w:ind w:leftChars="-200" w:left="-319" w:hangingChars="21" w:hanging="101"/>
        <w:jc w:val="center"/>
        <w:rPr>
          <w:rFonts w:eastAsia="黑体"/>
          <w:sz w:val="48"/>
          <w:szCs w:val="48"/>
        </w:rPr>
      </w:pPr>
    </w:p>
    <w:p w:rsidR="00E04FF9" w:rsidRDefault="00E04FF9">
      <w:pPr>
        <w:ind w:leftChars="-200" w:left="-319" w:hangingChars="21" w:hanging="101"/>
        <w:jc w:val="center"/>
        <w:rPr>
          <w:rFonts w:eastAsia="黑体"/>
          <w:sz w:val="48"/>
          <w:szCs w:val="48"/>
        </w:rPr>
      </w:pPr>
    </w:p>
    <w:p w:rsidR="00E04FF9" w:rsidRDefault="00CE512E">
      <w:pPr>
        <w:ind w:leftChars="-200" w:left="-319" w:hangingChars="21" w:hanging="101"/>
        <w:jc w:val="center"/>
        <w:rPr>
          <w:rFonts w:eastAsia="黑体"/>
          <w:sz w:val="48"/>
          <w:szCs w:val="48"/>
        </w:rPr>
      </w:pPr>
      <w:r>
        <w:rPr>
          <w:rFonts w:eastAsia="黑体" w:hint="eastAsia"/>
          <w:sz w:val="48"/>
          <w:szCs w:val="48"/>
        </w:rPr>
        <w:t>广东省机场集团物流有限公司</w:t>
      </w:r>
      <w:r>
        <w:rPr>
          <w:rFonts w:eastAsia="黑体" w:hint="eastAsia"/>
          <w:sz w:val="48"/>
          <w:szCs w:val="48"/>
        </w:rPr>
        <w:t>车辆通勤</w:t>
      </w:r>
      <w:r>
        <w:rPr>
          <w:rFonts w:eastAsia="黑体" w:hint="eastAsia"/>
          <w:sz w:val="48"/>
          <w:szCs w:val="48"/>
        </w:rPr>
        <w:t>服务采购项目</w:t>
      </w:r>
    </w:p>
    <w:p w:rsidR="00E04FF9" w:rsidRDefault="00E04FF9">
      <w:pPr>
        <w:jc w:val="center"/>
        <w:rPr>
          <w:rFonts w:eastAsia="黑体"/>
          <w:sz w:val="44"/>
        </w:rPr>
      </w:pPr>
    </w:p>
    <w:p w:rsidR="00E04FF9" w:rsidRDefault="00E04FF9">
      <w:pPr>
        <w:jc w:val="center"/>
        <w:rPr>
          <w:rFonts w:eastAsia="黑体"/>
          <w:sz w:val="44"/>
        </w:rPr>
      </w:pPr>
    </w:p>
    <w:p w:rsidR="00E04FF9" w:rsidRDefault="00E04FF9">
      <w:pPr>
        <w:jc w:val="center"/>
        <w:rPr>
          <w:rFonts w:eastAsia="黑体"/>
          <w:sz w:val="44"/>
        </w:rPr>
      </w:pPr>
    </w:p>
    <w:p w:rsidR="00E04FF9" w:rsidRDefault="00E04FF9">
      <w:pPr>
        <w:pStyle w:val="a4"/>
        <w:ind w:left="420"/>
      </w:pPr>
    </w:p>
    <w:p w:rsidR="00E04FF9" w:rsidRDefault="00CE512E">
      <w:pPr>
        <w:jc w:val="center"/>
        <w:rPr>
          <w:rFonts w:ascii="宋体" w:hAnsi="宋体"/>
          <w:b/>
          <w:sz w:val="72"/>
        </w:rPr>
      </w:pPr>
      <w:r>
        <w:rPr>
          <w:rFonts w:ascii="宋体" w:hAnsi="宋体" w:hint="eastAsia"/>
          <w:b/>
          <w:sz w:val="72"/>
        </w:rPr>
        <w:t>采</w:t>
      </w:r>
      <w:r>
        <w:rPr>
          <w:rFonts w:ascii="宋体" w:hAnsi="宋体" w:hint="eastAsia"/>
          <w:b/>
          <w:sz w:val="72"/>
        </w:rPr>
        <w:t xml:space="preserve"> </w:t>
      </w:r>
      <w:r>
        <w:rPr>
          <w:rFonts w:ascii="宋体" w:hAnsi="宋体" w:hint="eastAsia"/>
          <w:b/>
          <w:sz w:val="72"/>
        </w:rPr>
        <w:t>购</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E04FF9" w:rsidRDefault="00E04FF9">
      <w:pPr>
        <w:jc w:val="center"/>
        <w:rPr>
          <w:rFonts w:eastAsia="黑体"/>
          <w:sz w:val="44"/>
        </w:rPr>
      </w:pPr>
    </w:p>
    <w:p w:rsidR="00E04FF9" w:rsidRDefault="00E04FF9">
      <w:pPr>
        <w:pStyle w:val="a4"/>
        <w:ind w:left="420"/>
      </w:pPr>
    </w:p>
    <w:p w:rsidR="00E04FF9" w:rsidRDefault="00E04FF9">
      <w:pPr>
        <w:jc w:val="center"/>
        <w:rPr>
          <w:rFonts w:eastAsia="楷体_GB2312"/>
          <w:sz w:val="32"/>
        </w:rPr>
      </w:pPr>
    </w:p>
    <w:p w:rsidR="00E04FF9" w:rsidRDefault="00E04FF9">
      <w:pPr>
        <w:jc w:val="center"/>
        <w:rPr>
          <w:rFonts w:eastAsia="楷体_GB2312"/>
          <w:sz w:val="32"/>
        </w:rPr>
      </w:pPr>
    </w:p>
    <w:p w:rsidR="00E04FF9" w:rsidRDefault="00E04FF9">
      <w:pPr>
        <w:jc w:val="center"/>
        <w:rPr>
          <w:rFonts w:eastAsia="楷体_GB2312"/>
          <w:sz w:val="32"/>
        </w:rPr>
      </w:pPr>
    </w:p>
    <w:p w:rsidR="00E04FF9" w:rsidRDefault="00CE512E">
      <w:pPr>
        <w:spacing w:line="360" w:lineRule="auto"/>
        <w:jc w:val="center"/>
        <w:rPr>
          <w:rFonts w:eastAsia="楷体_GB2312"/>
          <w:sz w:val="32"/>
        </w:rPr>
      </w:pPr>
      <w:r>
        <w:rPr>
          <w:rFonts w:eastAsia="楷体_GB2312" w:hint="eastAsia"/>
          <w:sz w:val="32"/>
        </w:rPr>
        <w:t>广东省机场集团物流有限公司</w:t>
      </w:r>
    </w:p>
    <w:p w:rsidR="00E04FF9" w:rsidRDefault="00E04FF9">
      <w:pPr>
        <w:jc w:val="center"/>
        <w:rPr>
          <w:rFonts w:eastAsia="楷体_GB2312"/>
          <w:sz w:val="32"/>
        </w:rPr>
      </w:pPr>
    </w:p>
    <w:p w:rsidR="00E04FF9" w:rsidRDefault="00CE512E">
      <w:pPr>
        <w:jc w:val="center"/>
        <w:rPr>
          <w:rFonts w:eastAsia="楷体_GB2312"/>
          <w:sz w:val="32"/>
        </w:rPr>
      </w:pPr>
      <w:r>
        <w:rPr>
          <w:rFonts w:eastAsia="楷体_GB2312" w:hint="eastAsia"/>
          <w:sz w:val="32"/>
        </w:rPr>
        <w:t>中国·广州</w:t>
      </w:r>
      <w:r>
        <w:rPr>
          <w:rFonts w:eastAsia="楷体_GB2312" w:hint="eastAsia"/>
          <w:sz w:val="32"/>
        </w:rPr>
        <w:t xml:space="preserve">           </w:t>
      </w:r>
      <w:r>
        <w:rPr>
          <w:rFonts w:eastAsia="楷体_GB2312" w:hint="eastAsia"/>
          <w:sz w:val="32"/>
        </w:rPr>
        <w:t>二</w:t>
      </w:r>
      <w:r>
        <w:rPr>
          <w:rFonts w:eastAsia="楷体_GB2312" w:hint="eastAsia"/>
          <w:sz w:val="32"/>
        </w:rPr>
        <w:t>〇</w:t>
      </w:r>
      <w:r>
        <w:rPr>
          <w:rFonts w:eastAsia="楷体_GB2312" w:hint="eastAsia"/>
          <w:sz w:val="32"/>
        </w:rPr>
        <w:t>二一年</w:t>
      </w:r>
      <w:r w:rsidR="00381380" w:rsidRPr="00381380">
        <w:rPr>
          <w:rFonts w:eastAsia="楷体_GB2312" w:hint="eastAsia"/>
          <w:sz w:val="32"/>
        </w:rPr>
        <w:t>十二</w:t>
      </w:r>
      <w:r w:rsidRPr="00381380">
        <w:rPr>
          <w:rFonts w:eastAsia="楷体_GB2312" w:hint="eastAsia"/>
          <w:sz w:val="32"/>
        </w:rPr>
        <w:t>月</w:t>
      </w:r>
    </w:p>
    <w:p w:rsidR="00E04FF9" w:rsidRDefault="00CE512E">
      <w:pPr>
        <w:tabs>
          <w:tab w:val="left" w:pos="2792"/>
        </w:tabs>
        <w:jc w:val="left"/>
        <w:rPr>
          <w:rFonts w:eastAsia="黑体"/>
          <w:sz w:val="44"/>
        </w:rPr>
      </w:pPr>
      <w:r>
        <w:rPr>
          <w:rFonts w:eastAsia="黑体"/>
          <w:sz w:val="44"/>
        </w:rPr>
        <w:tab/>
      </w:r>
    </w:p>
    <w:p w:rsidR="00E04FF9" w:rsidRDefault="00E04FF9">
      <w:pPr>
        <w:jc w:val="center"/>
        <w:rPr>
          <w:rFonts w:eastAsia="黑体"/>
          <w:sz w:val="44"/>
        </w:rPr>
      </w:pPr>
    </w:p>
    <w:p w:rsidR="00E04FF9" w:rsidRDefault="00E04FF9">
      <w:pPr>
        <w:jc w:val="center"/>
        <w:rPr>
          <w:rFonts w:eastAsia="黑体"/>
          <w:sz w:val="44"/>
        </w:rPr>
      </w:pPr>
    </w:p>
    <w:p w:rsidR="00E04FF9" w:rsidRPr="00381380" w:rsidRDefault="00E04FF9">
      <w:pPr>
        <w:ind w:left="1470"/>
        <w:jc w:val="left"/>
        <w:rPr>
          <w:rFonts w:eastAsia="黑体"/>
          <w:sz w:val="32"/>
        </w:rPr>
      </w:pPr>
    </w:p>
    <w:p w:rsidR="00E04FF9" w:rsidRDefault="00E04FF9">
      <w:pPr>
        <w:ind w:left="1470"/>
        <w:jc w:val="left"/>
        <w:rPr>
          <w:rFonts w:eastAsia="黑体"/>
          <w:sz w:val="32"/>
        </w:rPr>
      </w:pPr>
    </w:p>
    <w:p w:rsidR="00E04FF9" w:rsidRDefault="00CE512E">
      <w:pPr>
        <w:ind w:left="1470"/>
        <w:jc w:val="left"/>
        <w:rPr>
          <w:rFonts w:eastAsia="黑体"/>
          <w:sz w:val="32"/>
        </w:rPr>
      </w:pPr>
      <w:r>
        <w:rPr>
          <w:rFonts w:eastAsia="黑体" w:hint="eastAsia"/>
          <w:sz w:val="32"/>
        </w:rPr>
        <w:t>第一部分</w:t>
      </w:r>
      <w:r>
        <w:rPr>
          <w:rFonts w:eastAsia="黑体" w:hint="eastAsia"/>
          <w:sz w:val="32"/>
        </w:rPr>
        <w:t xml:space="preserve">               </w:t>
      </w:r>
      <w:r>
        <w:rPr>
          <w:rFonts w:eastAsia="黑体" w:hint="eastAsia"/>
          <w:sz w:val="32"/>
        </w:rPr>
        <w:t>邀请函</w:t>
      </w:r>
    </w:p>
    <w:p w:rsidR="00E04FF9" w:rsidRDefault="00E04FF9">
      <w:pPr>
        <w:ind w:left="1470"/>
        <w:jc w:val="left"/>
        <w:rPr>
          <w:rFonts w:eastAsia="黑体"/>
          <w:sz w:val="32"/>
        </w:rPr>
      </w:pPr>
    </w:p>
    <w:p w:rsidR="00E04FF9" w:rsidRDefault="00CE512E">
      <w:pPr>
        <w:ind w:left="1470"/>
        <w:jc w:val="left"/>
        <w:rPr>
          <w:rFonts w:eastAsia="黑体"/>
          <w:sz w:val="32"/>
        </w:rPr>
      </w:pPr>
      <w:r>
        <w:rPr>
          <w:rFonts w:eastAsia="黑体" w:hint="eastAsia"/>
          <w:sz w:val="32"/>
        </w:rPr>
        <w:t>第二部分</w:t>
      </w:r>
      <w:r>
        <w:rPr>
          <w:rFonts w:eastAsia="黑体" w:hint="eastAsia"/>
          <w:sz w:val="32"/>
        </w:rPr>
        <w:t xml:space="preserve">               </w:t>
      </w:r>
      <w:r>
        <w:rPr>
          <w:rFonts w:eastAsia="黑体" w:hint="eastAsia"/>
          <w:sz w:val="32"/>
        </w:rPr>
        <w:t>报价人须知</w:t>
      </w:r>
    </w:p>
    <w:p w:rsidR="00E04FF9" w:rsidRDefault="00E04FF9">
      <w:pPr>
        <w:ind w:left="1470"/>
        <w:jc w:val="left"/>
        <w:rPr>
          <w:rFonts w:eastAsia="黑体"/>
          <w:sz w:val="32"/>
        </w:rPr>
      </w:pPr>
    </w:p>
    <w:p w:rsidR="00E04FF9" w:rsidRDefault="00CE512E">
      <w:pPr>
        <w:ind w:left="1470"/>
        <w:jc w:val="left"/>
        <w:rPr>
          <w:rFonts w:eastAsia="黑体"/>
          <w:sz w:val="32"/>
        </w:rPr>
      </w:pPr>
      <w:r>
        <w:rPr>
          <w:rFonts w:eastAsia="黑体" w:hint="eastAsia"/>
          <w:sz w:val="32"/>
        </w:rPr>
        <w:t>第三部分</w:t>
      </w:r>
      <w:r>
        <w:rPr>
          <w:rFonts w:eastAsia="黑体" w:hint="eastAsia"/>
          <w:sz w:val="32"/>
        </w:rPr>
        <w:t xml:space="preserve">               </w:t>
      </w:r>
      <w:r>
        <w:rPr>
          <w:rFonts w:eastAsia="黑体" w:hint="eastAsia"/>
          <w:sz w:val="32"/>
        </w:rPr>
        <w:t>合同条款</w:t>
      </w:r>
    </w:p>
    <w:p w:rsidR="00E04FF9" w:rsidRDefault="00E04FF9">
      <w:pPr>
        <w:ind w:left="1470"/>
        <w:jc w:val="left"/>
        <w:rPr>
          <w:rFonts w:eastAsia="黑体"/>
          <w:sz w:val="32"/>
        </w:rPr>
      </w:pPr>
    </w:p>
    <w:p w:rsidR="00E04FF9" w:rsidRDefault="00CE512E">
      <w:pPr>
        <w:ind w:left="1470"/>
        <w:jc w:val="left"/>
        <w:rPr>
          <w:rFonts w:eastAsia="黑体"/>
          <w:sz w:val="32"/>
        </w:rPr>
      </w:pPr>
      <w:r>
        <w:rPr>
          <w:rFonts w:eastAsia="黑体" w:hint="eastAsia"/>
          <w:sz w:val="32"/>
        </w:rPr>
        <w:t>第四部分</w:t>
      </w:r>
      <w:r>
        <w:rPr>
          <w:rFonts w:eastAsia="黑体" w:hint="eastAsia"/>
          <w:sz w:val="32"/>
        </w:rPr>
        <w:t xml:space="preserve">               </w:t>
      </w:r>
      <w:r>
        <w:rPr>
          <w:rFonts w:eastAsia="黑体" w:hint="eastAsia"/>
          <w:sz w:val="32"/>
        </w:rPr>
        <w:t>项目报价文件格式</w:t>
      </w:r>
    </w:p>
    <w:p w:rsidR="00E04FF9" w:rsidRDefault="00E04FF9">
      <w:pPr>
        <w:ind w:left="1470"/>
        <w:jc w:val="left"/>
        <w:rPr>
          <w:rFonts w:eastAsia="黑体"/>
          <w:sz w:val="32"/>
        </w:rPr>
      </w:pPr>
    </w:p>
    <w:p w:rsidR="00E04FF9" w:rsidRDefault="00CE512E">
      <w:pPr>
        <w:ind w:left="1470"/>
        <w:jc w:val="left"/>
        <w:rPr>
          <w:rFonts w:eastAsia="黑体"/>
          <w:sz w:val="32"/>
        </w:rPr>
        <w:sectPr w:rsidR="00E04FF9">
          <w:headerReference w:type="default" r:id="rId8"/>
          <w:footerReference w:type="even" r:id="rId9"/>
          <w:footerReference w:type="default" r:id="rId10"/>
          <w:pgSz w:w="11906" w:h="16838"/>
          <w:pgMar w:top="1304" w:right="1701" w:bottom="1871" w:left="1701" w:header="737" w:footer="680" w:gutter="0"/>
          <w:pgNumType w:start="0"/>
          <w:cols w:space="720"/>
          <w:titlePg/>
          <w:docGrid w:type="lines" w:linePitch="312"/>
        </w:sectPr>
      </w:pPr>
      <w:r>
        <w:rPr>
          <w:rFonts w:eastAsia="黑体" w:hint="eastAsia"/>
          <w:sz w:val="32"/>
        </w:rPr>
        <w:t>第五部分</w:t>
      </w:r>
      <w:r>
        <w:rPr>
          <w:rFonts w:eastAsia="黑体" w:hint="eastAsia"/>
          <w:sz w:val="32"/>
        </w:rPr>
        <w:t xml:space="preserve">               </w:t>
      </w:r>
      <w:r>
        <w:rPr>
          <w:rFonts w:eastAsia="黑体" w:hint="eastAsia"/>
          <w:sz w:val="32"/>
        </w:rPr>
        <w:t>用户需求书</w:t>
      </w: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E04FF9">
      <w:pPr>
        <w:widowControl/>
        <w:tabs>
          <w:tab w:val="left" w:pos="567"/>
        </w:tabs>
        <w:autoSpaceDE w:val="0"/>
        <w:autoSpaceDN w:val="0"/>
        <w:ind w:left="567" w:hanging="567"/>
        <w:jc w:val="center"/>
        <w:textAlignment w:val="bottom"/>
      </w:pPr>
    </w:p>
    <w:p w:rsidR="00E04FF9" w:rsidRDefault="00CE512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第一部分</w:t>
      </w: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CE512E">
      <w:pPr>
        <w:spacing w:line="312" w:lineRule="auto"/>
        <w:jc w:val="center"/>
        <w:outlineLvl w:val="0"/>
        <w:rPr>
          <w:b/>
          <w:sz w:val="32"/>
        </w:rPr>
      </w:pPr>
      <w:r>
        <w:rPr>
          <w:rFonts w:eastAsia="黑体" w:hint="eastAsia"/>
          <w:b/>
          <w:sz w:val="52"/>
        </w:rPr>
        <w:t>邀</w:t>
      </w:r>
      <w:r>
        <w:rPr>
          <w:rFonts w:eastAsia="黑体" w:hint="eastAsia"/>
          <w:b/>
          <w:sz w:val="52"/>
        </w:rPr>
        <w:t xml:space="preserve"> </w:t>
      </w:r>
      <w:r>
        <w:rPr>
          <w:rFonts w:eastAsia="黑体" w:hint="eastAsia"/>
          <w:b/>
          <w:sz w:val="52"/>
        </w:rPr>
        <w:t>请</w:t>
      </w:r>
      <w:r>
        <w:rPr>
          <w:rFonts w:eastAsia="黑体" w:hint="eastAsia"/>
          <w:b/>
          <w:sz w:val="52"/>
        </w:rPr>
        <w:t xml:space="preserve"> </w:t>
      </w:r>
      <w:r>
        <w:rPr>
          <w:rFonts w:eastAsia="黑体" w:hint="eastAsia"/>
          <w:b/>
          <w:sz w:val="52"/>
        </w:rPr>
        <w:t>函</w:t>
      </w:r>
      <w:r>
        <w:br w:type="page"/>
      </w:r>
    </w:p>
    <w:p w:rsidR="00E04FF9" w:rsidRDefault="00CE512E">
      <w:pPr>
        <w:spacing w:line="312" w:lineRule="auto"/>
        <w:jc w:val="center"/>
        <w:outlineLvl w:val="0"/>
        <w:rPr>
          <w:b/>
          <w:sz w:val="44"/>
        </w:rPr>
      </w:pPr>
      <w:r>
        <w:rPr>
          <w:rFonts w:hint="eastAsia"/>
          <w:b/>
          <w:sz w:val="32"/>
        </w:rPr>
        <w:lastRenderedPageBreak/>
        <w:t>邀</w:t>
      </w:r>
      <w:r>
        <w:rPr>
          <w:rFonts w:hint="eastAsia"/>
          <w:b/>
          <w:sz w:val="32"/>
        </w:rPr>
        <w:t xml:space="preserve"> </w:t>
      </w:r>
      <w:r>
        <w:rPr>
          <w:rFonts w:hint="eastAsia"/>
          <w:b/>
          <w:sz w:val="32"/>
        </w:rPr>
        <w:t>请</w:t>
      </w:r>
      <w:r>
        <w:rPr>
          <w:rFonts w:hint="eastAsia"/>
          <w:b/>
          <w:sz w:val="32"/>
        </w:rPr>
        <w:t xml:space="preserve"> </w:t>
      </w:r>
      <w:r>
        <w:rPr>
          <w:rFonts w:hint="eastAsia"/>
          <w:b/>
          <w:sz w:val="32"/>
        </w:rPr>
        <w:t>函</w:t>
      </w:r>
    </w:p>
    <w:p w:rsidR="00E04FF9" w:rsidRDefault="00CE512E">
      <w:pPr>
        <w:spacing w:line="400" w:lineRule="exact"/>
        <w:ind w:firstLine="420"/>
      </w:pPr>
      <w:r>
        <w:rPr>
          <w:rFonts w:hint="eastAsia"/>
        </w:rPr>
        <w:t>广东省机场集团物流有限公司（以下简称“采购人”）就</w:t>
      </w:r>
      <w:r>
        <w:rPr>
          <w:rFonts w:hint="eastAsia"/>
        </w:rPr>
        <w:t>车辆通勤</w:t>
      </w:r>
      <w:r>
        <w:rPr>
          <w:rFonts w:hint="eastAsia"/>
        </w:rPr>
        <w:t>服务进行国内公开采购，邀请合格报价人就以下服务提交密封报价：</w:t>
      </w:r>
    </w:p>
    <w:p w:rsidR="00E04FF9" w:rsidRDefault="00CE512E">
      <w:pPr>
        <w:numPr>
          <w:ilvl w:val="0"/>
          <w:numId w:val="2"/>
        </w:numPr>
        <w:spacing w:line="400" w:lineRule="exact"/>
      </w:pPr>
      <w:r>
        <w:rPr>
          <w:rFonts w:hint="eastAsia"/>
        </w:rPr>
        <w:t>项目名称：广东省机场集团物流有限公司</w:t>
      </w:r>
      <w:r>
        <w:rPr>
          <w:rFonts w:hint="eastAsia"/>
        </w:rPr>
        <w:t>车辆通勤</w:t>
      </w:r>
      <w:r>
        <w:rPr>
          <w:rFonts w:hint="eastAsia"/>
        </w:rPr>
        <w:t>服务采购项目</w:t>
      </w:r>
      <w:r>
        <w:t xml:space="preserve">   </w:t>
      </w:r>
    </w:p>
    <w:p w:rsidR="00E04FF9" w:rsidRDefault="00CE512E">
      <w:pPr>
        <w:numPr>
          <w:ilvl w:val="0"/>
          <w:numId w:val="2"/>
        </w:numPr>
        <w:spacing w:line="400" w:lineRule="exact"/>
      </w:pPr>
      <w:r>
        <w:rPr>
          <w:rFonts w:hint="eastAsia"/>
        </w:rPr>
        <w:t>采购标的名称及数量：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8"/>
        <w:gridCol w:w="1785"/>
      </w:tblGrid>
      <w:tr w:rsidR="00E04FF9">
        <w:trPr>
          <w:trHeight w:val="351"/>
        </w:trPr>
        <w:tc>
          <w:tcPr>
            <w:tcW w:w="5898" w:type="dxa"/>
            <w:tcBorders>
              <w:top w:val="single" w:sz="4" w:space="0" w:color="auto"/>
              <w:left w:val="single" w:sz="4" w:space="0" w:color="auto"/>
              <w:bottom w:val="single" w:sz="4" w:space="0" w:color="auto"/>
              <w:right w:val="single" w:sz="4" w:space="0" w:color="auto"/>
            </w:tcBorders>
            <w:vAlign w:val="center"/>
          </w:tcPr>
          <w:p w:rsidR="00E04FF9" w:rsidRDefault="00CE512E">
            <w:pPr>
              <w:spacing w:line="400" w:lineRule="exact"/>
              <w:jc w:val="center"/>
              <w:rPr>
                <w:b/>
                <w:bCs/>
              </w:rPr>
            </w:pPr>
            <w:r>
              <w:rPr>
                <w:rFonts w:hint="eastAsia"/>
                <w:b/>
                <w:bCs/>
              </w:rPr>
              <w:t>标的名称</w:t>
            </w:r>
          </w:p>
        </w:tc>
        <w:tc>
          <w:tcPr>
            <w:tcW w:w="1785" w:type="dxa"/>
            <w:tcBorders>
              <w:top w:val="single" w:sz="4" w:space="0" w:color="auto"/>
              <w:left w:val="single" w:sz="4" w:space="0" w:color="auto"/>
              <w:bottom w:val="single" w:sz="4" w:space="0" w:color="auto"/>
              <w:right w:val="single" w:sz="4" w:space="0" w:color="auto"/>
            </w:tcBorders>
            <w:vAlign w:val="center"/>
          </w:tcPr>
          <w:p w:rsidR="00E04FF9" w:rsidRDefault="00CE512E">
            <w:pPr>
              <w:spacing w:line="400" w:lineRule="exact"/>
              <w:jc w:val="center"/>
              <w:rPr>
                <w:b/>
                <w:bCs/>
              </w:rPr>
            </w:pPr>
            <w:r>
              <w:rPr>
                <w:rFonts w:hint="eastAsia"/>
                <w:b/>
                <w:bCs/>
              </w:rPr>
              <w:t>数量</w:t>
            </w:r>
          </w:p>
        </w:tc>
      </w:tr>
      <w:tr w:rsidR="00E04FF9">
        <w:trPr>
          <w:trHeight w:val="351"/>
        </w:trPr>
        <w:tc>
          <w:tcPr>
            <w:tcW w:w="5898" w:type="dxa"/>
            <w:tcBorders>
              <w:top w:val="single" w:sz="4" w:space="0" w:color="auto"/>
              <w:left w:val="single" w:sz="4" w:space="0" w:color="auto"/>
              <w:bottom w:val="single" w:sz="4" w:space="0" w:color="auto"/>
              <w:right w:val="single" w:sz="4" w:space="0" w:color="auto"/>
            </w:tcBorders>
            <w:vAlign w:val="center"/>
          </w:tcPr>
          <w:p w:rsidR="00E04FF9" w:rsidRDefault="00CE512E">
            <w:pPr>
              <w:spacing w:line="400" w:lineRule="exact"/>
              <w:jc w:val="center"/>
            </w:pPr>
            <w:r>
              <w:rPr>
                <w:rFonts w:hint="eastAsia"/>
              </w:rPr>
              <w:t>车辆通勤</w:t>
            </w:r>
            <w:r>
              <w:rPr>
                <w:rFonts w:hint="eastAsia"/>
              </w:rPr>
              <w:t>服务</w:t>
            </w:r>
          </w:p>
        </w:tc>
        <w:tc>
          <w:tcPr>
            <w:tcW w:w="1785" w:type="dxa"/>
            <w:tcBorders>
              <w:top w:val="single" w:sz="4" w:space="0" w:color="auto"/>
              <w:left w:val="single" w:sz="4" w:space="0" w:color="auto"/>
              <w:bottom w:val="single" w:sz="4" w:space="0" w:color="auto"/>
              <w:right w:val="single" w:sz="4" w:space="0" w:color="auto"/>
            </w:tcBorders>
            <w:vAlign w:val="center"/>
          </w:tcPr>
          <w:p w:rsidR="00E04FF9" w:rsidRDefault="00CE512E">
            <w:pPr>
              <w:spacing w:line="400" w:lineRule="exact"/>
              <w:jc w:val="center"/>
            </w:pPr>
            <w:r>
              <w:t>1</w:t>
            </w:r>
            <w:r>
              <w:rPr>
                <w:rFonts w:hint="eastAsia"/>
              </w:rPr>
              <w:t>项</w:t>
            </w:r>
          </w:p>
        </w:tc>
      </w:tr>
    </w:tbl>
    <w:p w:rsidR="00E04FF9" w:rsidRDefault="00CE512E">
      <w:pPr>
        <w:spacing w:line="400" w:lineRule="exact"/>
        <w:ind w:leftChars="300" w:left="630"/>
        <w:rPr>
          <w:rFonts w:ascii="宋体" w:hAnsi="宋体"/>
        </w:rPr>
      </w:pPr>
      <w:r>
        <w:rPr>
          <w:rFonts w:hint="eastAsia"/>
        </w:rPr>
        <w:t>详细技术规范请参阅采购文件中的用户需求书。报价人必须对全部内容进行报价，不</w:t>
      </w:r>
      <w:r>
        <w:rPr>
          <w:rFonts w:ascii="宋体" w:hAnsi="宋体" w:hint="eastAsia"/>
        </w:rPr>
        <w:t>得缺漏。</w:t>
      </w:r>
    </w:p>
    <w:p w:rsidR="00E04FF9" w:rsidRDefault="00CE512E">
      <w:pPr>
        <w:numPr>
          <w:ilvl w:val="0"/>
          <w:numId w:val="2"/>
        </w:numPr>
        <w:spacing w:line="400" w:lineRule="exact"/>
        <w:rPr>
          <w:rFonts w:ascii="宋体" w:hAnsi="宋体"/>
        </w:rPr>
      </w:pPr>
      <w:r>
        <w:rPr>
          <w:rFonts w:ascii="宋体" w:hAnsi="宋体" w:hint="eastAsia"/>
        </w:rPr>
        <w:t xml:space="preserve"> </w:t>
      </w:r>
      <w:r>
        <w:rPr>
          <w:rFonts w:ascii="宋体" w:hAnsi="宋体" w:hint="eastAsia"/>
        </w:rPr>
        <w:t>合格的报价人：</w:t>
      </w:r>
    </w:p>
    <w:p w:rsidR="00E04FF9" w:rsidRDefault="00CE512E">
      <w:pPr>
        <w:widowControl/>
        <w:ind w:firstLineChars="200" w:firstLine="420"/>
        <w:jc w:val="left"/>
      </w:pPr>
      <w:r>
        <w:rPr>
          <w:rFonts w:ascii="宋体" w:hAnsi="宋体" w:hint="eastAsia"/>
        </w:rPr>
        <w:t>（</w:t>
      </w:r>
      <w:r>
        <w:rPr>
          <w:rFonts w:ascii="宋体" w:hAnsi="宋体"/>
        </w:rPr>
        <w:t>1</w:t>
      </w:r>
      <w:r>
        <w:rPr>
          <w:rFonts w:ascii="宋体" w:hAnsi="宋体" w:hint="eastAsia"/>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须具有独立法人资格，持有工商行政管理部门核发有效的法人营业执照（提供营业</w:t>
      </w:r>
      <w:r>
        <w:rPr>
          <w:rFonts w:ascii="宋体" w:hAnsi="宋体" w:cs="宋体" w:hint="eastAsia"/>
          <w:color w:val="000000"/>
          <w:kern w:val="0"/>
          <w:szCs w:val="21"/>
          <w:lang w:bidi="ar"/>
        </w:rPr>
        <w:t xml:space="preserve"> </w:t>
      </w:r>
    </w:p>
    <w:p w:rsidR="00E04FF9" w:rsidRDefault="00CE512E">
      <w:pPr>
        <w:widowControl/>
        <w:jc w:val="left"/>
        <w:rPr>
          <w:szCs w:val="21"/>
        </w:rPr>
      </w:pPr>
      <w:r>
        <w:rPr>
          <w:rFonts w:ascii="宋体" w:hAnsi="宋体" w:cs="宋体" w:hint="eastAsia"/>
          <w:color w:val="000000"/>
          <w:kern w:val="0"/>
          <w:szCs w:val="21"/>
          <w:lang w:bidi="ar"/>
        </w:rPr>
        <w:t>执照复印件并加盖</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公章）；</w:t>
      </w:r>
    </w:p>
    <w:p w:rsidR="00E04FF9" w:rsidRDefault="00CE512E">
      <w:pPr>
        <w:widowControl/>
        <w:ind w:firstLineChars="200" w:firstLine="420"/>
        <w:jc w:val="left"/>
      </w:pPr>
      <w:r>
        <w:rPr>
          <w:rFonts w:hint="eastAsia"/>
          <w:szCs w:val="21"/>
        </w:rPr>
        <w:t>（</w:t>
      </w:r>
      <w:r>
        <w:rPr>
          <w:rFonts w:hint="eastAsia"/>
          <w:szCs w:val="21"/>
        </w:rPr>
        <w:t>2</w:t>
      </w:r>
      <w:r>
        <w:rPr>
          <w:rFonts w:hint="eastAsia"/>
          <w:szCs w:val="21"/>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须具有交通部门核发的《中华人民共和国道路运输经营许可证》（提供许可证复印</w:t>
      </w:r>
      <w:r>
        <w:rPr>
          <w:rFonts w:ascii="宋体" w:hAnsi="宋体" w:cs="宋体" w:hint="eastAsia"/>
          <w:color w:val="000000"/>
          <w:kern w:val="0"/>
          <w:szCs w:val="21"/>
          <w:lang w:bidi="ar"/>
        </w:rPr>
        <w:t xml:space="preserve"> </w:t>
      </w:r>
    </w:p>
    <w:p w:rsidR="00E04FF9" w:rsidRDefault="00CE512E">
      <w:pPr>
        <w:widowControl/>
        <w:jc w:val="left"/>
        <w:rPr>
          <w:szCs w:val="21"/>
        </w:rPr>
      </w:pPr>
      <w:proofErr w:type="gramStart"/>
      <w:r>
        <w:rPr>
          <w:rFonts w:ascii="宋体" w:hAnsi="宋体" w:cs="宋体" w:hint="eastAsia"/>
          <w:color w:val="000000"/>
          <w:kern w:val="0"/>
          <w:szCs w:val="21"/>
          <w:lang w:bidi="ar"/>
        </w:rPr>
        <w:t>件并加盖</w:t>
      </w:r>
      <w:proofErr w:type="gramEnd"/>
      <w:r>
        <w:rPr>
          <w:rFonts w:ascii="宋体" w:hAnsi="宋体" w:cs="宋体" w:hint="eastAsia"/>
          <w:color w:val="000000"/>
          <w:kern w:val="0"/>
          <w:szCs w:val="21"/>
          <w:lang w:bidi="ar"/>
        </w:rPr>
        <w:t>公章）；</w:t>
      </w:r>
      <w:r>
        <w:rPr>
          <w:rFonts w:hint="eastAsia"/>
          <w:szCs w:val="21"/>
        </w:rPr>
        <w:t>）</w:t>
      </w:r>
    </w:p>
    <w:p w:rsidR="00E04FF9" w:rsidRDefault="00CE512E">
      <w:pPr>
        <w:spacing w:line="400" w:lineRule="exact"/>
        <w:ind w:firstLineChars="200" w:firstLine="420"/>
        <w:rPr>
          <w:szCs w:val="21"/>
        </w:rPr>
      </w:pPr>
      <w:r>
        <w:rPr>
          <w:rFonts w:hint="eastAsia"/>
          <w:szCs w:val="21"/>
        </w:rPr>
        <w:t>（</w:t>
      </w:r>
      <w:r>
        <w:rPr>
          <w:rFonts w:hint="eastAsia"/>
          <w:szCs w:val="21"/>
        </w:rPr>
        <w:t>3</w:t>
      </w:r>
      <w:r>
        <w:rPr>
          <w:rFonts w:hint="eastAsia"/>
          <w:szCs w:val="21"/>
        </w:rPr>
        <w:t>）</w:t>
      </w:r>
      <w:bookmarkStart w:id="1" w:name="OLE_LINK10"/>
      <w:r>
        <w:rPr>
          <w:rFonts w:hint="eastAsia"/>
          <w:szCs w:val="21"/>
        </w:rPr>
        <w:t>报价人近三年没有因腐败或欺诈行为而被政府或业主宣布取消报价资格；同时，报价人（包括其关联公司）近三年未与广东省机场管理集团有限公司</w:t>
      </w:r>
      <w:r>
        <w:rPr>
          <w:rFonts w:hint="eastAsia"/>
          <w:szCs w:val="21"/>
        </w:rPr>
        <w:t>及</w:t>
      </w:r>
      <w:r>
        <w:rPr>
          <w:rFonts w:hint="eastAsia"/>
          <w:szCs w:val="21"/>
        </w:rPr>
        <w:t>其下属的全资、控股公司、非法人实体单位发生各种诉讼或仲裁。（须就此项内容提供承诺函并加盖报价人公章，格式</w:t>
      </w:r>
      <w:proofErr w:type="gramStart"/>
      <w:r>
        <w:rPr>
          <w:rFonts w:hint="eastAsia"/>
          <w:szCs w:val="21"/>
        </w:rPr>
        <w:t>样版见</w:t>
      </w:r>
      <w:proofErr w:type="gramEnd"/>
      <w:r>
        <w:rPr>
          <w:rFonts w:hint="eastAsia"/>
          <w:szCs w:val="21"/>
        </w:rPr>
        <w:t>附录</w:t>
      </w:r>
      <w:r>
        <w:rPr>
          <w:rFonts w:hint="eastAsia"/>
          <w:szCs w:val="21"/>
        </w:rPr>
        <w:t>3</w:t>
      </w:r>
      <w:r>
        <w:rPr>
          <w:rFonts w:hint="eastAsia"/>
          <w:szCs w:val="21"/>
        </w:rPr>
        <w:t>）。</w:t>
      </w:r>
    </w:p>
    <w:p w:rsidR="00E04FF9" w:rsidRDefault="00CE512E">
      <w:pPr>
        <w:spacing w:line="400" w:lineRule="exact"/>
        <w:ind w:firstLineChars="200" w:firstLine="420"/>
        <w:rPr>
          <w:szCs w:val="21"/>
        </w:rPr>
      </w:pPr>
      <w:r>
        <w:rPr>
          <w:rFonts w:hint="eastAsia"/>
          <w:szCs w:val="21"/>
        </w:rPr>
        <w:t>（</w:t>
      </w:r>
      <w:r>
        <w:rPr>
          <w:rFonts w:hint="eastAsia"/>
          <w:szCs w:val="21"/>
        </w:rPr>
        <w:t>4</w:t>
      </w:r>
      <w:r>
        <w:rPr>
          <w:rFonts w:hint="eastAsia"/>
          <w:szCs w:val="21"/>
        </w:rPr>
        <w:t>）报价人出具本采购公告发布后未被列入以下系统相关名录的截图并加盖公章：</w:t>
      </w:r>
    </w:p>
    <w:p w:rsidR="00E04FF9" w:rsidRDefault="00CE512E">
      <w:pPr>
        <w:spacing w:line="400" w:lineRule="exact"/>
        <w:ind w:firstLineChars="200" w:firstLine="420"/>
        <w:rPr>
          <w:szCs w:val="21"/>
        </w:rPr>
      </w:pPr>
      <w:r>
        <w:rPr>
          <w:rFonts w:hint="eastAsia"/>
          <w:szCs w:val="21"/>
        </w:rPr>
        <w:t>1</w:t>
      </w:r>
      <w:r>
        <w:rPr>
          <w:rFonts w:hint="eastAsia"/>
          <w:szCs w:val="21"/>
        </w:rPr>
        <w:t>）国家企业信用信息公示系统（</w:t>
      </w:r>
      <w:r>
        <w:rPr>
          <w:rFonts w:hint="eastAsia"/>
          <w:szCs w:val="21"/>
        </w:rPr>
        <w:t>http://www.gsxt.gov.cn/</w:t>
      </w:r>
      <w:r>
        <w:rPr>
          <w:rFonts w:hint="eastAsia"/>
          <w:szCs w:val="21"/>
        </w:rPr>
        <w:t>）的</w:t>
      </w:r>
      <w:r>
        <w:rPr>
          <w:rFonts w:hint="eastAsia"/>
          <w:szCs w:val="21"/>
        </w:rPr>
        <w:t>经营异常名录或严重违法失信企业名单（截图格式要求详见附录</w:t>
      </w:r>
      <w:r>
        <w:rPr>
          <w:rFonts w:hint="eastAsia"/>
          <w:szCs w:val="21"/>
        </w:rPr>
        <w:t>8</w:t>
      </w:r>
      <w:r>
        <w:rPr>
          <w:rFonts w:hint="eastAsia"/>
          <w:szCs w:val="21"/>
        </w:rPr>
        <w:t>）；</w:t>
      </w:r>
    </w:p>
    <w:p w:rsidR="00E04FF9" w:rsidRDefault="00CE512E">
      <w:pPr>
        <w:spacing w:line="400" w:lineRule="exact"/>
        <w:ind w:firstLineChars="200" w:firstLine="420"/>
        <w:rPr>
          <w:szCs w:val="21"/>
        </w:rPr>
      </w:pPr>
      <w:r>
        <w:rPr>
          <w:rFonts w:hint="eastAsia"/>
          <w:szCs w:val="21"/>
        </w:rPr>
        <w:t>2</w:t>
      </w:r>
      <w:r>
        <w:rPr>
          <w:rFonts w:hint="eastAsia"/>
          <w:szCs w:val="21"/>
        </w:rPr>
        <w:t>）信用中国（</w:t>
      </w:r>
      <w:r>
        <w:rPr>
          <w:rFonts w:hint="eastAsia"/>
          <w:szCs w:val="21"/>
        </w:rPr>
        <w:t>http://www.creditchina.gov.cn/</w:t>
      </w:r>
      <w:r>
        <w:rPr>
          <w:rFonts w:hint="eastAsia"/>
          <w:szCs w:val="21"/>
        </w:rPr>
        <w:t>）的失信被执行人或企业经营异常名录（截图格式要求详见附录</w:t>
      </w:r>
      <w:r>
        <w:rPr>
          <w:rFonts w:hint="eastAsia"/>
          <w:szCs w:val="21"/>
        </w:rPr>
        <w:t>9</w:t>
      </w:r>
      <w:r>
        <w:rPr>
          <w:rFonts w:hint="eastAsia"/>
          <w:szCs w:val="21"/>
        </w:rPr>
        <w:t>）；</w:t>
      </w:r>
    </w:p>
    <w:p w:rsidR="00E04FF9" w:rsidRDefault="00CE512E">
      <w:pPr>
        <w:spacing w:line="400" w:lineRule="exact"/>
        <w:ind w:firstLineChars="200" w:firstLine="420"/>
        <w:rPr>
          <w:szCs w:val="21"/>
        </w:rPr>
      </w:pPr>
      <w:r>
        <w:rPr>
          <w:rFonts w:hint="eastAsia"/>
          <w:szCs w:val="21"/>
        </w:rPr>
        <w:t>（</w:t>
      </w:r>
      <w:r>
        <w:rPr>
          <w:rFonts w:hint="eastAsia"/>
          <w:szCs w:val="21"/>
        </w:rPr>
        <w:t>5</w:t>
      </w:r>
      <w:r>
        <w:rPr>
          <w:rFonts w:hint="eastAsia"/>
          <w:szCs w:val="21"/>
        </w:rPr>
        <w:t>）法定代表人（或负责人）为同一人</w:t>
      </w:r>
      <w:r>
        <w:rPr>
          <w:rFonts w:hint="eastAsia"/>
          <w:szCs w:val="21"/>
        </w:rPr>
        <w:t>的</w:t>
      </w:r>
      <w:r>
        <w:rPr>
          <w:rFonts w:hint="eastAsia"/>
          <w:szCs w:val="21"/>
        </w:rPr>
        <w:t>，不得参加同一项目报价，否则全部取消资格。</w:t>
      </w:r>
    </w:p>
    <w:p w:rsidR="00E04FF9" w:rsidRDefault="00CE512E">
      <w:pPr>
        <w:spacing w:line="400" w:lineRule="exact"/>
        <w:ind w:firstLineChars="200" w:firstLine="420"/>
        <w:rPr>
          <w:szCs w:val="21"/>
        </w:rPr>
      </w:pPr>
      <w:r>
        <w:rPr>
          <w:rFonts w:hint="eastAsia"/>
          <w:szCs w:val="21"/>
        </w:rPr>
        <w:t>（</w:t>
      </w:r>
      <w:r>
        <w:rPr>
          <w:rFonts w:hint="eastAsia"/>
          <w:szCs w:val="21"/>
        </w:rPr>
        <w:t>6</w:t>
      </w:r>
      <w:r>
        <w:rPr>
          <w:rFonts w:hint="eastAsia"/>
          <w:szCs w:val="21"/>
        </w:rPr>
        <w:t>）本项目不接受联合体报价。</w:t>
      </w:r>
    </w:p>
    <w:bookmarkEnd w:id="1"/>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 xml:space="preserve">4. </w:t>
      </w:r>
      <w:r>
        <w:rPr>
          <w:rFonts w:asciiTheme="minorEastAsia" w:eastAsiaTheme="minorEastAsia" w:hAnsiTheme="minorEastAsia" w:cstheme="minorEastAsia" w:hint="eastAsia"/>
        </w:rPr>
        <w:t>报价文件的提交形式、地址和截止时间</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）报价人可以现场递交或邮寄两种方式递交项目报价文件。</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）报价文件现场递交地址为：广州白云国际机场北工作区</w:t>
      </w:r>
      <w:proofErr w:type="gramStart"/>
      <w:r>
        <w:rPr>
          <w:rFonts w:asciiTheme="minorEastAsia" w:eastAsiaTheme="minorEastAsia" w:hAnsiTheme="minorEastAsia" w:cstheme="minorEastAsia" w:hint="eastAsia"/>
        </w:rPr>
        <w:t>空港北</w:t>
      </w:r>
      <w:proofErr w:type="gramEnd"/>
      <w:r>
        <w:rPr>
          <w:rFonts w:asciiTheme="minorEastAsia" w:eastAsiaTheme="minorEastAsia" w:hAnsiTheme="minorEastAsia" w:cstheme="minorEastAsia" w:hint="eastAsia"/>
        </w:rPr>
        <w:t>二路国际</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号货站</w:t>
      </w:r>
      <w:r>
        <w:rPr>
          <w:rFonts w:asciiTheme="minorEastAsia" w:eastAsiaTheme="minorEastAsia" w:hAnsiTheme="minorEastAsia" w:cstheme="minorEastAsia" w:hint="eastAsia"/>
        </w:rPr>
        <w:t>352</w:t>
      </w:r>
      <w:r>
        <w:rPr>
          <w:rFonts w:asciiTheme="minorEastAsia" w:eastAsiaTheme="minorEastAsia" w:hAnsiTheme="minorEastAsia" w:cstheme="minorEastAsia" w:hint="eastAsia"/>
        </w:rPr>
        <w:t>室，收件人：缪先生</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）报价文件递交截止时间：</w:t>
      </w:r>
      <w:r>
        <w:rPr>
          <w:rFonts w:asciiTheme="minorEastAsia" w:eastAsiaTheme="minorEastAsia" w:hAnsiTheme="minorEastAsia" w:cstheme="minorEastAsia"/>
          <w:color w:val="FF0000"/>
          <w:highlight w:val="yellow"/>
        </w:rPr>
        <w:t>2021</w:t>
      </w:r>
      <w:r>
        <w:rPr>
          <w:rFonts w:asciiTheme="minorEastAsia" w:eastAsiaTheme="minorEastAsia" w:hAnsiTheme="minorEastAsia" w:cstheme="minorEastAsia"/>
          <w:color w:val="FF0000"/>
          <w:highlight w:val="yellow"/>
        </w:rPr>
        <w:t>年</w:t>
      </w:r>
      <w:r>
        <w:rPr>
          <w:rFonts w:asciiTheme="minorEastAsia" w:eastAsiaTheme="minorEastAsia" w:hAnsiTheme="minorEastAsia" w:cstheme="minorEastAsia" w:hint="eastAsia"/>
          <w:color w:val="FF0000"/>
          <w:highlight w:val="yellow"/>
        </w:rPr>
        <w:t>1</w:t>
      </w:r>
      <w:r>
        <w:rPr>
          <w:rFonts w:asciiTheme="minorEastAsia" w:eastAsiaTheme="minorEastAsia" w:hAnsiTheme="minorEastAsia" w:cstheme="minorEastAsia" w:hint="eastAsia"/>
          <w:color w:val="FF0000"/>
          <w:highlight w:val="yellow"/>
        </w:rPr>
        <w:t>2</w:t>
      </w:r>
      <w:r>
        <w:rPr>
          <w:rFonts w:asciiTheme="minorEastAsia" w:eastAsiaTheme="minorEastAsia" w:hAnsiTheme="minorEastAsia" w:cstheme="minorEastAsia"/>
          <w:color w:val="FF0000"/>
          <w:highlight w:val="yellow"/>
        </w:rPr>
        <w:t>月</w:t>
      </w:r>
      <w:r w:rsidR="00381380">
        <w:rPr>
          <w:rFonts w:asciiTheme="minorEastAsia" w:eastAsiaTheme="minorEastAsia" w:hAnsiTheme="minorEastAsia" w:cstheme="minorEastAsia"/>
          <w:color w:val="FF0000"/>
          <w:highlight w:val="yellow"/>
        </w:rPr>
        <w:t>28</w:t>
      </w:r>
      <w:r>
        <w:rPr>
          <w:rFonts w:asciiTheme="minorEastAsia" w:eastAsiaTheme="minorEastAsia" w:hAnsiTheme="minorEastAsia" w:cstheme="minorEastAsia"/>
          <w:color w:val="FF0000"/>
          <w:highlight w:val="yellow"/>
        </w:rPr>
        <w:t>日</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sidR="00381380">
        <w:rPr>
          <w:rFonts w:asciiTheme="minorEastAsia" w:eastAsiaTheme="minorEastAsia" w:hAnsiTheme="minorEastAsia" w:cstheme="minorEastAsia"/>
        </w:rPr>
        <w:t>8</w:t>
      </w:r>
      <w:r>
        <w:rPr>
          <w:rFonts w:asciiTheme="minorEastAsia" w:eastAsiaTheme="minorEastAsia" w:hAnsiTheme="minorEastAsia" w:cstheme="minorEastAsia" w:hint="eastAsia"/>
        </w:rPr>
        <w:t>:00</w:t>
      </w:r>
      <w:r>
        <w:rPr>
          <w:rFonts w:asciiTheme="minorEastAsia" w:eastAsiaTheme="minorEastAsia" w:hAnsiTheme="minorEastAsia" w:cstheme="minorEastAsia" w:hint="eastAsia"/>
        </w:rPr>
        <w:t>。（邮寄方式递交的报价文件以文件到达时间为准）</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）报价文件按指定时间、地点送达，逾期递交的报价文件恕不接受。</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）采购人不接受以邮件、电话、传真等形式的报价。</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 xml:space="preserve">5. </w:t>
      </w:r>
      <w:r>
        <w:rPr>
          <w:rFonts w:asciiTheme="minorEastAsia" w:eastAsiaTheme="minorEastAsia" w:hAnsiTheme="minorEastAsia" w:cstheme="minorEastAsia" w:hint="eastAsia"/>
        </w:rPr>
        <w:t>本项目不设未成交报价人经济补偿，准备报价文件和递交报价文件所发生的任何成本或费用由报价人自理。</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 xml:space="preserve">6.  </w:t>
      </w:r>
      <w:r>
        <w:rPr>
          <w:rFonts w:asciiTheme="minorEastAsia" w:eastAsiaTheme="minorEastAsia" w:hAnsiTheme="minorEastAsia" w:cstheme="minorEastAsia" w:hint="eastAsia"/>
        </w:rPr>
        <w:t>有关此次采购之事宜，可按下列地址向采购人查询：</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采购人：广东省机场集团物流有限公司</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址：广州白云国际机场北工作区</w:t>
      </w:r>
      <w:proofErr w:type="gramStart"/>
      <w:r>
        <w:rPr>
          <w:rFonts w:asciiTheme="minorEastAsia" w:eastAsiaTheme="minorEastAsia" w:hAnsiTheme="minorEastAsia" w:cstheme="minorEastAsia" w:hint="eastAsia"/>
        </w:rPr>
        <w:t>空港北</w:t>
      </w:r>
      <w:proofErr w:type="gramEnd"/>
      <w:r>
        <w:rPr>
          <w:rFonts w:asciiTheme="minorEastAsia" w:eastAsiaTheme="minorEastAsia" w:hAnsiTheme="minorEastAsia" w:cstheme="minorEastAsia" w:hint="eastAsia"/>
        </w:rPr>
        <w:t>二路国际</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号货站</w:t>
      </w:r>
      <w:r>
        <w:rPr>
          <w:rFonts w:asciiTheme="minorEastAsia" w:eastAsiaTheme="minorEastAsia" w:hAnsiTheme="minorEastAsia" w:cstheme="minorEastAsia" w:hint="eastAsia"/>
        </w:rPr>
        <w:t>352</w:t>
      </w:r>
      <w:r>
        <w:rPr>
          <w:rFonts w:asciiTheme="minorEastAsia" w:eastAsiaTheme="minorEastAsia" w:hAnsiTheme="minorEastAsia" w:cstheme="minorEastAsia" w:hint="eastAsia"/>
        </w:rPr>
        <w:t>室</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联系人：</w:t>
      </w:r>
      <w:r w:rsidR="00381380">
        <w:rPr>
          <w:rFonts w:asciiTheme="minorEastAsia" w:eastAsiaTheme="minorEastAsia" w:hAnsiTheme="minorEastAsia" w:cstheme="minorEastAsia" w:hint="eastAsia"/>
        </w:rPr>
        <w:t>李小姐</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联系电话：</w:t>
      </w:r>
      <w:r>
        <w:rPr>
          <w:rFonts w:asciiTheme="minorEastAsia" w:eastAsiaTheme="minorEastAsia" w:hAnsiTheme="minorEastAsia" w:cstheme="minorEastAsia" w:hint="eastAsia"/>
        </w:rPr>
        <w:t>020-</w:t>
      </w:r>
      <w:r w:rsidR="00381380">
        <w:rPr>
          <w:rFonts w:asciiTheme="minorEastAsia" w:eastAsiaTheme="minorEastAsia" w:hAnsiTheme="minorEastAsia" w:cstheme="minorEastAsia"/>
        </w:rPr>
        <w:t>86138330</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电子邮箱：</w:t>
      </w:r>
      <w:r w:rsidR="00381380">
        <w:rPr>
          <w:rFonts w:asciiTheme="minorEastAsia" w:eastAsiaTheme="minorEastAsia" w:hAnsiTheme="minorEastAsia" w:cstheme="minorEastAsia"/>
        </w:rPr>
        <w:t>lizhexiao@gdairport.com</w:t>
      </w:r>
    </w:p>
    <w:p w:rsidR="00E04FF9" w:rsidRDefault="00CE512E">
      <w:pPr>
        <w:widowControl/>
        <w:numPr>
          <w:ilvl w:val="0"/>
          <w:numId w:val="3"/>
        </w:numPr>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投诉监督</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报价人可以对本次采购活动中的任何违法及不公平内容向广东省机场集团物流有限公司</w:t>
      </w:r>
      <w:proofErr w:type="gramStart"/>
      <w:r>
        <w:rPr>
          <w:rFonts w:asciiTheme="minorEastAsia" w:eastAsiaTheme="minorEastAsia" w:hAnsiTheme="minorEastAsia" w:cstheme="minorEastAsia" w:hint="eastAsia"/>
        </w:rPr>
        <w:t>纪检室</w:t>
      </w:r>
      <w:proofErr w:type="gramEnd"/>
      <w:r>
        <w:rPr>
          <w:rFonts w:asciiTheme="minorEastAsia" w:eastAsiaTheme="minorEastAsia" w:hAnsiTheme="minorEastAsia" w:cstheme="minorEastAsia" w:hint="eastAsia"/>
        </w:rPr>
        <w:t>投诉</w:t>
      </w:r>
    </w:p>
    <w:p w:rsidR="00E04FF9" w:rsidRDefault="00CE512E">
      <w:pPr>
        <w:widowControl/>
        <w:tabs>
          <w:tab w:val="left" w:pos="567"/>
        </w:tabs>
        <w:autoSpaceDE w:val="0"/>
        <w:autoSpaceDN w:val="0"/>
        <w:spacing w:line="400" w:lineRule="exact"/>
        <w:ind w:firstLine="567"/>
        <w:jc w:val="left"/>
        <w:textAlignment w:val="bottom"/>
        <w:rPr>
          <w:rFonts w:asciiTheme="minorEastAsia" w:eastAsiaTheme="minorEastAsia" w:hAnsiTheme="minorEastAsia" w:cstheme="minorEastAsia"/>
        </w:rPr>
      </w:pPr>
      <w:r>
        <w:rPr>
          <w:rFonts w:asciiTheme="minorEastAsia" w:eastAsiaTheme="minorEastAsia" w:hAnsiTheme="minorEastAsia" w:cstheme="minorEastAsia" w:hint="eastAsia"/>
        </w:rPr>
        <w:t>联系电话：</w:t>
      </w:r>
      <w:r>
        <w:rPr>
          <w:rFonts w:asciiTheme="minorEastAsia" w:eastAsiaTheme="minorEastAsia" w:hAnsiTheme="minorEastAsia" w:cstheme="minorEastAsia" w:hint="eastAsia"/>
        </w:rPr>
        <w:t>020-86124813</w:t>
      </w: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pStyle w:val="a4"/>
        <w:ind w:left="420"/>
        <w:rPr>
          <w:rFonts w:eastAsia="黑体"/>
        </w:rPr>
      </w:pPr>
    </w:p>
    <w:p w:rsidR="00E04FF9" w:rsidRDefault="00E04FF9">
      <w:pPr>
        <w:rPr>
          <w:rFonts w:eastAsia="黑体"/>
        </w:rPr>
      </w:pPr>
    </w:p>
    <w:p w:rsidR="00E04FF9" w:rsidRDefault="00E04FF9">
      <w:pPr>
        <w:pStyle w:val="a4"/>
        <w:ind w:left="420"/>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CE512E">
      <w:pPr>
        <w:widowControl/>
        <w:tabs>
          <w:tab w:val="left" w:pos="567"/>
        </w:tabs>
        <w:autoSpaceDE w:val="0"/>
        <w:autoSpaceDN w:val="0"/>
        <w:ind w:left="567" w:hanging="567"/>
        <w:jc w:val="center"/>
        <w:textAlignment w:val="bottom"/>
        <w:outlineLvl w:val="0"/>
        <w:rPr>
          <w:rFonts w:eastAsia="黑体"/>
          <w:b/>
          <w:sz w:val="44"/>
        </w:rPr>
      </w:pPr>
      <w:r>
        <w:rPr>
          <w:rFonts w:eastAsia="黑体" w:hint="eastAsia"/>
          <w:b/>
          <w:sz w:val="52"/>
        </w:rPr>
        <w:t>第二部分</w:t>
      </w:r>
    </w:p>
    <w:p w:rsidR="00E04FF9" w:rsidRDefault="00E04FF9">
      <w:pPr>
        <w:widowControl/>
        <w:tabs>
          <w:tab w:val="left" w:pos="567"/>
        </w:tabs>
        <w:autoSpaceDE w:val="0"/>
        <w:autoSpaceDN w:val="0"/>
        <w:ind w:left="567" w:hanging="567"/>
        <w:jc w:val="center"/>
        <w:textAlignment w:val="bottom"/>
        <w:rPr>
          <w:rFonts w:eastAsia="黑体"/>
          <w:b/>
          <w:sz w:val="44"/>
        </w:rPr>
      </w:pPr>
    </w:p>
    <w:p w:rsidR="00E04FF9" w:rsidRDefault="00E04FF9">
      <w:pPr>
        <w:widowControl/>
        <w:tabs>
          <w:tab w:val="left" w:pos="567"/>
        </w:tabs>
        <w:autoSpaceDE w:val="0"/>
        <w:autoSpaceDN w:val="0"/>
        <w:ind w:left="567" w:hanging="567"/>
        <w:jc w:val="center"/>
        <w:textAlignment w:val="bottom"/>
        <w:rPr>
          <w:rFonts w:eastAsia="黑体"/>
          <w:b/>
          <w:sz w:val="44"/>
        </w:rPr>
      </w:pPr>
    </w:p>
    <w:p w:rsidR="00E04FF9" w:rsidRDefault="00CE512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报</w:t>
      </w:r>
      <w:r>
        <w:rPr>
          <w:rFonts w:eastAsia="黑体" w:hint="eastAsia"/>
          <w:b/>
          <w:sz w:val="52"/>
        </w:rPr>
        <w:t xml:space="preserve"> </w:t>
      </w:r>
      <w:r>
        <w:rPr>
          <w:rFonts w:eastAsia="黑体" w:hint="eastAsia"/>
          <w:b/>
          <w:sz w:val="52"/>
        </w:rPr>
        <w:t>价</w:t>
      </w:r>
      <w:r>
        <w:rPr>
          <w:rFonts w:eastAsia="黑体"/>
          <w:b/>
          <w:sz w:val="52"/>
        </w:rPr>
        <w:t xml:space="preserve"> </w:t>
      </w:r>
      <w:r>
        <w:rPr>
          <w:rFonts w:eastAsia="黑体" w:hint="eastAsia"/>
          <w:b/>
          <w:sz w:val="52"/>
        </w:rPr>
        <w:t>人</w:t>
      </w:r>
      <w:r>
        <w:rPr>
          <w:rFonts w:eastAsia="黑体"/>
          <w:b/>
          <w:sz w:val="52"/>
        </w:rPr>
        <w:t xml:space="preserve"> </w:t>
      </w:r>
      <w:r>
        <w:rPr>
          <w:rFonts w:eastAsia="黑体" w:hint="eastAsia"/>
          <w:b/>
          <w:sz w:val="52"/>
        </w:rPr>
        <w:t>须</w:t>
      </w:r>
      <w:r>
        <w:rPr>
          <w:rFonts w:eastAsia="黑体"/>
          <w:b/>
          <w:sz w:val="52"/>
        </w:rPr>
        <w:t xml:space="preserve"> </w:t>
      </w:r>
      <w:r>
        <w:rPr>
          <w:rFonts w:eastAsia="黑体" w:hint="eastAsia"/>
          <w:b/>
          <w:sz w:val="52"/>
        </w:rPr>
        <w:t>知</w:t>
      </w:r>
    </w:p>
    <w:p w:rsidR="00E04FF9" w:rsidRDefault="00E04FF9">
      <w:pPr>
        <w:rPr>
          <w:rFonts w:eastAsia="黑体"/>
        </w:rPr>
      </w:pPr>
    </w:p>
    <w:p w:rsidR="00E04FF9" w:rsidRDefault="00E04FF9">
      <w:pPr>
        <w:rPr>
          <w:rFonts w:eastAsia="黑体"/>
        </w:rPr>
      </w:pPr>
    </w:p>
    <w:p w:rsidR="00E04FF9" w:rsidRDefault="00CE512E">
      <w:pPr>
        <w:widowControl/>
        <w:tabs>
          <w:tab w:val="left" w:pos="567"/>
        </w:tabs>
        <w:autoSpaceDE w:val="0"/>
        <w:autoSpaceDN w:val="0"/>
        <w:ind w:left="567" w:hanging="567"/>
        <w:jc w:val="center"/>
        <w:textAlignment w:val="bottom"/>
        <w:rPr>
          <w:rFonts w:eastAsia="黑体"/>
          <w:b/>
          <w:sz w:val="36"/>
        </w:rPr>
      </w:pPr>
      <w:r>
        <w:rPr>
          <w:rFonts w:eastAsia="黑体"/>
        </w:rPr>
        <w:br w:type="page"/>
      </w:r>
      <w:r>
        <w:rPr>
          <w:rFonts w:eastAsia="黑体" w:hint="eastAsia"/>
          <w:b/>
          <w:sz w:val="36"/>
        </w:rPr>
        <w:lastRenderedPageBreak/>
        <w:t>第二部分</w:t>
      </w:r>
      <w:r>
        <w:rPr>
          <w:rFonts w:eastAsia="黑体" w:hint="eastAsia"/>
          <w:b/>
          <w:sz w:val="36"/>
        </w:rPr>
        <w:t xml:space="preserve"> </w:t>
      </w:r>
      <w:r>
        <w:rPr>
          <w:rFonts w:eastAsia="黑体" w:hint="eastAsia"/>
          <w:b/>
          <w:sz w:val="36"/>
        </w:rPr>
        <w:t>报价人须知</w:t>
      </w:r>
    </w:p>
    <w:p w:rsidR="00E04FF9" w:rsidRDefault="00CE512E">
      <w:pPr>
        <w:jc w:val="center"/>
        <w:outlineLvl w:val="0"/>
        <w:rPr>
          <w:rFonts w:eastAsia="黑体"/>
          <w:b/>
          <w:sz w:val="36"/>
        </w:rPr>
      </w:pPr>
      <w:r>
        <w:rPr>
          <w:rFonts w:eastAsia="黑体" w:hint="eastAsia"/>
          <w:b/>
          <w:sz w:val="36"/>
        </w:rPr>
        <w:t>目</w:t>
      </w:r>
      <w:r>
        <w:rPr>
          <w:rFonts w:eastAsia="黑体" w:hint="eastAsia"/>
          <w:b/>
          <w:sz w:val="36"/>
        </w:rPr>
        <w:t xml:space="preserve">  </w:t>
      </w:r>
      <w:r>
        <w:rPr>
          <w:rFonts w:eastAsia="黑体" w:hint="eastAsia"/>
          <w:b/>
          <w:sz w:val="36"/>
        </w:rPr>
        <w:t>录</w:t>
      </w:r>
    </w:p>
    <w:p w:rsidR="00E04FF9" w:rsidRDefault="00CE512E">
      <w:pPr>
        <w:pStyle w:val="TOC1"/>
        <w:tabs>
          <w:tab w:val="right" w:leader="dot" w:pos="9639"/>
        </w:tabs>
      </w:pPr>
      <w:r>
        <w:rPr>
          <w:rFonts w:eastAsia="黑体"/>
          <w:b w:val="0"/>
          <w:sz w:val="36"/>
        </w:rPr>
        <w:fldChar w:fldCharType="begin"/>
      </w:r>
      <w:r>
        <w:rPr>
          <w:rFonts w:eastAsia="黑体"/>
          <w:b w:val="0"/>
          <w:sz w:val="36"/>
        </w:rPr>
        <w:instrText xml:space="preserve"> TOC \o "1-3" \h \z </w:instrText>
      </w:r>
      <w:r>
        <w:rPr>
          <w:rFonts w:eastAsia="黑体"/>
          <w:b w:val="0"/>
          <w:sz w:val="36"/>
        </w:rPr>
        <w:fldChar w:fldCharType="separate"/>
      </w:r>
      <w:hyperlink w:anchor="_Toc17438" w:history="1">
        <w:r>
          <w:rPr>
            <w:rFonts w:hint="eastAsia"/>
          </w:rPr>
          <w:t>一</w:t>
        </w:r>
        <w:r>
          <w:t>.</w:t>
        </w:r>
        <w:r>
          <w:rPr>
            <w:rFonts w:hint="eastAsia"/>
          </w:rPr>
          <w:t xml:space="preserve"> </w:t>
        </w:r>
        <w:r>
          <w:rPr>
            <w:rFonts w:hint="eastAsia"/>
          </w:rPr>
          <w:t>说</w:t>
        </w:r>
        <w:r>
          <w:rPr>
            <w:rFonts w:hint="eastAsia"/>
          </w:rPr>
          <w:t xml:space="preserve">   </w:t>
        </w:r>
        <w:r>
          <w:rPr>
            <w:rFonts w:hint="eastAsia"/>
          </w:rPr>
          <w:t>明</w:t>
        </w:r>
        <w:r>
          <w:tab/>
        </w:r>
        <w:r>
          <w:fldChar w:fldCharType="begin"/>
        </w:r>
        <w:r>
          <w:instrText xml:space="preserve"> PAGEREF _Toc17438 \h </w:instrText>
        </w:r>
        <w:r>
          <w:fldChar w:fldCharType="separate"/>
        </w:r>
        <w:r>
          <w:t>8</w:t>
        </w:r>
        <w:r>
          <w:fldChar w:fldCharType="end"/>
        </w:r>
      </w:hyperlink>
    </w:p>
    <w:p w:rsidR="00E04FF9" w:rsidRDefault="00CE512E">
      <w:pPr>
        <w:pStyle w:val="TOC2"/>
        <w:tabs>
          <w:tab w:val="right" w:pos="2000"/>
          <w:tab w:val="right" w:leader="dot" w:pos="9639"/>
        </w:tabs>
      </w:pPr>
      <w:hyperlink w:anchor="_Toc11538" w:history="1">
        <w:r>
          <w:t>1</w:t>
        </w:r>
        <w:r>
          <w:rPr>
            <w:rFonts w:hint="eastAsia"/>
          </w:rPr>
          <w:tab/>
        </w:r>
        <w:r>
          <w:rPr>
            <w:rFonts w:hint="eastAsia"/>
          </w:rPr>
          <w:t>项目说明</w:t>
        </w:r>
        <w:r>
          <w:tab/>
        </w:r>
        <w:r>
          <w:fldChar w:fldCharType="begin"/>
        </w:r>
        <w:r>
          <w:instrText xml:space="preserve"> PAGEREF _Toc11538 \h </w:instrText>
        </w:r>
        <w:r>
          <w:fldChar w:fldCharType="separate"/>
        </w:r>
        <w:r>
          <w:t>8</w:t>
        </w:r>
        <w:r>
          <w:fldChar w:fldCharType="end"/>
        </w:r>
      </w:hyperlink>
    </w:p>
    <w:p w:rsidR="00E04FF9" w:rsidRDefault="00CE512E">
      <w:pPr>
        <w:pStyle w:val="TOC2"/>
        <w:tabs>
          <w:tab w:val="right" w:pos="2000"/>
          <w:tab w:val="right" w:leader="dot" w:pos="9639"/>
        </w:tabs>
      </w:pPr>
      <w:hyperlink w:anchor="_Toc16627" w:history="1">
        <w:r>
          <w:t>2</w:t>
        </w:r>
        <w:r>
          <w:rPr>
            <w:rFonts w:hint="eastAsia"/>
          </w:rPr>
          <w:tab/>
        </w:r>
        <w:r>
          <w:rPr>
            <w:rFonts w:hint="eastAsia"/>
          </w:rPr>
          <w:t>定义</w:t>
        </w:r>
        <w:r>
          <w:tab/>
        </w:r>
        <w:r>
          <w:fldChar w:fldCharType="begin"/>
        </w:r>
        <w:r>
          <w:instrText xml:space="preserve"> PAGEREF _Toc16627 \h </w:instrText>
        </w:r>
        <w:r>
          <w:fldChar w:fldCharType="separate"/>
        </w:r>
        <w:r>
          <w:t>8</w:t>
        </w:r>
        <w:r>
          <w:fldChar w:fldCharType="end"/>
        </w:r>
      </w:hyperlink>
    </w:p>
    <w:p w:rsidR="00E04FF9" w:rsidRDefault="00CE512E">
      <w:pPr>
        <w:pStyle w:val="TOC2"/>
        <w:tabs>
          <w:tab w:val="right" w:pos="2000"/>
          <w:tab w:val="right" w:leader="dot" w:pos="9639"/>
        </w:tabs>
      </w:pPr>
      <w:hyperlink w:anchor="_Toc11717" w:history="1">
        <w:r>
          <w:t>3</w:t>
        </w:r>
        <w:r>
          <w:rPr>
            <w:rFonts w:hint="eastAsia"/>
          </w:rPr>
          <w:tab/>
        </w:r>
        <w:r>
          <w:rPr>
            <w:rFonts w:hint="eastAsia"/>
          </w:rPr>
          <w:t>合格的报价人</w:t>
        </w:r>
        <w:r>
          <w:tab/>
        </w:r>
        <w:r>
          <w:fldChar w:fldCharType="begin"/>
        </w:r>
        <w:r>
          <w:instrText xml:space="preserve"> PAGEREF _Toc11717 \h </w:instrText>
        </w:r>
        <w:r>
          <w:fldChar w:fldCharType="separate"/>
        </w:r>
        <w:r>
          <w:t>8</w:t>
        </w:r>
        <w:r>
          <w:fldChar w:fldCharType="end"/>
        </w:r>
      </w:hyperlink>
    </w:p>
    <w:p w:rsidR="00E04FF9" w:rsidRDefault="00CE512E">
      <w:pPr>
        <w:pStyle w:val="TOC2"/>
        <w:tabs>
          <w:tab w:val="right" w:leader="dot" w:pos="9639"/>
        </w:tabs>
      </w:pPr>
      <w:hyperlink w:anchor="_Toc28632" w:history="1">
        <w:r>
          <w:rPr>
            <w:rFonts w:hint="eastAsia"/>
          </w:rPr>
          <w:t xml:space="preserve">4 </w:t>
        </w:r>
        <w:r>
          <w:rPr>
            <w:rFonts w:hint="eastAsia"/>
          </w:rPr>
          <w:t>合格的服务</w:t>
        </w:r>
        <w:r>
          <w:tab/>
        </w:r>
        <w:r>
          <w:fldChar w:fldCharType="begin"/>
        </w:r>
        <w:r>
          <w:instrText xml:space="preserve"> PAGEREF _Toc28632 \h </w:instrText>
        </w:r>
        <w:r>
          <w:fldChar w:fldCharType="separate"/>
        </w:r>
        <w:r>
          <w:t>9</w:t>
        </w:r>
        <w:r>
          <w:fldChar w:fldCharType="end"/>
        </w:r>
      </w:hyperlink>
    </w:p>
    <w:p w:rsidR="00E04FF9" w:rsidRDefault="00CE512E">
      <w:pPr>
        <w:pStyle w:val="TOC2"/>
        <w:tabs>
          <w:tab w:val="right" w:leader="dot" w:pos="9639"/>
        </w:tabs>
      </w:pPr>
      <w:hyperlink w:anchor="_Toc18998" w:history="1">
        <w:r>
          <w:rPr>
            <w:rFonts w:hint="eastAsia"/>
          </w:rPr>
          <w:t xml:space="preserve">5 </w:t>
        </w:r>
        <w:r>
          <w:rPr>
            <w:rFonts w:hint="eastAsia"/>
          </w:rPr>
          <w:t>报价费用</w:t>
        </w:r>
        <w:r>
          <w:tab/>
        </w:r>
        <w:r>
          <w:fldChar w:fldCharType="begin"/>
        </w:r>
        <w:r>
          <w:instrText xml:space="preserve"> PAGEREF _Toc18998 \h </w:instrText>
        </w:r>
        <w:r>
          <w:fldChar w:fldCharType="separate"/>
        </w:r>
        <w:r>
          <w:t>9</w:t>
        </w:r>
        <w:r>
          <w:fldChar w:fldCharType="end"/>
        </w:r>
      </w:hyperlink>
    </w:p>
    <w:p w:rsidR="00E04FF9" w:rsidRDefault="00CE512E">
      <w:pPr>
        <w:pStyle w:val="TOC1"/>
        <w:tabs>
          <w:tab w:val="right" w:leader="dot" w:pos="9639"/>
        </w:tabs>
      </w:pPr>
      <w:hyperlink w:anchor="_Toc27339" w:history="1">
        <w:r>
          <w:rPr>
            <w:rFonts w:eastAsia="黑体" w:hint="eastAsia"/>
          </w:rPr>
          <w:t>二．</w:t>
        </w:r>
        <w:r>
          <w:rPr>
            <w:rFonts w:eastAsia="黑体" w:hint="eastAsia"/>
          </w:rPr>
          <w:t xml:space="preserve"> </w:t>
        </w:r>
        <w:r>
          <w:rPr>
            <w:rFonts w:eastAsia="黑体" w:hint="eastAsia"/>
          </w:rPr>
          <w:t>采购文件</w:t>
        </w:r>
        <w:r>
          <w:tab/>
        </w:r>
        <w:r>
          <w:fldChar w:fldCharType="begin"/>
        </w:r>
        <w:r>
          <w:instrText xml:space="preserve"> PAGEREF _Toc27339 \h </w:instrText>
        </w:r>
        <w:r>
          <w:fldChar w:fldCharType="separate"/>
        </w:r>
        <w:r>
          <w:t>10</w:t>
        </w:r>
        <w:r>
          <w:fldChar w:fldCharType="end"/>
        </w:r>
      </w:hyperlink>
    </w:p>
    <w:p w:rsidR="00E04FF9" w:rsidRDefault="00CE512E">
      <w:pPr>
        <w:pStyle w:val="TOC2"/>
        <w:tabs>
          <w:tab w:val="right" w:leader="dot" w:pos="9639"/>
        </w:tabs>
      </w:pPr>
      <w:hyperlink w:anchor="_Toc1454" w:history="1">
        <w:r>
          <w:rPr>
            <w:rFonts w:hint="eastAsia"/>
          </w:rPr>
          <w:t xml:space="preserve">6 </w:t>
        </w:r>
        <w:r>
          <w:rPr>
            <w:rFonts w:hint="eastAsia"/>
          </w:rPr>
          <w:t>采购文件构成</w:t>
        </w:r>
        <w:r>
          <w:tab/>
        </w:r>
        <w:r>
          <w:fldChar w:fldCharType="begin"/>
        </w:r>
        <w:r>
          <w:instrText xml:space="preserve"> PAGEREF _Toc1454 \h </w:instrText>
        </w:r>
        <w:r>
          <w:fldChar w:fldCharType="separate"/>
        </w:r>
        <w:r>
          <w:t>10</w:t>
        </w:r>
        <w:r>
          <w:fldChar w:fldCharType="end"/>
        </w:r>
      </w:hyperlink>
    </w:p>
    <w:p w:rsidR="00E04FF9" w:rsidRDefault="00CE512E">
      <w:pPr>
        <w:pStyle w:val="TOC2"/>
        <w:tabs>
          <w:tab w:val="right" w:leader="dot" w:pos="9639"/>
        </w:tabs>
      </w:pPr>
      <w:hyperlink w:anchor="_Toc23568" w:history="1">
        <w:r>
          <w:rPr>
            <w:rFonts w:hint="eastAsia"/>
          </w:rPr>
          <w:t xml:space="preserve">7 </w:t>
        </w:r>
        <w:r>
          <w:rPr>
            <w:rFonts w:hint="eastAsia"/>
          </w:rPr>
          <w:t>采购文件的澄清</w:t>
        </w:r>
        <w:r>
          <w:tab/>
        </w:r>
        <w:r>
          <w:fldChar w:fldCharType="begin"/>
        </w:r>
        <w:r>
          <w:instrText xml:space="preserve"> PAGEREF _Toc23568 \h </w:instrText>
        </w:r>
        <w:r>
          <w:fldChar w:fldCharType="separate"/>
        </w:r>
        <w:r>
          <w:t>10</w:t>
        </w:r>
        <w:r>
          <w:fldChar w:fldCharType="end"/>
        </w:r>
      </w:hyperlink>
    </w:p>
    <w:p w:rsidR="00E04FF9" w:rsidRDefault="00CE512E">
      <w:pPr>
        <w:pStyle w:val="TOC2"/>
        <w:tabs>
          <w:tab w:val="right" w:leader="dot" w:pos="9639"/>
        </w:tabs>
      </w:pPr>
      <w:hyperlink w:anchor="_Toc19712" w:history="1">
        <w:r>
          <w:rPr>
            <w:rFonts w:hint="eastAsia"/>
          </w:rPr>
          <w:t xml:space="preserve">8 </w:t>
        </w:r>
        <w:r>
          <w:rPr>
            <w:rFonts w:hint="eastAsia"/>
          </w:rPr>
          <w:t>采购文件的修改</w:t>
        </w:r>
        <w:r>
          <w:tab/>
        </w:r>
        <w:r>
          <w:fldChar w:fldCharType="begin"/>
        </w:r>
        <w:r>
          <w:instrText xml:space="preserve"> PAGEREF</w:instrText>
        </w:r>
        <w:r>
          <w:instrText xml:space="preserve"> _Toc19712 \h </w:instrText>
        </w:r>
        <w:r>
          <w:fldChar w:fldCharType="separate"/>
        </w:r>
        <w:r>
          <w:t>10</w:t>
        </w:r>
        <w:r>
          <w:fldChar w:fldCharType="end"/>
        </w:r>
      </w:hyperlink>
    </w:p>
    <w:p w:rsidR="00E04FF9" w:rsidRDefault="00CE512E">
      <w:pPr>
        <w:pStyle w:val="TOC2"/>
        <w:tabs>
          <w:tab w:val="right" w:leader="dot" w:pos="9639"/>
        </w:tabs>
      </w:pPr>
      <w:hyperlink w:anchor="_Toc23666" w:history="1">
        <w:r>
          <w:rPr>
            <w:rFonts w:hint="eastAsia"/>
          </w:rPr>
          <w:t xml:space="preserve">9 </w:t>
        </w:r>
        <w:r>
          <w:rPr>
            <w:rFonts w:hint="eastAsia"/>
          </w:rPr>
          <w:t>采购语言及计量单位</w:t>
        </w:r>
        <w:r>
          <w:tab/>
        </w:r>
        <w:r>
          <w:fldChar w:fldCharType="begin"/>
        </w:r>
        <w:r>
          <w:instrText xml:space="preserve"> PAGEREF _Toc23666 \h </w:instrText>
        </w:r>
        <w:r>
          <w:fldChar w:fldCharType="separate"/>
        </w:r>
        <w:r>
          <w:t>11</w:t>
        </w:r>
        <w:r>
          <w:fldChar w:fldCharType="end"/>
        </w:r>
      </w:hyperlink>
    </w:p>
    <w:p w:rsidR="00E04FF9" w:rsidRDefault="00CE512E">
      <w:pPr>
        <w:pStyle w:val="TOC1"/>
        <w:tabs>
          <w:tab w:val="right" w:leader="dot" w:pos="9639"/>
        </w:tabs>
      </w:pPr>
      <w:hyperlink w:anchor="_Toc10147" w:history="1">
        <w:r>
          <w:rPr>
            <w:rFonts w:eastAsia="黑体" w:hint="eastAsia"/>
          </w:rPr>
          <w:t>三．</w:t>
        </w:r>
        <w:r>
          <w:rPr>
            <w:rFonts w:eastAsia="黑体" w:hint="eastAsia"/>
          </w:rPr>
          <w:t xml:space="preserve"> </w:t>
        </w:r>
        <w:r>
          <w:rPr>
            <w:rFonts w:eastAsia="黑体" w:hint="eastAsia"/>
          </w:rPr>
          <w:t>报价文件的编制</w:t>
        </w:r>
        <w:r>
          <w:tab/>
        </w:r>
        <w:r>
          <w:fldChar w:fldCharType="begin"/>
        </w:r>
        <w:r>
          <w:instrText xml:space="preserve"> PAGEREF </w:instrText>
        </w:r>
        <w:r>
          <w:instrText xml:space="preserve">_Toc10147 \h </w:instrText>
        </w:r>
        <w:r>
          <w:fldChar w:fldCharType="separate"/>
        </w:r>
        <w:r>
          <w:t>12</w:t>
        </w:r>
        <w:r>
          <w:fldChar w:fldCharType="end"/>
        </w:r>
      </w:hyperlink>
    </w:p>
    <w:p w:rsidR="00E04FF9" w:rsidRDefault="00CE512E">
      <w:pPr>
        <w:pStyle w:val="TOC2"/>
        <w:tabs>
          <w:tab w:val="right" w:leader="dot" w:pos="9639"/>
        </w:tabs>
      </w:pPr>
      <w:hyperlink w:anchor="_Toc8675" w:history="1">
        <w:r>
          <w:rPr>
            <w:rFonts w:hint="eastAsia"/>
          </w:rPr>
          <w:t xml:space="preserve">10 </w:t>
        </w:r>
        <w:r>
          <w:rPr>
            <w:rFonts w:hint="eastAsia"/>
          </w:rPr>
          <w:t>项目报价文件</w:t>
        </w:r>
        <w:r>
          <w:tab/>
        </w:r>
        <w:r>
          <w:fldChar w:fldCharType="begin"/>
        </w:r>
        <w:r>
          <w:instrText xml:space="preserve"> PAGEREF _Toc8675 \h </w:instrText>
        </w:r>
        <w:r>
          <w:fldChar w:fldCharType="separate"/>
        </w:r>
        <w:r>
          <w:t>12</w:t>
        </w:r>
        <w:r>
          <w:fldChar w:fldCharType="end"/>
        </w:r>
      </w:hyperlink>
    </w:p>
    <w:p w:rsidR="00E04FF9" w:rsidRDefault="00CE512E">
      <w:pPr>
        <w:pStyle w:val="TOC2"/>
        <w:tabs>
          <w:tab w:val="right" w:leader="dot" w:pos="9639"/>
        </w:tabs>
      </w:pPr>
      <w:hyperlink w:anchor="_Toc1819" w:history="1">
        <w:r>
          <w:rPr>
            <w:rFonts w:hint="eastAsia"/>
          </w:rPr>
          <w:t xml:space="preserve">11 </w:t>
        </w:r>
        <w:r>
          <w:rPr>
            <w:rFonts w:hint="eastAsia"/>
          </w:rPr>
          <w:t>商务文件（含资格审查文件）编制要求</w:t>
        </w:r>
        <w:r>
          <w:tab/>
        </w:r>
        <w:r>
          <w:fldChar w:fldCharType="begin"/>
        </w:r>
        <w:r>
          <w:instrText xml:space="preserve"> PAGERE</w:instrText>
        </w:r>
        <w:r>
          <w:instrText xml:space="preserve">F _Toc1819 \h </w:instrText>
        </w:r>
        <w:r>
          <w:fldChar w:fldCharType="separate"/>
        </w:r>
        <w:r>
          <w:t>12</w:t>
        </w:r>
        <w:r>
          <w:fldChar w:fldCharType="end"/>
        </w:r>
      </w:hyperlink>
    </w:p>
    <w:p w:rsidR="00E04FF9" w:rsidRDefault="00CE512E">
      <w:pPr>
        <w:pStyle w:val="TOC2"/>
        <w:tabs>
          <w:tab w:val="right" w:leader="dot" w:pos="9639"/>
        </w:tabs>
      </w:pPr>
      <w:hyperlink w:anchor="_Toc25917" w:history="1">
        <w:r>
          <w:rPr>
            <w:rFonts w:hint="eastAsia"/>
          </w:rPr>
          <w:t xml:space="preserve">12 </w:t>
        </w:r>
        <w:r>
          <w:rPr>
            <w:rFonts w:hint="eastAsia"/>
          </w:rPr>
          <w:t>技术文件（技术服务方案）</w:t>
        </w:r>
        <w:r>
          <w:rPr>
            <w:rFonts w:hint="eastAsia"/>
          </w:rPr>
          <w:t>编制要求</w:t>
        </w:r>
        <w:r>
          <w:tab/>
        </w:r>
        <w:r>
          <w:fldChar w:fldCharType="begin"/>
        </w:r>
        <w:r>
          <w:instrText xml:space="preserve"> PAGEREF _Toc25917 \h </w:instrText>
        </w:r>
        <w:r>
          <w:fldChar w:fldCharType="separate"/>
        </w:r>
        <w:r>
          <w:t>12</w:t>
        </w:r>
        <w:r>
          <w:fldChar w:fldCharType="end"/>
        </w:r>
      </w:hyperlink>
    </w:p>
    <w:p w:rsidR="00E04FF9" w:rsidRDefault="00CE512E">
      <w:pPr>
        <w:pStyle w:val="TOC2"/>
        <w:tabs>
          <w:tab w:val="right" w:leader="dot" w:pos="9639"/>
        </w:tabs>
      </w:pPr>
      <w:hyperlink w:anchor="_Toc17507" w:history="1">
        <w:r>
          <w:rPr>
            <w:rFonts w:hint="eastAsia"/>
          </w:rPr>
          <w:t xml:space="preserve">13 </w:t>
        </w:r>
        <w:r>
          <w:rPr>
            <w:rFonts w:hint="eastAsia"/>
          </w:rPr>
          <w:t>知识产权和专利权</w:t>
        </w:r>
        <w:r>
          <w:tab/>
        </w:r>
        <w:r>
          <w:fldChar w:fldCharType="begin"/>
        </w:r>
        <w:r>
          <w:instrText xml:space="preserve"> PAGEREF _Toc17507 \h </w:instrText>
        </w:r>
        <w:r>
          <w:fldChar w:fldCharType="separate"/>
        </w:r>
        <w:r>
          <w:t>13</w:t>
        </w:r>
        <w:r>
          <w:fldChar w:fldCharType="end"/>
        </w:r>
      </w:hyperlink>
    </w:p>
    <w:p w:rsidR="00E04FF9" w:rsidRDefault="00CE512E">
      <w:pPr>
        <w:pStyle w:val="TOC2"/>
        <w:tabs>
          <w:tab w:val="right" w:leader="dot" w:pos="9639"/>
        </w:tabs>
      </w:pPr>
      <w:hyperlink w:anchor="_Toc4477" w:history="1">
        <w:r>
          <w:rPr>
            <w:rFonts w:hint="eastAsia"/>
          </w:rPr>
          <w:t xml:space="preserve">14 </w:t>
        </w:r>
        <w:r>
          <w:rPr>
            <w:rFonts w:hint="eastAsia"/>
          </w:rPr>
          <w:t>保密</w:t>
        </w:r>
        <w:r>
          <w:tab/>
        </w:r>
        <w:r>
          <w:fldChar w:fldCharType="begin"/>
        </w:r>
        <w:r>
          <w:instrText xml:space="preserve"> PAGEREF _Toc4477 \h </w:instrText>
        </w:r>
        <w:r>
          <w:fldChar w:fldCharType="separate"/>
        </w:r>
        <w:r>
          <w:t>13</w:t>
        </w:r>
        <w:r>
          <w:fldChar w:fldCharType="end"/>
        </w:r>
      </w:hyperlink>
    </w:p>
    <w:p w:rsidR="00E04FF9" w:rsidRDefault="00CE512E">
      <w:pPr>
        <w:pStyle w:val="TOC2"/>
        <w:tabs>
          <w:tab w:val="right" w:leader="dot" w:pos="9639"/>
        </w:tabs>
      </w:pPr>
      <w:hyperlink w:anchor="_Toc9469" w:history="1">
        <w:r>
          <w:rPr>
            <w:rFonts w:hint="eastAsia"/>
          </w:rPr>
          <w:t xml:space="preserve">15 </w:t>
        </w:r>
        <w:r>
          <w:rPr>
            <w:rFonts w:hint="eastAsia"/>
          </w:rPr>
          <w:t>报价文件有效期</w:t>
        </w:r>
        <w:r>
          <w:tab/>
        </w:r>
        <w:r>
          <w:fldChar w:fldCharType="begin"/>
        </w:r>
        <w:r>
          <w:instrText xml:space="preserve"> PAGEREF _Toc9469 \h </w:instrText>
        </w:r>
        <w:r>
          <w:fldChar w:fldCharType="separate"/>
        </w:r>
        <w:r>
          <w:t>13</w:t>
        </w:r>
        <w:r>
          <w:fldChar w:fldCharType="end"/>
        </w:r>
      </w:hyperlink>
    </w:p>
    <w:p w:rsidR="00E04FF9" w:rsidRDefault="00CE512E">
      <w:pPr>
        <w:pStyle w:val="TOC2"/>
        <w:tabs>
          <w:tab w:val="right" w:leader="dot" w:pos="9639"/>
        </w:tabs>
      </w:pPr>
      <w:hyperlink w:anchor="_Toc2760" w:history="1">
        <w:r>
          <w:rPr>
            <w:rFonts w:hint="eastAsia"/>
          </w:rPr>
          <w:t xml:space="preserve">16 </w:t>
        </w:r>
        <w:r>
          <w:rPr>
            <w:rFonts w:hint="eastAsia"/>
          </w:rPr>
          <w:t>不允许偏离的条款</w:t>
        </w:r>
        <w:r>
          <w:tab/>
        </w:r>
        <w:r>
          <w:fldChar w:fldCharType="begin"/>
        </w:r>
        <w:r>
          <w:instrText xml:space="preserve"> PAGEREF _Toc2760 \h </w:instrText>
        </w:r>
        <w:r>
          <w:fldChar w:fldCharType="separate"/>
        </w:r>
        <w:r>
          <w:t>13</w:t>
        </w:r>
        <w:r>
          <w:fldChar w:fldCharType="end"/>
        </w:r>
      </w:hyperlink>
    </w:p>
    <w:p w:rsidR="00E04FF9" w:rsidRDefault="00CE512E">
      <w:pPr>
        <w:pStyle w:val="TOC1"/>
        <w:tabs>
          <w:tab w:val="right" w:leader="dot" w:pos="9639"/>
        </w:tabs>
      </w:pPr>
      <w:hyperlink w:anchor="_Toc1653" w:history="1">
        <w:r>
          <w:rPr>
            <w:rFonts w:eastAsia="黑体" w:hint="eastAsia"/>
          </w:rPr>
          <w:t>四、项目报价文件的递交</w:t>
        </w:r>
        <w:r>
          <w:tab/>
        </w:r>
        <w:r>
          <w:fldChar w:fldCharType="begin"/>
        </w:r>
        <w:r>
          <w:instrText xml:space="preserve"> PAGEREF _Toc1653 \h </w:instrText>
        </w:r>
        <w:r>
          <w:fldChar w:fldCharType="separate"/>
        </w:r>
        <w:r>
          <w:t>14</w:t>
        </w:r>
        <w:r>
          <w:fldChar w:fldCharType="end"/>
        </w:r>
      </w:hyperlink>
    </w:p>
    <w:p w:rsidR="00E04FF9" w:rsidRDefault="00CE512E">
      <w:pPr>
        <w:pStyle w:val="TOC2"/>
        <w:tabs>
          <w:tab w:val="right" w:leader="dot" w:pos="9639"/>
        </w:tabs>
      </w:pPr>
      <w:hyperlink w:anchor="_Toc8814" w:history="1">
        <w:r>
          <w:rPr>
            <w:rFonts w:hint="eastAsia"/>
          </w:rPr>
          <w:t xml:space="preserve">17 </w:t>
        </w:r>
        <w:r>
          <w:rPr>
            <w:rFonts w:hint="eastAsia"/>
          </w:rPr>
          <w:t>项目报价文件的密封和标记</w:t>
        </w:r>
        <w:r>
          <w:tab/>
        </w:r>
        <w:r>
          <w:fldChar w:fldCharType="begin"/>
        </w:r>
        <w:r>
          <w:instrText xml:space="preserve"> PAGEREF _Toc8814 \h </w:instrText>
        </w:r>
        <w:r>
          <w:fldChar w:fldCharType="separate"/>
        </w:r>
        <w:r>
          <w:t>14</w:t>
        </w:r>
        <w:r>
          <w:fldChar w:fldCharType="end"/>
        </w:r>
      </w:hyperlink>
    </w:p>
    <w:p w:rsidR="00E04FF9" w:rsidRDefault="00CE512E">
      <w:pPr>
        <w:pStyle w:val="TOC2"/>
        <w:tabs>
          <w:tab w:val="right" w:leader="dot" w:pos="9639"/>
        </w:tabs>
      </w:pPr>
      <w:hyperlink w:anchor="_Toc7921" w:history="1">
        <w:r>
          <w:rPr>
            <w:rFonts w:hint="eastAsia"/>
          </w:rPr>
          <w:t xml:space="preserve">18 </w:t>
        </w:r>
        <w:r>
          <w:rPr>
            <w:rFonts w:hint="eastAsia"/>
          </w:rPr>
          <w:t>递交报价文件截止时间</w:t>
        </w:r>
        <w:r>
          <w:tab/>
        </w:r>
        <w:r>
          <w:fldChar w:fldCharType="begin"/>
        </w:r>
        <w:r>
          <w:instrText xml:space="preserve"> PAGEREF _Toc7921 \h </w:instrText>
        </w:r>
        <w:r>
          <w:fldChar w:fldCharType="separate"/>
        </w:r>
        <w:r>
          <w:t>14</w:t>
        </w:r>
        <w:r>
          <w:fldChar w:fldCharType="end"/>
        </w:r>
      </w:hyperlink>
    </w:p>
    <w:p w:rsidR="00E04FF9" w:rsidRDefault="00CE512E">
      <w:pPr>
        <w:pStyle w:val="TOC2"/>
        <w:tabs>
          <w:tab w:val="right" w:leader="dot" w:pos="9639"/>
        </w:tabs>
      </w:pPr>
      <w:hyperlink w:anchor="_Toc32718" w:history="1">
        <w:r>
          <w:rPr>
            <w:rFonts w:hint="eastAsia"/>
          </w:rPr>
          <w:t xml:space="preserve">19 </w:t>
        </w:r>
        <w:r>
          <w:rPr>
            <w:rFonts w:hint="eastAsia"/>
          </w:rPr>
          <w:t>迟交的项目报价文件</w:t>
        </w:r>
        <w:r>
          <w:tab/>
        </w:r>
        <w:r>
          <w:fldChar w:fldCharType="begin"/>
        </w:r>
        <w:r>
          <w:instrText xml:space="preserve"> PAGEREF _Toc32718 \h </w:instrText>
        </w:r>
        <w:r>
          <w:fldChar w:fldCharType="separate"/>
        </w:r>
        <w:r>
          <w:t>14</w:t>
        </w:r>
        <w:r>
          <w:fldChar w:fldCharType="end"/>
        </w:r>
      </w:hyperlink>
    </w:p>
    <w:p w:rsidR="00E04FF9" w:rsidRDefault="00CE512E">
      <w:pPr>
        <w:pStyle w:val="TOC1"/>
        <w:tabs>
          <w:tab w:val="right" w:leader="dot" w:pos="9639"/>
        </w:tabs>
      </w:pPr>
      <w:hyperlink w:anchor="_Toc17144" w:history="1">
        <w:r>
          <w:rPr>
            <w:rFonts w:eastAsia="黑体" w:hint="eastAsia"/>
          </w:rPr>
          <w:t>五、综合评审过程</w:t>
        </w:r>
        <w:r>
          <w:tab/>
        </w:r>
        <w:r>
          <w:fldChar w:fldCharType="begin"/>
        </w:r>
        <w:r>
          <w:instrText xml:space="preserve"> PAGEREF _Toc17144 \h </w:instrText>
        </w:r>
        <w:r>
          <w:fldChar w:fldCharType="separate"/>
        </w:r>
        <w:r>
          <w:t>15</w:t>
        </w:r>
        <w:r>
          <w:fldChar w:fldCharType="end"/>
        </w:r>
      </w:hyperlink>
    </w:p>
    <w:p w:rsidR="00E04FF9" w:rsidRDefault="00CE512E">
      <w:pPr>
        <w:pStyle w:val="TOC2"/>
        <w:tabs>
          <w:tab w:val="right" w:leader="dot" w:pos="9639"/>
        </w:tabs>
      </w:pPr>
      <w:hyperlink w:anchor="_Toc19819" w:history="1">
        <w:r>
          <w:rPr>
            <w:rFonts w:hint="eastAsia"/>
          </w:rPr>
          <w:t xml:space="preserve">20 </w:t>
        </w:r>
        <w:r>
          <w:rPr>
            <w:rFonts w:hint="eastAsia"/>
          </w:rPr>
          <w:t>报价文件的递交</w:t>
        </w:r>
        <w:r>
          <w:tab/>
        </w:r>
        <w:r>
          <w:fldChar w:fldCharType="begin"/>
        </w:r>
        <w:r>
          <w:instrText xml:space="preserve"> PAGEREF _Toc19819 \h </w:instrText>
        </w:r>
        <w:r>
          <w:fldChar w:fldCharType="separate"/>
        </w:r>
        <w:r>
          <w:t>15</w:t>
        </w:r>
        <w:r>
          <w:fldChar w:fldCharType="end"/>
        </w:r>
      </w:hyperlink>
    </w:p>
    <w:p w:rsidR="00E04FF9" w:rsidRDefault="00CE512E">
      <w:pPr>
        <w:pStyle w:val="TOC2"/>
        <w:tabs>
          <w:tab w:val="right" w:leader="dot" w:pos="9639"/>
        </w:tabs>
      </w:pPr>
      <w:hyperlink w:anchor="_Toc25262" w:history="1">
        <w:r>
          <w:rPr>
            <w:rFonts w:hint="eastAsia"/>
          </w:rPr>
          <w:t xml:space="preserve">21 </w:t>
        </w:r>
        <w:r>
          <w:rPr>
            <w:rFonts w:hint="eastAsia"/>
          </w:rPr>
          <w:t>评审小组</w:t>
        </w:r>
        <w:r>
          <w:tab/>
        </w:r>
        <w:r>
          <w:fldChar w:fldCharType="begin"/>
        </w:r>
        <w:r>
          <w:instrText xml:space="preserve"> PAGEREF _Toc25262 \h </w:instrText>
        </w:r>
        <w:r>
          <w:fldChar w:fldCharType="separate"/>
        </w:r>
        <w:r>
          <w:t>15</w:t>
        </w:r>
        <w:r>
          <w:fldChar w:fldCharType="end"/>
        </w:r>
      </w:hyperlink>
    </w:p>
    <w:p w:rsidR="00E04FF9" w:rsidRDefault="00CE512E">
      <w:pPr>
        <w:pStyle w:val="TOC2"/>
        <w:tabs>
          <w:tab w:val="right" w:leader="dot" w:pos="9639"/>
        </w:tabs>
      </w:pPr>
      <w:hyperlink w:anchor="_Toc13248" w:history="1">
        <w:r>
          <w:rPr>
            <w:rFonts w:hint="eastAsia"/>
          </w:rPr>
          <w:t xml:space="preserve">22 </w:t>
        </w:r>
        <w:r>
          <w:rPr>
            <w:rFonts w:hint="eastAsia"/>
          </w:rPr>
          <w:t>项目报价文件的评审</w:t>
        </w:r>
        <w:r>
          <w:tab/>
        </w:r>
        <w:r>
          <w:fldChar w:fldCharType="begin"/>
        </w:r>
        <w:r>
          <w:instrText xml:space="preserve"> PAGEREF _Toc13248 \h </w:instrText>
        </w:r>
        <w:r>
          <w:fldChar w:fldCharType="separate"/>
        </w:r>
        <w:r>
          <w:t>15</w:t>
        </w:r>
        <w:r>
          <w:fldChar w:fldCharType="end"/>
        </w:r>
      </w:hyperlink>
    </w:p>
    <w:p w:rsidR="00E04FF9" w:rsidRDefault="00CE512E">
      <w:pPr>
        <w:pStyle w:val="TOC2"/>
        <w:tabs>
          <w:tab w:val="right" w:leader="dot" w:pos="9639"/>
        </w:tabs>
      </w:pPr>
      <w:hyperlink w:anchor="_Toc16871" w:history="1">
        <w:r>
          <w:rPr>
            <w:rFonts w:hint="eastAsia"/>
          </w:rPr>
          <w:t xml:space="preserve">23 </w:t>
        </w:r>
        <w:r>
          <w:rPr>
            <w:rFonts w:hint="eastAsia"/>
          </w:rPr>
          <w:t>报价文件的详细评审</w:t>
        </w:r>
        <w:r>
          <w:tab/>
        </w:r>
        <w:r>
          <w:fldChar w:fldCharType="begin"/>
        </w:r>
        <w:r>
          <w:instrText xml:space="preserve"> PAGEREF _Toc16871 \h </w:instrText>
        </w:r>
        <w:r>
          <w:fldChar w:fldCharType="separate"/>
        </w:r>
        <w:r>
          <w:t>15</w:t>
        </w:r>
        <w:r>
          <w:fldChar w:fldCharType="end"/>
        </w:r>
      </w:hyperlink>
    </w:p>
    <w:p w:rsidR="00E04FF9" w:rsidRDefault="00CE512E">
      <w:pPr>
        <w:pStyle w:val="TOC2"/>
        <w:tabs>
          <w:tab w:val="right" w:leader="dot" w:pos="9639"/>
        </w:tabs>
      </w:pPr>
      <w:hyperlink w:anchor="_Toc14222" w:history="1">
        <w:r>
          <w:rPr>
            <w:rFonts w:hint="eastAsia"/>
          </w:rPr>
          <w:t xml:space="preserve">24 </w:t>
        </w:r>
        <w:r>
          <w:rPr>
            <w:rFonts w:hint="eastAsia"/>
          </w:rPr>
          <w:t>综合得分计算</w:t>
        </w:r>
        <w:r>
          <w:tab/>
        </w:r>
        <w:r>
          <w:fldChar w:fldCharType="begin"/>
        </w:r>
        <w:r>
          <w:instrText xml:space="preserve"> PAGEREF _Toc14222 \h </w:instrText>
        </w:r>
        <w:r>
          <w:fldChar w:fldCharType="separate"/>
        </w:r>
        <w:r>
          <w:t>18</w:t>
        </w:r>
        <w:r>
          <w:fldChar w:fldCharType="end"/>
        </w:r>
      </w:hyperlink>
    </w:p>
    <w:p w:rsidR="00E04FF9" w:rsidRDefault="00CE512E">
      <w:pPr>
        <w:pStyle w:val="TOC2"/>
        <w:tabs>
          <w:tab w:val="right" w:leader="dot" w:pos="9639"/>
        </w:tabs>
      </w:pPr>
      <w:hyperlink w:anchor="_Toc18864" w:history="1">
        <w:r>
          <w:rPr>
            <w:rFonts w:hint="eastAsia"/>
          </w:rPr>
          <w:t xml:space="preserve">25 </w:t>
        </w:r>
        <w:r>
          <w:rPr>
            <w:rFonts w:hint="eastAsia"/>
          </w:rPr>
          <w:t>成交报价人的确定</w:t>
        </w:r>
        <w:r>
          <w:tab/>
        </w:r>
        <w:r>
          <w:fldChar w:fldCharType="begin"/>
        </w:r>
        <w:r>
          <w:instrText xml:space="preserve"> PAGEREF _Toc18864 \h </w:instrText>
        </w:r>
        <w:r>
          <w:fldChar w:fldCharType="separate"/>
        </w:r>
        <w:r>
          <w:t>18</w:t>
        </w:r>
        <w:r>
          <w:fldChar w:fldCharType="end"/>
        </w:r>
      </w:hyperlink>
    </w:p>
    <w:p w:rsidR="00E04FF9" w:rsidRDefault="00CE512E">
      <w:pPr>
        <w:pStyle w:val="TOC2"/>
        <w:tabs>
          <w:tab w:val="right" w:leader="dot" w:pos="9639"/>
        </w:tabs>
      </w:pPr>
      <w:hyperlink w:anchor="_Toc32697" w:history="1">
        <w:r>
          <w:rPr>
            <w:rFonts w:hint="eastAsia"/>
          </w:rPr>
          <w:t xml:space="preserve">26 </w:t>
        </w:r>
        <w:r>
          <w:rPr>
            <w:rFonts w:hint="eastAsia"/>
          </w:rPr>
          <w:t>与采购人的接触</w:t>
        </w:r>
        <w:r>
          <w:tab/>
        </w:r>
        <w:r>
          <w:fldChar w:fldCharType="begin"/>
        </w:r>
        <w:r>
          <w:instrText xml:space="preserve"> PAGEREF _Toc32697 \h </w:instrText>
        </w:r>
        <w:r>
          <w:fldChar w:fldCharType="separate"/>
        </w:r>
        <w:r>
          <w:t>18</w:t>
        </w:r>
        <w:r>
          <w:fldChar w:fldCharType="end"/>
        </w:r>
      </w:hyperlink>
    </w:p>
    <w:p w:rsidR="00E04FF9" w:rsidRDefault="00CE512E">
      <w:pPr>
        <w:pStyle w:val="TOC1"/>
        <w:tabs>
          <w:tab w:val="right" w:leader="dot" w:pos="9639"/>
        </w:tabs>
      </w:pPr>
      <w:hyperlink w:anchor="_Toc1857" w:history="1">
        <w:r>
          <w:rPr>
            <w:rFonts w:eastAsia="黑体" w:hint="eastAsia"/>
          </w:rPr>
          <w:t>六、授予合同</w:t>
        </w:r>
        <w:r>
          <w:tab/>
        </w:r>
        <w:r>
          <w:fldChar w:fldCharType="begin"/>
        </w:r>
        <w:r>
          <w:instrText xml:space="preserve"> PAGEREF _Toc1857 \h </w:instrText>
        </w:r>
        <w:r>
          <w:fldChar w:fldCharType="separate"/>
        </w:r>
        <w:r>
          <w:t>19</w:t>
        </w:r>
        <w:r>
          <w:fldChar w:fldCharType="end"/>
        </w:r>
      </w:hyperlink>
    </w:p>
    <w:p w:rsidR="00E04FF9" w:rsidRDefault="00CE512E">
      <w:pPr>
        <w:pStyle w:val="TOC2"/>
        <w:tabs>
          <w:tab w:val="right" w:leader="dot" w:pos="9639"/>
        </w:tabs>
      </w:pPr>
      <w:hyperlink w:anchor="_Toc26352" w:history="1">
        <w:r>
          <w:rPr>
            <w:rFonts w:hint="eastAsia"/>
          </w:rPr>
          <w:t xml:space="preserve">27 </w:t>
        </w:r>
        <w:r>
          <w:rPr>
            <w:rFonts w:hint="eastAsia"/>
          </w:rPr>
          <w:t>资格后审</w:t>
        </w:r>
        <w:r>
          <w:tab/>
        </w:r>
        <w:r>
          <w:fldChar w:fldCharType="begin"/>
        </w:r>
        <w:r>
          <w:instrText xml:space="preserve"> PAGEREF _Toc26352 \h </w:instrText>
        </w:r>
        <w:r>
          <w:fldChar w:fldCharType="separate"/>
        </w:r>
        <w:r>
          <w:t>19</w:t>
        </w:r>
        <w:r>
          <w:fldChar w:fldCharType="end"/>
        </w:r>
      </w:hyperlink>
    </w:p>
    <w:p w:rsidR="00E04FF9" w:rsidRDefault="00CE512E">
      <w:pPr>
        <w:pStyle w:val="TOC2"/>
        <w:tabs>
          <w:tab w:val="right" w:leader="dot" w:pos="9639"/>
        </w:tabs>
      </w:pPr>
      <w:hyperlink w:anchor="_Toc19325" w:history="1">
        <w:r>
          <w:rPr>
            <w:rFonts w:hint="eastAsia"/>
          </w:rPr>
          <w:t xml:space="preserve">28 </w:t>
        </w:r>
        <w:r>
          <w:rPr>
            <w:rFonts w:hint="eastAsia"/>
          </w:rPr>
          <w:t>合同授予标准</w:t>
        </w:r>
        <w:r>
          <w:tab/>
        </w:r>
        <w:r>
          <w:fldChar w:fldCharType="begin"/>
        </w:r>
        <w:r>
          <w:instrText xml:space="preserve"> PAGEREF _Toc19325 \h </w:instrText>
        </w:r>
        <w:r>
          <w:fldChar w:fldCharType="separate"/>
        </w:r>
        <w:r>
          <w:t>19</w:t>
        </w:r>
        <w:r>
          <w:fldChar w:fldCharType="end"/>
        </w:r>
      </w:hyperlink>
    </w:p>
    <w:p w:rsidR="00E04FF9" w:rsidRDefault="00CE512E">
      <w:pPr>
        <w:pStyle w:val="TOC2"/>
        <w:tabs>
          <w:tab w:val="right" w:leader="dot" w:pos="9639"/>
        </w:tabs>
      </w:pPr>
      <w:hyperlink w:anchor="_Toc8116" w:history="1">
        <w:r>
          <w:rPr>
            <w:rFonts w:hint="eastAsia"/>
          </w:rPr>
          <w:t xml:space="preserve">29 </w:t>
        </w:r>
        <w:r>
          <w:rPr>
            <w:rFonts w:hint="eastAsia"/>
          </w:rPr>
          <w:t>授予合同时更改采购服务数量的权力</w:t>
        </w:r>
        <w:r>
          <w:tab/>
        </w:r>
        <w:r>
          <w:fldChar w:fldCharType="begin"/>
        </w:r>
        <w:r>
          <w:instrText xml:space="preserve"> PAGEREF _Toc8116 \h </w:instrText>
        </w:r>
        <w:r>
          <w:fldChar w:fldCharType="separate"/>
        </w:r>
        <w:r>
          <w:t>19</w:t>
        </w:r>
        <w:r>
          <w:fldChar w:fldCharType="end"/>
        </w:r>
      </w:hyperlink>
    </w:p>
    <w:p w:rsidR="00E04FF9" w:rsidRDefault="00CE512E">
      <w:pPr>
        <w:pStyle w:val="TOC2"/>
        <w:tabs>
          <w:tab w:val="right" w:leader="dot" w:pos="9639"/>
        </w:tabs>
      </w:pPr>
      <w:hyperlink w:anchor="_Toc14183" w:history="1">
        <w:r>
          <w:rPr>
            <w:rFonts w:hint="eastAsia"/>
          </w:rPr>
          <w:t xml:space="preserve">30 </w:t>
        </w:r>
        <w:r>
          <w:rPr>
            <w:rFonts w:hint="eastAsia"/>
          </w:rPr>
          <w:t>接受和拒绝任何或所有报价文件的权力</w:t>
        </w:r>
        <w:r>
          <w:tab/>
        </w:r>
        <w:r>
          <w:fldChar w:fldCharType="begin"/>
        </w:r>
        <w:r>
          <w:instrText xml:space="preserve"> PAGEREF _Toc1</w:instrText>
        </w:r>
        <w:r>
          <w:instrText xml:space="preserve">4183 \h </w:instrText>
        </w:r>
        <w:r>
          <w:fldChar w:fldCharType="separate"/>
        </w:r>
        <w:r>
          <w:t>19</w:t>
        </w:r>
        <w:r>
          <w:fldChar w:fldCharType="end"/>
        </w:r>
      </w:hyperlink>
    </w:p>
    <w:p w:rsidR="00E04FF9" w:rsidRDefault="00CE512E">
      <w:pPr>
        <w:pStyle w:val="TOC2"/>
        <w:tabs>
          <w:tab w:val="right" w:leader="dot" w:pos="9639"/>
        </w:tabs>
      </w:pPr>
      <w:hyperlink w:anchor="_Toc9594" w:history="1">
        <w:r>
          <w:rPr>
            <w:rFonts w:hint="eastAsia"/>
          </w:rPr>
          <w:t xml:space="preserve">31 </w:t>
        </w:r>
        <w:r>
          <w:rPr>
            <w:rFonts w:hint="eastAsia"/>
          </w:rPr>
          <w:t>成交通知书</w:t>
        </w:r>
        <w:r>
          <w:tab/>
        </w:r>
        <w:r>
          <w:fldChar w:fldCharType="begin"/>
        </w:r>
        <w:r>
          <w:instrText xml:space="preserve"> PAGEREF _Toc9594 \h </w:instrText>
        </w:r>
        <w:r>
          <w:fldChar w:fldCharType="separate"/>
        </w:r>
        <w:r>
          <w:t>19</w:t>
        </w:r>
        <w:r>
          <w:fldChar w:fldCharType="end"/>
        </w:r>
      </w:hyperlink>
    </w:p>
    <w:p w:rsidR="00E04FF9" w:rsidRDefault="00CE512E">
      <w:pPr>
        <w:pStyle w:val="TOC2"/>
        <w:tabs>
          <w:tab w:val="right" w:leader="dot" w:pos="9639"/>
        </w:tabs>
      </w:pPr>
      <w:hyperlink w:anchor="_Toc9517" w:history="1">
        <w:r>
          <w:rPr>
            <w:rFonts w:hint="eastAsia"/>
          </w:rPr>
          <w:t xml:space="preserve">32 </w:t>
        </w:r>
        <w:r>
          <w:rPr>
            <w:rFonts w:hint="eastAsia"/>
          </w:rPr>
          <w:t>签订合同</w:t>
        </w:r>
        <w:r>
          <w:tab/>
        </w:r>
        <w:r>
          <w:fldChar w:fldCharType="begin"/>
        </w:r>
        <w:r>
          <w:instrText xml:space="preserve"> PAGEREF _Toc9517 \h </w:instrText>
        </w:r>
        <w:r>
          <w:fldChar w:fldCharType="separate"/>
        </w:r>
        <w:r>
          <w:t>19</w:t>
        </w:r>
        <w:r>
          <w:fldChar w:fldCharType="end"/>
        </w:r>
      </w:hyperlink>
    </w:p>
    <w:p w:rsidR="00E04FF9" w:rsidRDefault="00CE512E">
      <w:pPr>
        <w:pStyle w:val="TOC2"/>
        <w:tabs>
          <w:tab w:val="right" w:leader="dot" w:pos="9639"/>
        </w:tabs>
      </w:pPr>
      <w:hyperlink w:anchor="_Toc19453" w:history="1">
        <w:r>
          <w:rPr>
            <w:rFonts w:hint="eastAsia"/>
          </w:rPr>
          <w:t xml:space="preserve">33 </w:t>
        </w:r>
        <w:r>
          <w:rPr>
            <w:rFonts w:hint="eastAsia"/>
          </w:rPr>
          <w:t>成交结果通知</w:t>
        </w:r>
        <w:r>
          <w:tab/>
        </w:r>
        <w:r>
          <w:fldChar w:fldCharType="begin"/>
        </w:r>
        <w:r>
          <w:instrText xml:space="preserve"> PAGEREF _Toc19453 \h </w:instrText>
        </w:r>
        <w:r>
          <w:fldChar w:fldCharType="separate"/>
        </w:r>
        <w:r>
          <w:t>20</w:t>
        </w:r>
        <w:r>
          <w:fldChar w:fldCharType="end"/>
        </w:r>
      </w:hyperlink>
    </w:p>
    <w:p w:rsidR="00E04FF9" w:rsidRDefault="00CE512E">
      <w:pPr>
        <w:pStyle w:val="TOC1"/>
        <w:tabs>
          <w:tab w:val="right" w:leader="dot" w:pos="9639"/>
        </w:tabs>
      </w:pPr>
      <w:hyperlink w:anchor="_Toc6853" w:history="1">
        <w:r>
          <w:rPr>
            <w:rFonts w:ascii="宋体" w:hAnsi="宋体" w:hint="eastAsia"/>
          </w:rPr>
          <w:t>附录</w:t>
        </w:r>
        <w:r>
          <w:rPr>
            <w:rFonts w:ascii="宋体" w:hAnsi="宋体"/>
          </w:rPr>
          <w:t>1</w:t>
        </w:r>
        <w:r>
          <w:tab/>
        </w:r>
        <w:r>
          <w:fldChar w:fldCharType="begin"/>
        </w:r>
        <w:r>
          <w:instrText xml:space="preserve"> PAGEREF _Toc6853 \h </w:instrText>
        </w:r>
        <w:r>
          <w:fldChar w:fldCharType="separate"/>
        </w:r>
        <w:r>
          <w:t>29</w:t>
        </w:r>
        <w:r>
          <w:fldChar w:fldCharType="end"/>
        </w:r>
      </w:hyperlink>
    </w:p>
    <w:p w:rsidR="00E04FF9" w:rsidRDefault="00CE512E">
      <w:pPr>
        <w:pStyle w:val="TOC1"/>
        <w:tabs>
          <w:tab w:val="right" w:leader="dot" w:pos="9639"/>
        </w:tabs>
      </w:pPr>
      <w:hyperlink w:anchor="_Toc1528" w:history="1">
        <w:r>
          <w:rPr>
            <w:rFonts w:ascii="宋体" w:hAnsi="宋体" w:hint="eastAsia"/>
          </w:rPr>
          <w:t>附录</w:t>
        </w:r>
        <w:r>
          <w:rPr>
            <w:rFonts w:ascii="宋体" w:hAnsi="宋体"/>
          </w:rPr>
          <w:t>2</w:t>
        </w:r>
        <w:r>
          <w:tab/>
        </w:r>
        <w:r>
          <w:fldChar w:fldCharType="begin"/>
        </w:r>
        <w:r>
          <w:instrText xml:space="preserve"> PAGEREF _Toc1528 \h </w:instrText>
        </w:r>
        <w:r>
          <w:fldChar w:fldCharType="separate"/>
        </w:r>
        <w:r>
          <w:t>30</w:t>
        </w:r>
        <w:r>
          <w:fldChar w:fldCharType="end"/>
        </w:r>
      </w:hyperlink>
    </w:p>
    <w:p w:rsidR="00E04FF9" w:rsidRDefault="00CE512E">
      <w:pPr>
        <w:pStyle w:val="TOC1"/>
        <w:tabs>
          <w:tab w:val="right" w:leader="dot" w:pos="9639"/>
        </w:tabs>
      </w:pPr>
      <w:hyperlink w:anchor="_Toc6697" w:history="1">
        <w:r>
          <w:rPr>
            <w:rFonts w:ascii="宋体" w:hAnsi="宋体" w:cs="宋体" w:hint="eastAsia"/>
            <w:szCs w:val="28"/>
          </w:rPr>
          <w:t>附录</w:t>
        </w:r>
        <w:r>
          <w:rPr>
            <w:rFonts w:ascii="宋体" w:hAnsi="宋体" w:cs="宋体" w:hint="eastAsia"/>
            <w:szCs w:val="28"/>
          </w:rPr>
          <w:t xml:space="preserve">3 </w:t>
        </w:r>
        <w:r>
          <w:rPr>
            <w:rFonts w:ascii="宋体" w:hAnsi="宋体" w:cs="宋体" w:hint="eastAsia"/>
            <w:szCs w:val="28"/>
          </w:rPr>
          <w:t>诚信承诺函及企业声明</w:t>
        </w:r>
        <w:r>
          <w:tab/>
        </w:r>
        <w:r>
          <w:fldChar w:fldCharType="begin"/>
        </w:r>
        <w:r>
          <w:instrText xml:space="preserve"> PAGEREF _Toc6697 \h </w:instrText>
        </w:r>
        <w:r>
          <w:fldChar w:fldCharType="separate"/>
        </w:r>
        <w:r>
          <w:t>32</w:t>
        </w:r>
        <w:r>
          <w:fldChar w:fldCharType="end"/>
        </w:r>
      </w:hyperlink>
    </w:p>
    <w:p w:rsidR="00E04FF9" w:rsidRDefault="00CE512E">
      <w:pPr>
        <w:pStyle w:val="TOC1"/>
        <w:tabs>
          <w:tab w:val="right" w:leader="dot" w:pos="9639"/>
        </w:tabs>
      </w:pPr>
      <w:hyperlink w:anchor="_Toc1765" w:history="1">
        <w:r>
          <w:rPr>
            <w:rFonts w:ascii="宋体" w:hAnsi="宋体" w:hint="eastAsia"/>
          </w:rPr>
          <w:t>附录</w:t>
        </w:r>
        <w:r>
          <w:rPr>
            <w:rFonts w:ascii="宋体" w:hAnsi="宋体"/>
          </w:rPr>
          <w:t>4</w:t>
        </w:r>
        <w:r>
          <w:tab/>
        </w:r>
        <w:r>
          <w:fldChar w:fldCharType="begin"/>
        </w:r>
        <w:r>
          <w:instrText xml:space="preserve"> PAGEREF _Toc1765 \h </w:instrText>
        </w:r>
        <w:r>
          <w:fldChar w:fldCharType="separate"/>
        </w:r>
        <w:r>
          <w:t>34</w:t>
        </w:r>
        <w:r>
          <w:fldChar w:fldCharType="end"/>
        </w:r>
      </w:hyperlink>
    </w:p>
    <w:p w:rsidR="00E04FF9" w:rsidRDefault="00CE512E">
      <w:pPr>
        <w:pStyle w:val="TOC2"/>
        <w:tabs>
          <w:tab w:val="right" w:leader="dot" w:pos="9639"/>
        </w:tabs>
      </w:pPr>
      <w:hyperlink w:anchor="_Toc1204" w:history="1">
        <w:r>
          <w:t>4</w:t>
        </w:r>
        <w:r>
          <w:rPr>
            <w:rFonts w:hint="eastAsia"/>
          </w:rPr>
          <w:t>.1</w:t>
        </w:r>
        <w:r>
          <w:rPr>
            <w:rFonts w:hint="eastAsia"/>
          </w:rPr>
          <w:t>法定代表人证明书</w:t>
        </w:r>
        <w:r>
          <w:tab/>
        </w:r>
        <w:r>
          <w:fldChar w:fldCharType="begin"/>
        </w:r>
        <w:r>
          <w:instrText xml:space="preserve"> PAGEREF _Toc1204 \h </w:instrText>
        </w:r>
        <w:r>
          <w:fldChar w:fldCharType="separate"/>
        </w:r>
        <w:r>
          <w:t>34</w:t>
        </w:r>
        <w:r>
          <w:fldChar w:fldCharType="end"/>
        </w:r>
      </w:hyperlink>
    </w:p>
    <w:p w:rsidR="00E04FF9" w:rsidRDefault="00CE512E">
      <w:pPr>
        <w:pStyle w:val="TOC2"/>
        <w:tabs>
          <w:tab w:val="right" w:leader="dot" w:pos="9639"/>
        </w:tabs>
      </w:pPr>
      <w:hyperlink w:anchor="_Toc16239" w:history="1">
        <w:r>
          <w:t>4</w:t>
        </w:r>
        <w:r>
          <w:rPr>
            <w:rFonts w:hint="eastAsia"/>
          </w:rPr>
          <w:t>.2</w:t>
        </w:r>
        <w:r>
          <w:rPr>
            <w:rFonts w:hint="eastAsia"/>
          </w:rPr>
          <w:t>法定代表人授权书</w:t>
        </w:r>
        <w:r>
          <w:tab/>
        </w:r>
        <w:r>
          <w:fldChar w:fldCharType="begin"/>
        </w:r>
        <w:r>
          <w:instrText xml:space="preserve"> PAGEREF _Toc16239 \h </w:instrText>
        </w:r>
        <w:r>
          <w:fldChar w:fldCharType="separate"/>
        </w:r>
        <w:r>
          <w:t>35</w:t>
        </w:r>
        <w:r>
          <w:fldChar w:fldCharType="end"/>
        </w:r>
      </w:hyperlink>
    </w:p>
    <w:p w:rsidR="00E04FF9" w:rsidRDefault="00CE512E">
      <w:pPr>
        <w:pStyle w:val="TOC1"/>
        <w:tabs>
          <w:tab w:val="right" w:leader="dot" w:pos="9639"/>
        </w:tabs>
      </w:pPr>
      <w:hyperlink w:anchor="_Toc12851" w:history="1">
        <w:r>
          <w:rPr>
            <w:rFonts w:ascii="宋体" w:hAnsi="宋体" w:hint="eastAsia"/>
          </w:rPr>
          <w:t>附录</w:t>
        </w:r>
        <w:r>
          <w:rPr>
            <w:rFonts w:ascii="宋体" w:hAnsi="宋体" w:hint="eastAsia"/>
          </w:rPr>
          <w:t>5</w:t>
        </w:r>
        <w:r>
          <w:tab/>
        </w:r>
        <w:r>
          <w:fldChar w:fldCharType="begin"/>
        </w:r>
        <w:r>
          <w:instrText xml:space="preserve"> PAGEREF _Toc12851 \h </w:instrText>
        </w:r>
        <w:r>
          <w:fldChar w:fldCharType="separate"/>
        </w:r>
        <w:r>
          <w:t>36</w:t>
        </w:r>
        <w:r>
          <w:fldChar w:fldCharType="end"/>
        </w:r>
      </w:hyperlink>
    </w:p>
    <w:p w:rsidR="00E04FF9" w:rsidRDefault="00CE512E">
      <w:pPr>
        <w:pStyle w:val="TOC1"/>
        <w:tabs>
          <w:tab w:val="right" w:leader="dot" w:pos="9639"/>
        </w:tabs>
      </w:pPr>
      <w:hyperlink w:anchor="_Toc29370" w:history="1">
        <w:r>
          <w:rPr>
            <w:rFonts w:ascii="宋体" w:hAnsi="宋体" w:hint="eastAsia"/>
          </w:rPr>
          <w:t>附录</w:t>
        </w:r>
        <w:r>
          <w:rPr>
            <w:rFonts w:ascii="宋体" w:hAnsi="宋体" w:hint="eastAsia"/>
          </w:rPr>
          <w:t>6</w:t>
        </w:r>
        <w:r>
          <w:tab/>
        </w:r>
        <w:r>
          <w:fldChar w:fldCharType="begin"/>
        </w:r>
        <w:r>
          <w:instrText xml:space="preserve"> PAGEREF _Toc29370 \h </w:instrText>
        </w:r>
        <w:r>
          <w:fldChar w:fldCharType="separate"/>
        </w:r>
        <w:r>
          <w:t>37</w:t>
        </w:r>
        <w:r>
          <w:fldChar w:fldCharType="end"/>
        </w:r>
      </w:hyperlink>
    </w:p>
    <w:p w:rsidR="00E04FF9" w:rsidRDefault="00CE512E">
      <w:pPr>
        <w:pStyle w:val="TOC1"/>
        <w:tabs>
          <w:tab w:val="right" w:leader="dot" w:pos="9639"/>
        </w:tabs>
      </w:pPr>
      <w:hyperlink w:anchor="_Toc8607" w:history="1">
        <w:r>
          <w:rPr>
            <w:rFonts w:ascii="宋体" w:hAnsi="宋体" w:hint="eastAsia"/>
          </w:rPr>
          <w:t>附录</w:t>
        </w:r>
        <w:r>
          <w:rPr>
            <w:rFonts w:ascii="宋体" w:hAnsi="宋体" w:hint="eastAsia"/>
          </w:rPr>
          <w:t>7</w:t>
        </w:r>
        <w:r>
          <w:tab/>
        </w:r>
        <w:r>
          <w:fldChar w:fldCharType="begin"/>
        </w:r>
        <w:r>
          <w:instrText xml:space="preserve"> PAGEREF _Toc8607 \h </w:instrText>
        </w:r>
        <w:r>
          <w:fldChar w:fldCharType="separate"/>
        </w:r>
        <w:r>
          <w:t>38</w:t>
        </w:r>
        <w:r>
          <w:fldChar w:fldCharType="end"/>
        </w:r>
      </w:hyperlink>
    </w:p>
    <w:p w:rsidR="00E04FF9" w:rsidRDefault="00CE512E">
      <w:pPr>
        <w:pStyle w:val="TOC1"/>
        <w:tabs>
          <w:tab w:val="right" w:leader="dot" w:pos="9639"/>
        </w:tabs>
      </w:pPr>
      <w:hyperlink w:anchor="_Toc21169" w:history="1">
        <w:r>
          <w:rPr>
            <w:rFonts w:ascii="宋体" w:hAnsi="宋体" w:hint="eastAsia"/>
          </w:rPr>
          <w:t>附录</w:t>
        </w:r>
        <w:r>
          <w:rPr>
            <w:rFonts w:ascii="宋体" w:hAnsi="宋体" w:hint="eastAsia"/>
          </w:rPr>
          <w:t>8</w:t>
        </w:r>
        <w:r>
          <w:tab/>
        </w:r>
        <w:r>
          <w:fldChar w:fldCharType="begin"/>
        </w:r>
        <w:r>
          <w:instrText xml:space="preserve"> PAGEREF _Toc21169 \h </w:instrText>
        </w:r>
        <w:r>
          <w:fldChar w:fldCharType="separate"/>
        </w:r>
        <w:r>
          <w:t>39</w:t>
        </w:r>
        <w:r>
          <w:fldChar w:fldCharType="end"/>
        </w:r>
      </w:hyperlink>
    </w:p>
    <w:p w:rsidR="00E04FF9" w:rsidRDefault="00CE512E">
      <w:pPr>
        <w:rPr>
          <w:rFonts w:eastAsia="黑体"/>
          <w:b/>
          <w:sz w:val="36"/>
        </w:rPr>
      </w:pPr>
      <w:r>
        <w:rPr>
          <w:rFonts w:eastAsia="黑体"/>
        </w:rPr>
        <w:fldChar w:fldCharType="end"/>
      </w:r>
    </w:p>
    <w:p w:rsidR="00E04FF9" w:rsidRDefault="00CE512E">
      <w:pPr>
        <w:pStyle w:val="1"/>
        <w:jc w:val="center"/>
      </w:pPr>
      <w:bookmarkStart w:id="2" w:name="_Toc472608692"/>
      <w:bookmarkStart w:id="3" w:name="_Toc520146428"/>
      <w:bookmarkStart w:id="4" w:name="_Toc17438"/>
      <w:bookmarkStart w:id="5" w:name="_Toc161739915"/>
      <w:bookmarkStart w:id="6" w:name="_Toc12680"/>
      <w:bookmarkStart w:id="7" w:name="_Toc25089"/>
      <w:bookmarkStart w:id="8" w:name="_Toc14746805"/>
      <w:proofErr w:type="gramStart"/>
      <w:r>
        <w:rPr>
          <w:rFonts w:hint="eastAsia"/>
        </w:rPr>
        <w:lastRenderedPageBreak/>
        <w:t>一</w:t>
      </w:r>
      <w:proofErr w:type="gramEnd"/>
      <w:r>
        <w:t>.</w:t>
      </w:r>
      <w:r>
        <w:rPr>
          <w:rFonts w:hint="eastAsia"/>
        </w:rPr>
        <w:t xml:space="preserve"> </w:t>
      </w:r>
      <w:r>
        <w:rPr>
          <w:rFonts w:hint="eastAsia"/>
        </w:rPr>
        <w:t>说</w:t>
      </w:r>
      <w:r>
        <w:rPr>
          <w:rFonts w:hint="eastAsia"/>
        </w:rPr>
        <w:t xml:space="preserve">   </w:t>
      </w:r>
      <w:r>
        <w:rPr>
          <w:rFonts w:hint="eastAsia"/>
        </w:rPr>
        <w:t>明</w:t>
      </w:r>
      <w:bookmarkEnd w:id="2"/>
      <w:bookmarkEnd w:id="3"/>
      <w:bookmarkEnd w:id="4"/>
      <w:bookmarkEnd w:id="5"/>
      <w:bookmarkEnd w:id="6"/>
      <w:bookmarkEnd w:id="7"/>
      <w:bookmarkEnd w:id="8"/>
    </w:p>
    <w:p w:rsidR="00E04FF9" w:rsidRDefault="00CE512E">
      <w:pPr>
        <w:pStyle w:val="2"/>
        <w:numPr>
          <w:ilvl w:val="0"/>
          <w:numId w:val="0"/>
        </w:numPr>
        <w:tabs>
          <w:tab w:val="left" w:pos="840"/>
        </w:tabs>
        <w:ind w:left="840" w:hanging="840"/>
        <w:rPr>
          <w:rFonts w:ascii="Times New Roman" w:hAnsi="Times New Roman"/>
        </w:rPr>
      </w:pPr>
      <w:bookmarkStart w:id="9" w:name="_Toc11538"/>
      <w:bookmarkStart w:id="10" w:name="_Toc10244"/>
      <w:bookmarkStart w:id="11" w:name="_Toc161739916"/>
      <w:bookmarkStart w:id="12" w:name="_Toc14746806"/>
      <w:bookmarkStart w:id="13" w:name="_Toc7466"/>
      <w:r>
        <w:rPr>
          <w:rFonts w:ascii="Times New Roman" w:hAnsi="Times New Roman"/>
        </w:rPr>
        <w:t>1</w:t>
      </w:r>
      <w:r>
        <w:rPr>
          <w:rFonts w:ascii="Times New Roman" w:hAnsi="Times New Roman" w:hint="eastAsia"/>
        </w:rPr>
        <w:tab/>
      </w:r>
      <w:r>
        <w:rPr>
          <w:rFonts w:ascii="Times New Roman" w:hAnsi="Times New Roman" w:hint="eastAsia"/>
        </w:rPr>
        <w:t>项目说明</w:t>
      </w:r>
      <w:bookmarkEnd w:id="9"/>
      <w:bookmarkEnd w:id="10"/>
      <w:bookmarkEnd w:id="11"/>
      <w:bookmarkEnd w:id="12"/>
      <w:bookmarkEnd w:id="13"/>
    </w:p>
    <w:p w:rsidR="00E04FF9" w:rsidRDefault="00CE512E">
      <w:pPr>
        <w:pStyle w:val="a0"/>
        <w:numPr>
          <w:ilvl w:val="1"/>
          <w:numId w:val="4"/>
        </w:numPr>
        <w:spacing w:after="120"/>
        <w:ind w:left="1049" w:hanging="839"/>
      </w:pPr>
      <w:r>
        <w:rPr>
          <w:rFonts w:hint="eastAsia"/>
        </w:rPr>
        <w:t>项目简介</w:t>
      </w:r>
    </w:p>
    <w:p w:rsidR="00E04FF9" w:rsidRDefault="00CE512E">
      <w:pPr>
        <w:pStyle w:val="a0"/>
        <w:spacing w:after="120"/>
        <w:ind w:leftChars="400" w:left="840" w:firstLine="0"/>
      </w:pPr>
      <w:r>
        <w:rPr>
          <w:rFonts w:hint="eastAsia"/>
        </w:rPr>
        <w:t>此次系广东省机场集团物流有限公司就</w:t>
      </w:r>
      <w:r>
        <w:rPr>
          <w:rFonts w:hint="eastAsia"/>
        </w:rPr>
        <w:t>车辆通勤</w:t>
      </w:r>
      <w:r>
        <w:rPr>
          <w:rFonts w:hint="eastAsia"/>
        </w:rPr>
        <w:t>服务采购项目进行公开采购。</w:t>
      </w:r>
    </w:p>
    <w:p w:rsidR="00E04FF9" w:rsidRDefault="00CE512E">
      <w:pPr>
        <w:pStyle w:val="a0"/>
        <w:numPr>
          <w:ilvl w:val="1"/>
          <w:numId w:val="4"/>
        </w:numPr>
        <w:spacing w:after="120"/>
        <w:ind w:left="1049" w:hanging="839"/>
      </w:pPr>
      <w:bookmarkStart w:id="14" w:name="bookmark27"/>
      <w:bookmarkStart w:id="15" w:name="bookmark19"/>
      <w:bookmarkStart w:id="16" w:name="bookmark23"/>
      <w:bookmarkStart w:id="17" w:name="bookmark17"/>
      <w:bookmarkStart w:id="18" w:name="bookmark28"/>
      <w:bookmarkStart w:id="19" w:name="bookmark30"/>
      <w:bookmarkStart w:id="20" w:name="bookmark34"/>
      <w:bookmarkStart w:id="21" w:name="bookmark7"/>
      <w:bookmarkStart w:id="22" w:name="bookmark35"/>
      <w:bookmarkStart w:id="23" w:name="bookmark22"/>
      <w:bookmarkStart w:id="24" w:name="bookmark36"/>
      <w:bookmarkStart w:id="25" w:name="bookmark39"/>
      <w:bookmarkStart w:id="26" w:name="bookmark40"/>
      <w:bookmarkStart w:id="27" w:name="bookmark37"/>
      <w:bookmarkStart w:id="28" w:name="bookmark38"/>
      <w:bookmarkStart w:id="29" w:name="bookmark31"/>
      <w:bookmarkStart w:id="30" w:name="bookmark26"/>
      <w:bookmarkStart w:id="31" w:name="bookmark29"/>
      <w:bookmarkStart w:id="32" w:name="bookmark11"/>
      <w:bookmarkStart w:id="33" w:name="bookmark33"/>
      <w:bookmarkStart w:id="34" w:name="bookmark24"/>
      <w:bookmarkStart w:id="35" w:name="bookmark41"/>
      <w:bookmarkStart w:id="36" w:name="bookmark32"/>
      <w:bookmarkStart w:id="37" w:name="bookmark18"/>
      <w:bookmarkStart w:id="38" w:name="bookmark25"/>
      <w:bookmarkStart w:id="39" w:name="bookmark4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rPr>
        <w:t>采购范围</w:t>
      </w:r>
    </w:p>
    <w:p w:rsidR="00E04FF9" w:rsidRDefault="00CE512E">
      <w:pPr>
        <w:ind w:left="840"/>
      </w:pPr>
      <w:r>
        <w:rPr>
          <w:rFonts w:hint="eastAsia"/>
        </w:rPr>
        <w:t>本项目项下服务内容：</w:t>
      </w: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350"/>
        <w:gridCol w:w="1876"/>
        <w:gridCol w:w="2439"/>
      </w:tblGrid>
      <w:tr w:rsidR="00E04FF9">
        <w:trPr>
          <w:trHeight w:val="351"/>
        </w:trPr>
        <w:tc>
          <w:tcPr>
            <w:tcW w:w="735" w:type="dxa"/>
            <w:vAlign w:val="center"/>
          </w:tcPr>
          <w:p w:rsidR="00E04FF9" w:rsidRDefault="00CE512E">
            <w:pPr>
              <w:spacing w:line="400" w:lineRule="exact"/>
              <w:jc w:val="center"/>
              <w:rPr>
                <w:b/>
                <w:bCs/>
              </w:rPr>
            </w:pPr>
            <w:r>
              <w:rPr>
                <w:rFonts w:hint="eastAsia"/>
                <w:b/>
                <w:bCs/>
              </w:rPr>
              <w:t>序号</w:t>
            </w:r>
          </w:p>
        </w:tc>
        <w:tc>
          <w:tcPr>
            <w:tcW w:w="3350" w:type="dxa"/>
            <w:vAlign w:val="center"/>
          </w:tcPr>
          <w:p w:rsidR="00E04FF9" w:rsidRDefault="00CE512E">
            <w:pPr>
              <w:spacing w:line="400" w:lineRule="exact"/>
              <w:jc w:val="center"/>
              <w:rPr>
                <w:b/>
                <w:bCs/>
              </w:rPr>
            </w:pPr>
            <w:r>
              <w:rPr>
                <w:rFonts w:hint="eastAsia"/>
                <w:b/>
                <w:bCs/>
              </w:rPr>
              <w:t>服务内容</w:t>
            </w:r>
          </w:p>
        </w:tc>
        <w:tc>
          <w:tcPr>
            <w:tcW w:w="1876" w:type="dxa"/>
            <w:vAlign w:val="center"/>
          </w:tcPr>
          <w:p w:rsidR="00E04FF9" w:rsidRDefault="00CE512E">
            <w:pPr>
              <w:spacing w:line="400" w:lineRule="exact"/>
              <w:jc w:val="center"/>
              <w:rPr>
                <w:b/>
                <w:bCs/>
              </w:rPr>
            </w:pPr>
            <w:r>
              <w:rPr>
                <w:rFonts w:hint="eastAsia"/>
                <w:b/>
                <w:bCs/>
              </w:rPr>
              <w:t>每趟次单价（人民币）（元）</w:t>
            </w:r>
          </w:p>
        </w:tc>
        <w:tc>
          <w:tcPr>
            <w:tcW w:w="2439" w:type="dxa"/>
          </w:tcPr>
          <w:p w:rsidR="00E04FF9" w:rsidRDefault="00CE512E">
            <w:pPr>
              <w:spacing w:line="400" w:lineRule="exact"/>
              <w:jc w:val="center"/>
              <w:rPr>
                <w:b/>
                <w:bCs/>
              </w:rPr>
            </w:pPr>
            <w:r>
              <w:rPr>
                <w:rFonts w:hint="eastAsia"/>
                <w:b/>
                <w:bCs/>
              </w:rPr>
              <w:t>报价限价（人民币）</w:t>
            </w:r>
          </w:p>
        </w:tc>
      </w:tr>
      <w:tr w:rsidR="00E04FF9">
        <w:trPr>
          <w:trHeight w:val="680"/>
        </w:trPr>
        <w:tc>
          <w:tcPr>
            <w:tcW w:w="735" w:type="dxa"/>
            <w:vAlign w:val="center"/>
          </w:tcPr>
          <w:p w:rsidR="00E04FF9" w:rsidRDefault="00CE512E">
            <w:pPr>
              <w:spacing w:line="400" w:lineRule="exact"/>
              <w:jc w:val="center"/>
            </w:pPr>
            <w:r>
              <w:rPr>
                <w:rFonts w:hint="eastAsia"/>
              </w:rPr>
              <w:t>1</w:t>
            </w:r>
          </w:p>
        </w:tc>
        <w:tc>
          <w:tcPr>
            <w:tcW w:w="3350" w:type="dxa"/>
            <w:vAlign w:val="center"/>
          </w:tcPr>
          <w:p w:rsidR="00E04FF9" w:rsidRDefault="00CE512E">
            <w:pPr>
              <w:spacing w:line="400" w:lineRule="exact"/>
              <w:jc w:val="center"/>
            </w:pPr>
            <w:r>
              <w:rPr>
                <w:rFonts w:hint="eastAsia"/>
              </w:rPr>
              <w:t>车辆通勤</w:t>
            </w:r>
            <w:r>
              <w:rPr>
                <w:rFonts w:hint="eastAsia"/>
              </w:rPr>
              <w:t>服务采购项目</w:t>
            </w:r>
          </w:p>
        </w:tc>
        <w:tc>
          <w:tcPr>
            <w:tcW w:w="1876" w:type="dxa"/>
            <w:vAlign w:val="center"/>
          </w:tcPr>
          <w:p w:rsidR="00E04FF9" w:rsidRDefault="00E04FF9">
            <w:pPr>
              <w:spacing w:line="400" w:lineRule="exact"/>
              <w:jc w:val="center"/>
            </w:pPr>
          </w:p>
        </w:tc>
        <w:tc>
          <w:tcPr>
            <w:tcW w:w="2439" w:type="dxa"/>
            <w:vAlign w:val="center"/>
          </w:tcPr>
          <w:p w:rsidR="00E04FF9" w:rsidRDefault="00CE512E">
            <w:pPr>
              <w:spacing w:line="400" w:lineRule="exact"/>
              <w:jc w:val="center"/>
            </w:pPr>
            <w:r>
              <w:rPr>
                <w:rFonts w:hint="eastAsia"/>
              </w:rPr>
              <w:t>每趟次限价</w:t>
            </w:r>
            <w:r>
              <w:rPr>
                <w:rFonts w:hint="eastAsia"/>
              </w:rPr>
              <w:t>660</w:t>
            </w:r>
            <w:r>
              <w:rPr>
                <w:rFonts w:hint="eastAsia"/>
              </w:rPr>
              <w:t>元，</w:t>
            </w:r>
            <w:r>
              <w:rPr>
                <w:rFonts w:hint="eastAsia"/>
              </w:rPr>
              <w:t>最高限价为</w:t>
            </w:r>
            <w:r>
              <w:rPr>
                <w:rFonts w:hint="eastAsia"/>
                <w:u w:val="single"/>
              </w:rPr>
              <w:t xml:space="preserve"> </w:t>
            </w:r>
            <w:r>
              <w:rPr>
                <w:rFonts w:hint="eastAsia"/>
                <w:u w:val="single"/>
              </w:rPr>
              <w:t>150</w:t>
            </w:r>
            <w:r>
              <w:rPr>
                <w:rFonts w:hint="eastAsia"/>
                <w:u w:val="single"/>
              </w:rPr>
              <w:t>万</w:t>
            </w:r>
            <w:r>
              <w:rPr>
                <w:rFonts w:hint="eastAsia"/>
                <w:u w:val="single"/>
              </w:rPr>
              <w:t>/</w:t>
            </w:r>
            <w:r>
              <w:rPr>
                <w:rFonts w:hint="eastAsia"/>
                <w:u w:val="single"/>
              </w:rPr>
              <w:t>年</w:t>
            </w:r>
          </w:p>
        </w:tc>
      </w:tr>
    </w:tbl>
    <w:p w:rsidR="00E04FF9" w:rsidRDefault="00CE512E">
      <w:pPr>
        <w:spacing w:line="312" w:lineRule="auto"/>
        <w:ind w:leftChars="400" w:left="840"/>
      </w:pPr>
      <w:r>
        <w:rPr>
          <w:rFonts w:hint="eastAsia"/>
        </w:rPr>
        <w:t>详细技术规范请参阅采购文件中的用户需求书。报价人必须对全部内容进行报价，不得缺漏。</w:t>
      </w:r>
    </w:p>
    <w:p w:rsidR="00E04FF9" w:rsidRDefault="00E04FF9">
      <w:pPr>
        <w:ind w:left="840"/>
      </w:pPr>
    </w:p>
    <w:p w:rsidR="00E04FF9" w:rsidRDefault="00CE512E">
      <w:pPr>
        <w:pStyle w:val="a0"/>
        <w:numPr>
          <w:ilvl w:val="1"/>
          <w:numId w:val="4"/>
        </w:numPr>
        <w:spacing w:after="240"/>
        <w:ind w:left="1049" w:hanging="839"/>
      </w:pPr>
      <w:r>
        <w:rPr>
          <w:rFonts w:hint="eastAsia"/>
        </w:rPr>
        <w:t>采购要求</w:t>
      </w:r>
    </w:p>
    <w:p w:rsidR="00E04FF9" w:rsidRDefault="00CE512E">
      <w:pPr>
        <w:spacing w:after="240"/>
        <w:rPr>
          <w:i/>
        </w:rPr>
      </w:pPr>
      <w:r>
        <w:rPr>
          <w:rFonts w:hint="eastAsia"/>
        </w:rPr>
        <w:t>1.3.1</w:t>
      </w:r>
      <w:r>
        <w:rPr>
          <w:rFonts w:hint="eastAsia"/>
        </w:rPr>
        <w:tab/>
      </w:r>
      <w:r>
        <w:rPr>
          <w:rFonts w:hint="eastAsia"/>
        </w:rPr>
        <w:t>报价人</w:t>
      </w:r>
      <w:r>
        <w:rPr>
          <w:rFonts w:hint="eastAsia"/>
        </w:rPr>
        <w:t>按每趟次单价报价</w:t>
      </w:r>
      <w:r>
        <w:rPr>
          <w:rFonts w:hint="eastAsia"/>
        </w:rPr>
        <w:t>。</w:t>
      </w:r>
    </w:p>
    <w:p w:rsidR="00E04FF9" w:rsidRDefault="00CE512E">
      <w:pPr>
        <w:spacing w:after="240"/>
      </w:pPr>
      <w:r>
        <w:rPr>
          <w:rFonts w:hint="eastAsia"/>
        </w:rPr>
        <w:t>1.3.2</w:t>
      </w:r>
      <w:r>
        <w:rPr>
          <w:rFonts w:hint="eastAsia"/>
        </w:rPr>
        <w:tab/>
      </w:r>
      <w:r>
        <w:rPr>
          <w:rFonts w:hint="eastAsia"/>
        </w:rPr>
        <w:t>本次采购只接受独立法人报价，不接受联合报价体。</w:t>
      </w:r>
    </w:p>
    <w:p w:rsidR="00E04FF9" w:rsidRDefault="00CE512E">
      <w:pPr>
        <w:spacing w:after="240"/>
        <w:ind w:left="840" w:hanging="840"/>
      </w:pPr>
      <w:r>
        <w:rPr>
          <w:rFonts w:hint="eastAsia"/>
        </w:rPr>
        <w:t>1.3.3</w:t>
      </w:r>
      <w:r>
        <w:rPr>
          <w:rFonts w:hint="eastAsia"/>
        </w:rPr>
        <w:tab/>
      </w:r>
      <w:r>
        <w:rPr>
          <w:rFonts w:hint="eastAsia"/>
        </w:rPr>
        <w:t>报价人报价中的服务费应是报价人为完成本项目的总服务费，包括但不限于“用户需求书”中所列项目的费用。</w:t>
      </w:r>
    </w:p>
    <w:p w:rsidR="00E04FF9" w:rsidRDefault="00CE512E">
      <w:pPr>
        <w:spacing w:after="240"/>
      </w:pPr>
      <w:r>
        <w:rPr>
          <w:rFonts w:hint="eastAsia"/>
        </w:rPr>
        <w:t>1.3.4</w:t>
      </w:r>
      <w:r>
        <w:rPr>
          <w:rFonts w:hint="eastAsia"/>
        </w:rPr>
        <w:tab/>
      </w:r>
      <w:r>
        <w:rPr>
          <w:rFonts w:hint="eastAsia"/>
        </w:rPr>
        <w:t>报价人必须提交对采购文件实质性响应的报价文件。</w:t>
      </w:r>
    </w:p>
    <w:p w:rsidR="00E04FF9" w:rsidRDefault="00CE512E">
      <w:pPr>
        <w:pStyle w:val="2"/>
        <w:numPr>
          <w:ilvl w:val="0"/>
          <w:numId w:val="0"/>
        </w:numPr>
        <w:tabs>
          <w:tab w:val="left" w:pos="840"/>
        </w:tabs>
        <w:ind w:left="840" w:hanging="840"/>
        <w:rPr>
          <w:rFonts w:ascii="Times New Roman" w:hAnsi="Times New Roman"/>
        </w:rPr>
      </w:pPr>
      <w:bookmarkStart w:id="40" w:name="_Toc14746807"/>
      <w:bookmarkStart w:id="41" w:name="_Toc161739917"/>
      <w:bookmarkStart w:id="42" w:name="_Toc26840"/>
      <w:bookmarkStart w:id="43" w:name="_Toc23010"/>
      <w:bookmarkStart w:id="44" w:name="_Toc16627"/>
      <w:r>
        <w:rPr>
          <w:rFonts w:ascii="Times New Roman" w:hAnsi="Times New Roman"/>
        </w:rPr>
        <w:t>2</w:t>
      </w:r>
      <w:r>
        <w:rPr>
          <w:rFonts w:ascii="Times New Roman" w:hAnsi="Times New Roman" w:hint="eastAsia"/>
        </w:rPr>
        <w:tab/>
      </w:r>
      <w:r>
        <w:rPr>
          <w:rFonts w:ascii="Times New Roman" w:hAnsi="Times New Roman" w:hint="eastAsia"/>
        </w:rPr>
        <w:t>定义</w:t>
      </w:r>
      <w:bookmarkEnd w:id="40"/>
      <w:bookmarkEnd w:id="41"/>
      <w:bookmarkEnd w:id="42"/>
      <w:bookmarkEnd w:id="43"/>
      <w:bookmarkEnd w:id="44"/>
    </w:p>
    <w:p w:rsidR="00E04FF9" w:rsidRDefault="00CE512E">
      <w:pPr>
        <w:pStyle w:val="a0"/>
        <w:numPr>
          <w:ilvl w:val="1"/>
          <w:numId w:val="5"/>
        </w:numPr>
        <w:spacing w:after="240"/>
      </w:pPr>
      <w:r>
        <w:rPr>
          <w:rFonts w:hint="eastAsia"/>
        </w:rPr>
        <w:t>本文件中下列术语定义为：</w:t>
      </w:r>
    </w:p>
    <w:p w:rsidR="00E04FF9" w:rsidRDefault="00CE512E">
      <w:pPr>
        <w:spacing w:line="380" w:lineRule="exact"/>
        <w:ind w:left="2098" w:hanging="1196"/>
      </w:pPr>
      <w:r>
        <w:rPr>
          <w:rFonts w:hint="eastAsia"/>
          <w:b/>
        </w:rPr>
        <w:t>服务：</w:t>
      </w:r>
      <w:r>
        <w:rPr>
          <w:rFonts w:hint="eastAsia"/>
          <w:b/>
        </w:rPr>
        <w:tab/>
      </w:r>
      <w:r>
        <w:rPr>
          <w:rFonts w:hint="eastAsia"/>
          <w:b/>
        </w:rPr>
        <w:tab/>
      </w:r>
      <w:r>
        <w:rPr>
          <w:rFonts w:hint="eastAsia"/>
        </w:rPr>
        <w:t>指报价人提供的</w:t>
      </w:r>
      <w:r>
        <w:rPr>
          <w:rFonts w:hint="eastAsia"/>
        </w:rPr>
        <w:t>车辆通勤</w:t>
      </w:r>
      <w:r>
        <w:rPr>
          <w:rFonts w:hint="eastAsia"/>
        </w:rPr>
        <w:t>服务以及根据采购文件报价人必须向采购人提供的相关文件、保证及技术支持。</w:t>
      </w:r>
    </w:p>
    <w:p w:rsidR="00E04FF9" w:rsidRDefault="00CE512E">
      <w:pPr>
        <w:spacing w:line="380" w:lineRule="exact"/>
        <w:ind w:left="2098" w:hanging="1196"/>
      </w:pPr>
      <w:r>
        <w:rPr>
          <w:rFonts w:hint="eastAsia"/>
          <w:b/>
        </w:rPr>
        <w:t>报价人：</w:t>
      </w:r>
      <w:r>
        <w:rPr>
          <w:rFonts w:hint="eastAsia"/>
          <w:b/>
        </w:rPr>
        <w:tab/>
      </w:r>
      <w:r>
        <w:rPr>
          <w:rFonts w:hint="eastAsia"/>
          <w:b/>
        </w:rPr>
        <w:tab/>
      </w:r>
      <w:r>
        <w:rPr>
          <w:rFonts w:hint="eastAsia"/>
        </w:rPr>
        <w:t>指与第</w:t>
      </w:r>
      <w:r>
        <w:rPr>
          <w:rFonts w:hint="eastAsia"/>
        </w:rPr>
        <w:t>3</w:t>
      </w:r>
      <w:r>
        <w:rPr>
          <w:rFonts w:hint="eastAsia"/>
        </w:rPr>
        <w:t>条规定的要求一致的、响应采购、参加报价竞争的法人。</w:t>
      </w:r>
    </w:p>
    <w:p w:rsidR="00E04FF9" w:rsidRDefault="00CE512E">
      <w:pPr>
        <w:spacing w:line="380" w:lineRule="exact"/>
        <w:ind w:left="2098" w:hanging="1196"/>
        <w:rPr>
          <w:b/>
        </w:rPr>
      </w:pPr>
      <w:r>
        <w:rPr>
          <w:rFonts w:hint="eastAsia"/>
          <w:b/>
        </w:rPr>
        <w:t>采购人：</w:t>
      </w:r>
      <w:r>
        <w:rPr>
          <w:rFonts w:hint="eastAsia"/>
          <w:b/>
        </w:rPr>
        <w:t xml:space="preserve">   </w:t>
      </w:r>
      <w:r>
        <w:rPr>
          <w:b/>
        </w:rPr>
        <w:t xml:space="preserve">  </w:t>
      </w:r>
      <w:r>
        <w:t xml:space="preserve"> </w:t>
      </w:r>
      <w:r>
        <w:rPr>
          <w:rFonts w:hint="eastAsia"/>
        </w:rPr>
        <w:t xml:space="preserve"> </w:t>
      </w:r>
      <w:r>
        <w:rPr>
          <w:rFonts w:hint="eastAsia"/>
        </w:rPr>
        <w:t>广东省机场集团物流有限公司。</w:t>
      </w:r>
    </w:p>
    <w:p w:rsidR="00E04FF9" w:rsidRDefault="00CE512E">
      <w:pPr>
        <w:spacing w:line="380" w:lineRule="exact"/>
        <w:ind w:left="2098" w:hanging="1196"/>
        <w:rPr>
          <w:b/>
        </w:rPr>
      </w:pPr>
      <w:r>
        <w:rPr>
          <w:rFonts w:hint="eastAsia"/>
          <w:b/>
        </w:rPr>
        <w:t>合同：</w:t>
      </w:r>
      <w:r>
        <w:rPr>
          <w:rFonts w:hint="eastAsia"/>
          <w:b/>
        </w:rPr>
        <w:tab/>
      </w:r>
      <w:r>
        <w:rPr>
          <w:rFonts w:hint="eastAsia"/>
        </w:rPr>
        <w:t>指由采购所产生的合同或合约文件。</w:t>
      </w:r>
    </w:p>
    <w:p w:rsidR="00E04FF9" w:rsidRDefault="00CE512E">
      <w:pPr>
        <w:pStyle w:val="2"/>
        <w:numPr>
          <w:ilvl w:val="0"/>
          <w:numId w:val="0"/>
        </w:numPr>
        <w:tabs>
          <w:tab w:val="left" w:pos="840"/>
        </w:tabs>
        <w:ind w:left="840" w:hanging="840"/>
        <w:rPr>
          <w:rFonts w:ascii="Times New Roman" w:hAnsi="Times New Roman"/>
        </w:rPr>
      </w:pPr>
      <w:bookmarkStart w:id="45" w:name="_Toc14746808"/>
      <w:bookmarkStart w:id="46" w:name="_Toc161739918"/>
      <w:bookmarkStart w:id="47" w:name="_Toc10756"/>
      <w:bookmarkStart w:id="48" w:name="_Toc11970"/>
      <w:bookmarkStart w:id="49" w:name="_Toc11717"/>
      <w:r>
        <w:rPr>
          <w:rFonts w:ascii="Times New Roman" w:hAnsi="Times New Roman"/>
        </w:rPr>
        <w:t>3</w:t>
      </w:r>
      <w:r>
        <w:rPr>
          <w:rFonts w:ascii="Times New Roman" w:hAnsi="Times New Roman" w:hint="eastAsia"/>
        </w:rPr>
        <w:tab/>
      </w:r>
      <w:r>
        <w:rPr>
          <w:rFonts w:ascii="Times New Roman" w:hAnsi="Times New Roman" w:hint="eastAsia"/>
        </w:rPr>
        <w:t>合格的</w:t>
      </w:r>
      <w:bookmarkEnd w:id="45"/>
      <w:bookmarkEnd w:id="46"/>
      <w:r>
        <w:rPr>
          <w:rFonts w:ascii="Times New Roman" w:hAnsi="Times New Roman" w:hint="eastAsia"/>
        </w:rPr>
        <w:t>报价人</w:t>
      </w:r>
      <w:bookmarkEnd w:id="47"/>
      <w:bookmarkEnd w:id="48"/>
      <w:bookmarkEnd w:id="49"/>
    </w:p>
    <w:p w:rsidR="00E04FF9" w:rsidRDefault="00CE512E">
      <w:pPr>
        <w:numPr>
          <w:ilvl w:val="1"/>
          <w:numId w:val="6"/>
        </w:numPr>
        <w:tabs>
          <w:tab w:val="left" w:pos="1140"/>
        </w:tabs>
        <w:ind w:left="0" w:firstLine="0"/>
      </w:pPr>
      <w:r>
        <w:rPr>
          <w:rFonts w:hint="eastAsia"/>
        </w:rPr>
        <w:t xml:space="preserve">        </w:t>
      </w:r>
      <w:r>
        <w:rPr>
          <w:rFonts w:hint="eastAsia"/>
        </w:rPr>
        <w:t>详见采购公告“</w:t>
      </w:r>
      <w:r>
        <w:rPr>
          <w:rFonts w:hint="eastAsia"/>
        </w:rPr>
        <w:t>4</w:t>
      </w:r>
      <w:r>
        <w:rPr>
          <w:rFonts w:hint="eastAsia"/>
        </w:rPr>
        <w:t>、合格的报价人”</w:t>
      </w:r>
    </w:p>
    <w:p w:rsidR="00E04FF9" w:rsidRDefault="00CE512E">
      <w:pPr>
        <w:pStyle w:val="2"/>
        <w:numPr>
          <w:ilvl w:val="0"/>
          <w:numId w:val="6"/>
        </w:numPr>
        <w:rPr>
          <w:rFonts w:ascii="Times New Roman" w:hAnsi="Times New Roman"/>
        </w:rPr>
      </w:pPr>
      <w:r>
        <w:rPr>
          <w:rFonts w:ascii="Times New Roman" w:hAnsi="Times New Roman" w:hint="eastAsia"/>
        </w:rPr>
        <w:lastRenderedPageBreak/>
        <w:tab/>
      </w:r>
      <w:r>
        <w:rPr>
          <w:rFonts w:ascii="Times New Roman" w:hAnsi="Times New Roman"/>
        </w:rPr>
        <w:t xml:space="preserve">     </w:t>
      </w:r>
      <w:bookmarkStart w:id="50" w:name="_Toc14746809"/>
      <w:bookmarkStart w:id="51" w:name="_Toc18957"/>
      <w:bookmarkStart w:id="52" w:name="_Toc161739919"/>
      <w:bookmarkStart w:id="53" w:name="_Toc20009"/>
      <w:bookmarkStart w:id="54" w:name="_Toc28632"/>
      <w:r>
        <w:rPr>
          <w:rFonts w:ascii="Times New Roman" w:hAnsi="Times New Roman" w:hint="eastAsia"/>
        </w:rPr>
        <w:t>合格的服务</w:t>
      </w:r>
      <w:bookmarkEnd w:id="50"/>
      <w:bookmarkEnd w:id="51"/>
      <w:bookmarkEnd w:id="52"/>
      <w:bookmarkEnd w:id="53"/>
      <w:bookmarkEnd w:id="54"/>
    </w:p>
    <w:p w:rsidR="00E04FF9" w:rsidRDefault="00CE512E">
      <w:pPr>
        <w:pStyle w:val="a0"/>
        <w:numPr>
          <w:ilvl w:val="1"/>
          <w:numId w:val="6"/>
        </w:numPr>
        <w:tabs>
          <w:tab w:val="left" w:pos="1140"/>
        </w:tabs>
        <w:spacing w:after="120"/>
        <w:ind w:left="840" w:hanging="840"/>
      </w:pPr>
      <w:r>
        <w:t xml:space="preserve">         </w:t>
      </w:r>
      <w:r>
        <w:rPr>
          <w:rFonts w:hint="eastAsia"/>
        </w:rPr>
        <w:t>合同中提供的所有服务，均应来自中华人民共和国国内报价人，本合同的支付仅限于对这些服务。</w:t>
      </w:r>
    </w:p>
    <w:p w:rsidR="00E04FF9" w:rsidRDefault="00CE512E">
      <w:pPr>
        <w:pStyle w:val="a0"/>
        <w:numPr>
          <w:ilvl w:val="1"/>
          <w:numId w:val="6"/>
        </w:numPr>
        <w:tabs>
          <w:tab w:val="left" w:pos="1140"/>
        </w:tabs>
        <w:spacing w:after="120"/>
        <w:ind w:left="947" w:hanging="947"/>
      </w:pPr>
      <w:r>
        <w:t xml:space="preserve">     </w:t>
      </w:r>
      <w:r>
        <w:rPr>
          <w:rFonts w:hint="eastAsia"/>
        </w:rPr>
        <w:t xml:space="preserve"> </w:t>
      </w:r>
      <w:r>
        <w:t xml:space="preserve">   </w:t>
      </w:r>
      <w:r>
        <w:rPr>
          <w:rFonts w:hint="eastAsia"/>
        </w:rPr>
        <w:t>报价人所提供的服务必须符合采购文件第五部分用户需求书和采购人要求。</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55" w:name="_Toc14746810"/>
      <w:bookmarkStart w:id="56" w:name="_Toc161739920"/>
      <w:bookmarkStart w:id="57" w:name="_Toc3769"/>
      <w:bookmarkStart w:id="58" w:name="_Toc18998"/>
      <w:bookmarkStart w:id="59" w:name="_Toc15760"/>
      <w:r>
        <w:rPr>
          <w:rFonts w:ascii="Times New Roman" w:hAnsi="Times New Roman" w:hint="eastAsia"/>
        </w:rPr>
        <w:t>报价费用</w:t>
      </w:r>
      <w:bookmarkEnd w:id="55"/>
      <w:bookmarkEnd w:id="56"/>
      <w:bookmarkEnd w:id="57"/>
      <w:bookmarkEnd w:id="58"/>
      <w:bookmarkEnd w:id="59"/>
    </w:p>
    <w:p w:rsidR="00E04FF9" w:rsidRDefault="00CE512E">
      <w:pPr>
        <w:pStyle w:val="a5"/>
        <w:ind w:left="945"/>
      </w:pPr>
      <w:r>
        <w:rPr>
          <w:rFonts w:hint="eastAsia"/>
        </w:rPr>
        <w:t>报价人应承担所有与编写报价文件和参加报价的所有澄清的费用，不论报价的结果如何，采购人在任何情况下均无义务和责任承担这些费用。</w:t>
      </w:r>
    </w:p>
    <w:p w:rsidR="00E04FF9" w:rsidRDefault="00CE512E">
      <w:pPr>
        <w:pStyle w:val="1"/>
        <w:jc w:val="center"/>
        <w:rPr>
          <w:rFonts w:eastAsia="黑体"/>
        </w:rPr>
      </w:pPr>
      <w:bookmarkStart w:id="60" w:name="_Toc14746811"/>
      <w:bookmarkStart w:id="61" w:name="_Toc472608693"/>
      <w:bookmarkStart w:id="62" w:name="_Toc520146435"/>
      <w:bookmarkStart w:id="63" w:name="_Toc161739921"/>
      <w:bookmarkStart w:id="64" w:name="_Toc9226"/>
      <w:bookmarkStart w:id="65" w:name="_Toc20338"/>
      <w:bookmarkStart w:id="66" w:name="_Toc27339"/>
      <w:r>
        <w:rPr>
          <w:rFonts w:eastAsia="黑体" w:hint="eastAsia"/>
        </w:rPr>
        <w:lastRenderedPageBreak/>
        <w:t>二．</w:t>
      </w:r>
      <w:r>
        <w:rPr>
          <w:rFonts w:eastAsia="黑体" w:hint="eastAsia"/>
        </w:rPr>
        <w:t xml:space="preserve"> </w:t>
      </w:r>
      <w:r>
        <w:rPr>
          <w:rFonts w:eastAsia="黑体" w:hint="eastAsia"/>
        </w:rPr>
        <w:t>采购文件</w:t>
      </w:r>
      <w:bookmarkEnd w:id="60"/>
      <w:bookmarkEnd w:id="61"/>
      <w:bookmarkEnd w:id="62"/>
      <w:bookmarkEnd w:id="63"/>
      <w:bookmarkEnd w:id="64"/>
      <w:bookmarkEnd w:id="65"/>
      <w:bookmarkEnd w:id="66"/>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67" w:name="_Toc161739922"/>
      <w:bookmarkStart w:id="68" w:name="_Toc14746812"/>
      <w:bookmarkStart w:id="69" w:name="_Toc1454"/>
      <w:bookmarkStart w:id="70" w:name="_Toc1287"/>
      <w:bookmarkStart w:id="71" w:name="_Toc24246"/>
      <w:r>
        <w:rPr>
          <w:rFonts w:ascii="Times New Roman" w:hAnsi="Times New Roman" w:hint="eastAsia"/>
        </w:rPr>
        <w:t>采购文件构成</w:t>
      </w:r>
      <w:bookmarkEnd w:id="67"/>
      <w:bookmarkEnd w:id="68"/>
      <w:bookmarkEnd w:id="69"/>
      <w:bookmarkEnd w:id="70"/>
      <w:bookmarkEnd w:id="71"/>
    </w:p>
    <w:p w:rsidR="00E04FF9" w:rsidRDefault="00CE512E">
      <w:pPr>
        <w:numPr>
          <w:ilvl w:val="1"/>
          <w:numId w:val="6"/>
        </w:numPr>
        <w:tabs>
          <w:tab w:val="left" w:pos="1140"/>
        </w:tabs>
        <w:spacing w:after="120"/>
        <w:ind w:left="839" w:hanging="839"/>
      </w:pPr>
      <w:r>
        <w:t xml:space="preserve">    </w:t>
      </w:r>
      <w:r>
        <w:rPr>
          <w:rFonts w:hint="eastAsia"/>
        </w:rPr>
        <w:t>要求提供的服务、采购过程和合同条件在采购文件中均有说明。采购文件</w:t>
      </w:r>
      <w:r>
        <w:rPr>
          <w:rFonts w:hint="eastAsia"/>
        </w:rPr>
        <w:t>包括：</w:t>
      </w:r>
    </w:p>
    <w:p w:rsidR="00E04FF9" w:rsidRDefault="00CE512E">
      <w:pPr>
        <w:ind w:left="1275" w:firstLine="405"/>
      </w:pPr>
      <w:r>
        <w:rPr>
          <w:rFonts w:hint="eastAsia"/>
        </w:rPr>
        <w:t>第一部分</w:t>
      </w:r>
      <w:r>
        <w:t xml:space="preserve">   </w:t>
      </w:r>
      <w:r>
        <w:rPr>
          <w:rFonts w:hint="eastAsia"/>
        </w:rPr>
        <w:tab/>
      </w:r>
      <w:r>
        <w:rPr>
          <w:rFonts w:hint="eastAsia"/>
        </w:rPr>
        <w:t>邀请函</w:t>
      </w:r>
      <w:r>
        <w:rPr>
          <w:rFonts w:hint="eastAsia"/>
        </w:rPr>
        <w:t xml:space="preserve">  </w:t>
      </w:r>
    </w:p>
    <w:p w:rsidR="00E04FF9" w:rsidRDefault="00CE512E">
      <w:pPr>
        <w:ind w:left="1275" w:firstLine="405"/>
      </w:pPr>
      <w:r>
        <w:rPr>
          <w:rFonts w:hint="eastAsia"/>
        </w:rPr>
        <w:t>第二部分</w:t>
      </w:r>
      <w:r>
        <w:rPr>
          <w:rFonts w:hint="eastAsia"/>
        </w:rPr>
        <w:t xml:space="preserve">   </w:t>
      </w:r>
      <w:r>
        <w:rPr>
          <w:rFonts w:hint="eastAsia"/>
        </w:rPr>
        <w:tab/>
      </w:r>
      <w:r>
        <w:rPr>
          <w:rFonts w:hint="eastAsia"/>
        </w:rPr>
        <w:t>报价人须知</w:t>
      </w:r>
    </w:p>
    <w:p w:rsidR="00E04FF9" w:rsidRDefault="00CE512E">
      <w:pPr>
        <w:ind w:left="1275" w:firstLine="405"/>
      </w:pPr>
      <w:r>
        <w:rPr>
          <w:rFonts w:hint="eastAsia"/>
        </w:rPr>
        <w:t>第三部分</w:t>
      </w:r>
      <w:r>
        <w:t xml:space="preserve">  </w:t>
      </w:r>
      <w:r>
        <w:rPr>
          <w:rFonts w:hint="eastAsia"/>
        </w:rPr>
        <w:t xml:space="preserve"> </w:t>
      </w:r>
      <w:r>
        <w:rPr>
          <w:rFonts w:hint="eastAsia"/>
        </w:rPr>
        <w:tab/>
      </w:r>
      <w:r>
        <w:rPr>
          <w:rFonts w:hint="eastAsia"/>
        </w:rPr>
        <w:t>合同条款</w:t>
      </w:r>
    </w:p>
    <w:p w:rsidR="00E04FF9" w:rsidRDefault="00CE512E">
      <w:pPr>
        <w:ind w:left="1275" w:firstLine="405"/>
      </w:pPr>
      <w:r>
        <w:rPr>
          <w:rFonts w:hint="eastAsia"/>
        </w:rPr>
        <w:t>第四部分</w:t>
      </w:r>
      <w:r>
        <w:rPr>
          <w:rFonts w:hint="eastAsia"/>
        </w:rPr>
        <w:t xml:space="preserve">   </w:t>
      </w:r>
      <w:r>
        <w:rPr>
          <w:rFonts w:hint="eastAsia"/>
        </w:rPr>
        <w:tab/>
      </w:r>
      <w:r>
        <w:rPr>
          <w:rFonts w:hint="eastAsia"/>
        </w:rPr>
        <w:t>项目报价文件格式</w:t>
      </w:r>
    </w:p>
    <w:p w:rsidR="00E04FF9" w:rsidRDefault="00CE512E">
      <w:pPr>
        <w:ind w:left="1275" w:firstLine="405"/>
      </w:pPr>
      <w:r>
        <w:rPr>
          <w:rFonts w:hint="eastAsia"/>
        </w:rPr>
        <w:t>第五部分</w:t>
      </w:r>
      <w:r>
        <w:rPr>
          <w:rFonts w:hint="eastAsia"/>
        </w:rPr>
        <w:t xml:space="preserve">  </w:t>
      </w:r>
      <w:r>
        <w:rPr>
          <w:rFonts w:hint="eastAsia"/>
        </w:rPr>
        <w:tab/>
      </w:r>
      <w:r>
        <w:rPr>
          <w:rFonts w:hint="eastAsia"/>
        </w:rPr>
        <w:t>用户需求书</w:t>
      </w:r>
    </w:p>
    <w:p w:rsidR="00E04FF9" w:rsidRDefault="00E04FF9"/>
    <w:p w:rsidR="00E04FF9" w:rsidRDefault="00CE512E">
      <w:pPr>
        <w:numPr>
          <w:ilvl w:val="1"/>
          <w:numId w:val="6"/>
        </w:numPr>
        <w:tabs>
          <w:tab w:val="left" w:pos="1140"/>
        </w:tabs>
        <w:spacing w:after="120"/>
        <w:ind w:left="839" w:hanging="839"/>
      </w:pPr>
      <w:r>
        <w:t xml:space="preserve">     </w:t>
      </w:r>
      <w:r>
        <w:rPr>
          <w:rFonts w:hint="eastAsia"/>
        </w:rPr>
        <w:t>报价人应认真阅读采购文件中所有的事项、格式、条款和规范等要求。报价人没有按照采购文件要求提交全部资料，或者项目报价文件没有对采购文件各方面都做出实质性响应的报价人的项目报价文件将被拒绝。</w:t>
      </w:r>
    </w:p>
    <w:p w:rsidR="00E04FF9" w:rsidRDefault="00CE512E">
      <w:pPr>
        <w:pStyle w:val="2"/>
        <w:numPr>
          <w:ilvl w:val="0"/>
          <w:numId w:val="6"/>
        </w:numPr>
        <w:rPr>
          <w:rFonts w:ascii="Times New Roman" w:hAnsi="Times New Roman"/>
        </w:rPr>
      </w:pPr>
      <w:r>
        <w:rPr>
          <w:rFonts w:ascii="Times New Roman" w:hAnsi="Times New Roman" w:hint="eastAsia"/>
        </w:rPr>
        <w:tab/>
        <w:t xml:space="preserve">      </w:t>
      </w:r>
      <w:bookmarkStart w:id="72" w:name="_Toc22149448"/>
      <w:bookmarkStart w:id="73" w:name="_Toc29344"/>
      <w:bookmarkStart w:id="74" w:name="_Toc23568"/>
      <w:bookmarkStart w:id="75" w:name="_Toc24182"/>
      <w:r>
        <w:rPr>
          <w:rFonts w:ascii="Times New Roman" w:hAnsi="Times New Roman" w:hint="eastAsia"/>
        </w:rPr>
        <w:t>采购文件的澄清</w:t>
      </w:r>
      <w:bookmarkEnd w:id="72"/>
      <w:bookmarkEnd w:id="73"/>
      <w:bookmarkEnd w:id="74"/>
      <w:bookmarkEnd w:id="75"/>
    </w:p>
    <w:p w:rsidR="00E04FF9" w:rsidRDefault="00CE512E">
      <w:pPr>
        <w:tabs>
          <w:tab w:val="left" w:pos="1140"/>
        </w:tabs>
        <w:spacing w:after="240"/>
        <w:ind w:firstLineChars="200" w:firstLine="420"/>
      </w:pPr>
      <w:r>
        <w:t xml:space="preserve">  </w:t>
      </w:r>
      <w:r>
        <w:rPr>
          <w:rFonts w:hint="eastAsia"/>
        </w:rPr>
        <w:t>7.1</w:t>
      </w:r>
      <w:r>
        <w:rPr>
          <w:rFonts w:ascii="宋体" w:hAnsi="宋体" w:hint="eastAsia"/>
          <w:color w:val="000000"/>
        </w:rPr>
        <w:t xml:space="preserve">  </w:t>
      </w:r>
      <w:r>
        <w:rPr>
          <w:rFonts w:ascii="宋体" w:hAnsi="宋体" w:hint="eastAsia"/>
          <w:color w:val="000000"/>
        </w:rPr>
        <w:t>采购人可以对已发出的采购文件进行必要的澄清或者修改。澄清或者修改的内容可能影响报价文件编制的，采购人将在递交报价文件截止时间前以书面形式（纸质版扫描件电子邮件发送）通知所有报价人，该通知内容作为采购文件的组成部分。</w:t>
      </w:r>
    </w:p>
    <w:p w:rsidR="00E04FF9" w:rsidRDefault="00CE512E">
      <w:pPr>
        <w:tabs>
          <w:tab w:val="left" w:pos="1140"/>
        </w:tabs>
        <w:spacing w:after="240"/>
        <w:ind w:firstLineChars="400" w:firstLine="840"/>
      </w:pPr>
      <w:r>
        <w:rPr>
          <w:rFonts w:hint="eastAsia"/>
        </w:rPr>
        <w:t xml:space="preserve">7.2  </w:t>
      </w:r>
      <w:r>
        <w:rPr>
          <w:rFonts w:hint="eastAsia"/>
        </w:rPr>
        <w:t>报价人对采购文件有异议的，应当在</w:t>
      </w:r>
      <w:r>
        <w:rPr>
          <w:rFonts w:ascii="宋体" w:hAnsi="宋体"/>
          <w:color w:val="FF0000"/>
          <w:highlight w:val="yellow"/>
        </w:rPr>
        <w:t>2021</w:t>
      </w:r>
      <w:r>
        <w:rPr>
          <w:rFonts w:ascii="宋体" w:hAnsi="宋体"/>
          <w:color w:val="FF0000"/>
          <w:highlight w:val="yellow"/>
        </w:rPr>
        <w:t>年</w:t>
      </w:r>
      <w:r>
        <w:rPr>
          <w:rFonts w:ascii="宋体" w:hAnsi="宋体" w:hint="eastAsia"/>
          <w:color w:val="FF0000"/>
          <w:highlight w:val="yellow"/>
        </w:rPr>
        <w:t>1</w:t>
      </w:r>
      <w:r>
        <w:rPr>
          <w:rFonts w:ascii="宋体" w:hAnsi="宋体" w:hint="eastAsia"/>
          <w:color w:val="FF0000"/>
          <w:highlight w:val="yellow"/>
        </w:rPr>
        <w:t>2</w:t>
      </w:r>
      <w:r>
        <w:rPr>
          <w:rFonts w:ascii="宋体" w:hAnsi="宋体"/>
          <w:color w:val="FF0000"/>
          <w:highlight w:val="yellow"/>
        </w:rPr>
        <w:t>月</w:t>
      </w:r>
      <w:r w:rsidR="00381380">
        <w:rPr>
          <w:rFonts w:ascii="宋体" w:hAnsi="宋体"/>
          <w:color w:val="FF0000"/>
          <w:highlight w:val="yellow"/>
        </w:rPr>
        <w:t>23</w:t>
      </w:r>
      <w:r>
        <w:rPr>
          <w:rFonts w:ascii="宋体" w:hAnsi="宋体"/>
          <w:color w:val="FF0000"/>
          <w:highlight w:val="yellow"/>
        </w:rPr>
        <w:t>日</w:t>
      </w:r>
      <w:r>
        <w:rPr>
          <w:rFonts w:ascii="宋体" w:hAnsi="宋体" w:hint="eastAsia"/>
          <w:color w:val="000000"/>
        </w:rPr>
        <w:t>1</w:t>
      </w:r>
      <w:r w:rsidR="00381380">
        <w:rPr>
          <w:rFonts w:ascii="宋体" w:hAnsi="宋体"/>
          <w:color w:val="000000"/>
        </w:rPr>
        <w:t>2</w:t>
      </w:r>
      <w:r>
        <w:rPr>
          <w:rFonts w:ascii="宋体" w:hAnsi="宋体"/>
          <w:color w:val="000000"/>
        </w:rPr>
        <w:t>：</w:t>
      </w:r>
      <w:r>
        <w:rPr>
          <w:rFonts w:ascii="宋体" w:hAnsi="宋体" w:hint="eastAsia"/>
          <w:color w:val="000000"/>
        </w:rPr>
        <w:t>00</w:t>
      </w:r>
      <w:r>
        <w:rPr>
          <w:rFonts w:ascii="宋体" w:hAnsi="宋体"/>
          <w:color w:val="000000"/>
        </w:rPr>
        <w:t>前</w:t>
      </w:r>
      <w:r>
        <w:rPr>
          <w:rFonts w:ascii="宋体" w:hAnsi="宋体" w:hint="eastAsia"/>
          <w:color w:val="000000"/>
        </w:rPr>
        <w:t>以书面形式提出，纸质版加盖公章扫描件以电子邮件方式发送至采购人邮箱（</w:t>
      </w:r>
      <w:r w:rsidR="00381380">
        <w:rPr>
          <w:rFonts w:ascii="仿宋_GB2312" w:eastAsia="仿宋_GB2312" w:hAnsi="仿宋_GB2312" w:cs="仿宋_GB2312"/>
          <w:szCs w:val="21"/>
        </w:rPr>
        <w:t>lizhexiao</w:t>
      </w:r>
      <w:r>
        <w:rPr>
          <w:rFonts w:ascii="仿宋_GB2312" w:eastAsia="仿宋_GB2312" w:hAnsi="仿宋_GB2312" w:cs="仿宋_GB2312" w:hint="eastAsia"/>
          <w:szCs w:val="21"/>
        </w:rPr>
        <w:t>@gdairport.com</w:t>
      </w:r>
      <w:r>
        <w:rPr>
          <w:rFonts w:ascii="宋体" w:hAnsi="宋体" w:hint="eastAsia"/>
          <w:color w:val="000000"/>
        </w:rPr>
        <w:t>)</w:t>
      </w:r>
      <w:r>
        <w:rPr>
          <w:rFonts w:ascii="宋体" w:hAnsi="宋体" w:hint="eastAsia"/>
          <w:color w:val="000000"/>
        </w:rPr>
        <w:t>。采购人认为确有必要答复的，将于递交报价文件</w:t>
      </w:r>
      <w:r>
        <w:rPr>
          <w:rFonts w:ascii="宋体" w:hAnsi="宋体" w:hint="eastAsia"/>
          <w:b/>
          <w:bCs/>
          <w:color w:val="000000"/>
        </w:rPr>
        <w:t>截止时间</w:t>
      </w:r>
      <w:r>
        <w:rPr>
          <w:rFonts w:ascii="宋体" w:hAnsi="宋体" w:hint="eastAsia"/>
          <w:color w:val="000000"/>
        </w:rPr>
        <w:t>前以书面形式予以答复，同时将书面答复的纸质版扫描件向所有报价人发送，该答复作为采购文件的组成</w:t>
      </w:r>
      <w:r>
        <w:rPr>
          <w:rFonts w:hint="eastAsia"/>
        </w:rPr>
        <w:t>部分。</w:t>
      </w:r>
    </w:p>
    <w:p w:rsidR="00E04FF9" w:rsidRDefault="00CE512E">
      <w:pPr>
        <w:tabs>
          <w:tab w:val="left" w:pos="1140"/>
        </w:tabs>
        <w:spacing w:after="240"/>
        <w:ind w:firstLineChars="400" w:firstLine="840"/>
      </w:pPr>
      <w:r>
        <w:rPr>
          <w:rFonts w:hint="eastAsia"/>
        </w:rPr>
        <w:t xml:space="preserve">7.3 </w:t>
      </w:r>
      <w:r>
        <w:rPr>
          <w:rFonts w:hint="eastAsia"/>
        </w:rPr>
        <w:t>采购人可根据采购文件的澄清情况，顺延报价文件递交截止时间。</w:t>
      </w:r>
    </w:p>
    <w:p w:rsidR="00E04FF9" w:rsidRDefault="00CE512E">
      <w:pPr>
        <w:pStyle w:val="2"/>
        <w:numPr>
          <w:ilvl w:val="0"/>
          <w:numId w:val="6"/>
        </w:numPr>
        <w:rPr>
          <w:rFonts w:ascii="Times New Roman" w:hAnsi="Times New Roman"/>
        </w:rPr>
      </w:pPr>
      <w:r>
        <w:rPr>
          <w:rFonts w:ascii="Times New Roman" w:hAnsi="Times New Roman" w:hint="eastAsia"/>
        </w:rPr>
        <w:tab/>
        <w:t xml:space="preserve">       </w:t>
      </w:r>
      <w:bookmarkStart w:id="76" w:name="_Toc32614"/>
      <w:bookmarkStart w:id="77" w:name="_Toc117"/>
      <w:bookmarkStart w:id="78" w:name="_Toc22149449"/>
      <w:bookmarkStart w:id="79" w:name="_Toc19712"/>
      <w:r>
        <w:rPr>
          <w:rFonts w:ascii="Times New Roman" w:hAnsi="Times New Roman" w:hint="eastAsia"/>
        </w:rPr>
        <w:t>采购文件的修改</w:t>
      </w:r>
      <w:bookmarkEnd w:id="76"/>
      <w:bookmarkEnd w:id="77"/>
      <w:bookmarkEnd w:id="78"/>
      <w:bookmarkEnd w:id="79"/>
    </w:p>
    <w:p w:rsidR="00E04FF9" w:rsidRDefault="00CE512E">
      <w:pPr>
        <w:numPr>
          <w:ilvl w:val="1"/>
          <w:numId w:val="6"/>
        </w:numPr>
        <w:tabs>
          <w:tab w:val="left" w:pos="1140"/>
        </w:tabs>
        <w:spacing w:after="240"/>
        <w:ind w:left="840" w:hanging="840"/>
      </w:pPr>
      <w:r>
        <w:t xml:space="preserve">         </w:t>
      </w:r>
      <w:r>
        <w:rPr>
          <w:rFonts w:hint="eastAsia"/>
        </w:rPr>
        <w:t>采购文件发出后，在</w:t>
      </w:r>
      <w:r>
        <w:rPr>
          <w:rFonts w:hint="eastAsia"/>
          <w:b/>
          <w:bCs/>
        </w:rPr>
        <w:t>报价文件递交截止日期前</w:t>
      </w:r>
      <w:r>
        <w:rPr>
          <w:rFonts w:hint="eastAsia"/>
        </w:rPr>
        <w:t>，采购人可对采购文件进行必要的澄清或修改。</w:t>
      </w:r>
    </w:p>
    <w:p w:rsidR="00E04FF9" w:rsidRDefault="00CE512E">
      <w:pPr>
        <w:numPr>
          <w:ilvl w:val="1"/>
          <w:numId w:val="6"/>
        </w:numPr>
        <w:tabs>
          <w:tab w:val="left" w:pos="1140"/>
        </w:tabs>
        <w:spacing w:after="240"/>
        <w:ind w:left="840" w:hanging="840"/>
      </w:pPr>
      <w:r>
        <w:t xml:space="preserve">         </w:t>
      </w:r>
      <w:r>
        <w:rPr>
          <w:rFonts w:hint="eastAsia"/>
        </w:rPr>
        <w:t>采购文件的修改的</w:t>
      </w:r>
      <w:r>
        <w:rPr>
          <w:rFonts w:ascii="宋体" w:hAnsi="宋体" w:hint="eastAsia"/>
          <w:color w:val="000000"/>
        </w:rPr>
        <w:t>纸质版扫描件以电子邮件方式发送</w:t>
      </w:r>
      <w:r>
        <w:rPr>
          <w:rFonts w:hint="eastAsia"/>
        </w:rPr>
        <w:t>给所有报价人，采购文件的修改内容作为采购文件的组成部分，具有约束作用。</w:t>
      </w:r>
    </w:p>
    <w:p w:rsidR="00E04FF9" w:rsidRDefault="00CE512E">
      <w:pPr>
        <w:numPr>
          <w:ilvl w:val="1"/>
          <w:numId w:val="6"/>
        </w:numPr>
        <w:tabs>
          <w:tab w:val="left" w:pos="1140"/>
        </w:tabs>
        <w:spacing w:after="240"/>
        <w:ind w:left="840" w:hanging="840"/>
      </w:pPr>
      <w:r>
        <w:t xml:space="preserve">         </w:t>
      </w:r>
      <w:r>
        <w:rPr>
          <w:rFonts w:hint="eastAsia"/>
        </w:rPr>
        <w:t>采购文件的澄清、修改、补充等内容均以书面形式明确的内容为准。当采购文件、采购文件的澄清、修改、补充等在同一内容的表述上不一致时，以最后发出的书面文件为准。</w:t>
      </w:r>
    </w:p>
    <w:p w:rsidR="00E04FF9" w:rsidRDefault="00CE512E">
      <w:pPr>
        <w:numPr>
          <w:ilvl w:val="1"/>
          <w:numId w:val="6"/>
        </w:numPr>
        <w:tabs>
          <w:tab w:val="left" w:pos="1140"/>
        </w:tabs>
        <w:spacing w:after="240"/>
        <w:ind w:left="840" w:hanging="840"/>
      </w:pPr>
      <w:r>
        <w:rPr>
          <w:szCs w:val="22"/>
        </w:rPr>
        <w:t xml:space="preserve">        </w:t>
      </w:r>
      <w:r>
        <w:rPr>
          <w:szCs w:val="22"/>
        </w:rPr>
        <w:t>为使</w:t>
      </w:r>
      <w:r>
        <w:rPr>
          <w:rFonts w:hint="eastAsia"/>
          <w:szCs w:val="22"/>
        </w:rPr>
        <w:t>报价</w:t>
      </w:r>
      <w:r>
        <w:rPr>
          <w:szCs w:val="22"/>
        </w:rPr>
        <w:t>人在编制</w:t>
      </w:r>
      <w:r>
        <w:rPr>
          <w:rFonts w:hint="eastAsia"/>
          <w:szCs w:val="22"/>
        </w:rPr>
        <w:t>报价</w:t>
      </w:r>
      <w:r>
        <w:rPr>
          <w:szCs w:val="22"/>
        </w:rPr>
        <w:t>文件时有充分的时间对</w:t>
      </w:r>
      <w:r>
        <w:rPr>
          <w:rFonts w:hint="eastAsia"/>
          <w:szCs w:val="22"/>
        </w:rPr>
        <w:t>报价</w:t>
      </w:r>
      <w:r>
        <w:rPr>
          <w:szCs w:val="22"/>
        </w:rPr>
        <w:t>文件的澄清、修改、补充等内容进行研究，</w:t>
      </w:r>
      <w:r>
        <w:rPr>
          <w:rFonts w:hint="eastAsia"/>
          <w:szCs w:val="22"/>
        </w:rPr>
        <w:t>采购</w:t>
      </w:r>
      <w:r>
        <w:rPr>
          <w:szCs w:val="22"/>
        </w:rPr>
        <w:t>人将酌情延长</w:t>
      </w:r>
      <w:r>
        <w:rPr>
          <w:rFonts w:hint="eastAsia"/>
          <w:szCs w:val="22"/>
        </w:rPr>
        <w:t>报价文件递交</w:t>
      </w:r>
      <w:r>
        <w:rPr>
          <w:szCs w:val="22"/>
        </w:rPr>
        <w:t>的截止时间，具体时间将在</w:t>
      </w:r>
      <w:r>
        <w:rPr>
          <w:rFonts w:hint="eastAsia"/>
          <w:szCs w:val="22"/>
        </w:rPr>
        <w:t>报价</w:t>
      </w:r>
      <w:r>
        <w:rPr>
          <w:szCs w:val="22"/>
        </w:rPr>
        <w:t>文件的修改、补</w:t>
      </w:r>
      <w:r>
        <w:rPr>
          <w:rFonts w:hint="eastAsia"/>
        </w:rPr>
        <w:t>充通知中予以明确。</w:t>
      </w:r>
    </w:p>
    <w:p w:rsidR="00E04FF9" w:rsidRDefault="00CE512E">
      <w:pPr>
        <w:pStyle w:val="2"/>
        <w:numPr>
          <w:ilvl w:val="0"/>
          <w:numId w:val="6"/>
        </w:numPr>
        <w:rPr>
          <w:rFonts w:ascii="Times New Roman" w:hAnsi="Times New Roman"/>
        </w:rPr>
      </w:pPr>
      <w:r>
        <w:rPr>
          <w:rFonts w:ascii="Times New Roman" w:hAnsi="Times New Roman" w:hint="eastAsia"/>
        </w:rPr>
        <w:lastRenderedPageBreak/>
        <w:tab/>
        <w:t xml:space="preserve">      </w:t>
      </w:r>
      <w:bookmarkStart w:id="80" w:name="_Toc22149450"/>
      <w:bookmarkStart w:id="81" w:name="_Toc23666"/>
      <w:bookmarkStart w:id="82" w:name="_Toc28043"/>
      <w:bookmarkStart w:id="83" w:name="_Toc3626"/>
      <w:r>
        <w:rPr>
          <w:rFonts w:ascii="Times New Roman" w:hAnsi="Times New Roman" w:hint="eastAsia"/>
        </w:rPr>
        <w:t>采购语言及计量单位</w:t>
      </w:r>
      <w:bookmarkEnd w:id="80"/>
      <w:bookmarkEnd w:id="81"/>
      <w:bookmarkEnd w:id="82"/>
      <w:bookmarkEnd w:id="83"/>
    </w:p>
    <w:p w:rsidR="00E04FF9" w:rsidRDefault="00CE512E">
      <w:pPr>
        <w:numPr>
          <w:ilvl w:val="1"/>
          <w:numId w:val="6"/>
        </w:numPr>
        <w:tabs>
          <w:tab w:val="left" w:pos="1140"/>
        </w:tabs>
        <w:ind w:left="840" w:hanging="840"/>
      </w:pPr>
      <w:r>
        <w:rPr>
          <w:rFonts w:hint="eastAsia"/>
        </w:rPr>
        <w:t xml:space="preserve">         </w:t>
      </w:r>
      <w:r>
        <w:rPr>
          <w:rFonts w:hint="eastAsia"/>
        </w:rPr>
        <w:t>采购方发出的采购文件采用中文。</w:t>
      </w:r>
    </w:p>
    <w:p w:rsidR="00E04FF9" w:rsidRDefault="00E04FF9">
      <w:pPr>
        <w:tabs>
          <w:tab w:val="left" w:pos="0"/>
        </w:tabs>
        <w:rPr>
          <w:b/>
        </w:rPr>
      </w:pPr>
    </w:p>
    <w:p w:rsidR="00E04FF9" w:rsidRDefault="00CE512E">
      <w:pPr>
        <w:numPr>
          <w:ilvl w:val="1"/>
          <w:numId w:val="6"/>
        </w:numPr>
        <w:tabs>
          <w:tab w:val="left" w:pos="1140"/>
        </w:tabs>
        <w:ind w:left="840" w:hanging="840"/>
      </w:pPr>
      <w:r>
        <w:rPr>
          <w:rFonts w:hint="eastAsia"/>
        </w:rPr>
        <w:t xml:space="preserve">         </w:t>
      </w:r>
      <w:r>
        <w:rPr>
          <w:rFonts w:hint="eastAsia"/>
        </w:rPr>
        <w:t>采购文件中使用的计量单位都是公制系统。</w:t>
      </w:r>
    </w:p>
    <w:p w:rsidR="00E04FF9" w:rsidRDefault="00CE512E">
      <w:pPr>
        <w:pStyle w:val="1"/>
        <w:jc w:val="center"/>
        <w:rPr>
          <w:rFonts w:eastAsia="黑体"/>
        </w:rPr>
      </w:pPr>
      <w:bookmarkStart w:id="84" w:name="_Toc14746816"/>
      <w:bookmarkStart w:id="85" w:name="_Toc10147"/>
      <w:bookmarkStart w:id="86" w:name="_Toc520146440"/>
      <w:bookmarkStart w:id="87" w:name="_Toc472608694"/>
      <w:bookmarkStart w:id="88" w:name="_Toc26158"/>
      <w:bookmarkStart w:id="89" w:name="_Toc17313"/>
      <w:bookmarkStart w:id="90" w:name="_Toc161739926"/>
      <w:r>
        <w:rPr>
          <w:rFonts w:eastAsia="黑体" w:hint="eastAsia"/>
        </w:rPr>
        <w:lastRenderedPageBreak/>
        <w:t>三．</w:t>
      </w:r>
      <w:r>
        <w:rPr>
          <w:rFonts w:eastAsia="黑体" w:hint="eastAsia"/>
        </w:rPr>
        <w:t xml:space="preserve"> </w:t>
      </w:r>
      <w:r>
        <w:rPr>
          <w:rFonts w:eastAsia="黑体" w:hint="eastAsia"/>
        </w:rPr>
        <w:t>报价文件的编制</w:t>
      </w:r>
      <w:bookmarkEnd w:id="84"/>
      <w:bookmarkEnd w:id="85"/>
      <w:bookmarkEnd w:id="86"/>
      <w:bookmarkEnd w:id="87"/>
      <w:bookmarkEnd w:id="88"/>
      <w:bookmarkEnd w:id="89"/>
      <w:bookmarkEnd w:id="90"/>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91" w:name="_Toc22149452"/>
      <w:bookmarkStart w:id="92" w:name="_Toc20801"/>
      <w:bookmarkStart w:id="93" w:name="_Toc15082"/>
      <w:bookmarkStart w:id="94" w:name="_Toc8675"/>
      <w:r>
        <w:rPr>
          <w:rFonts w:ascii="Times New Roman" w:hAnsi="Times New Roman" w:hint="eastAsia"/>
        </w:rPr>
        <w:t>项目报价文件</w:t>
      </w:r>
      <w:bookmarkEnd w:id="91"/>
      <w:bookmarkEnd w:id="92"/>
      <w:bookmarkEnd w:id="93"/>
      <w:bookmarkEnd w:id="94"/>
    </w:p>
    <w:p w:rsidR="00E04FF9" w:rsidRDefault="00CE512E">
      <w:pPr>
        <w:numPr>
          <w:ilvl w:val="1"/>
          <w:numId w:val="6"/>
        </w:numPr>
        <w:tabs>
          <w:tab w:val="clear" w:pos="360"/>
          <w:tab w:val="left" w:pos="851"/>
        </w:tabs>
        <w:spacing w:after="240"/>
        <w:ind w:left="851" w:hanging="851"/>
      </w:pPr>
      <w:r>
        <w:rPr>
          <w:rFonts w:hint="eastAsia"/>
        </w:rPr>
        <w:t>报价文件由商务文件和技术文件两部分组成。各部分文件应分别编制，并密封包装。</w:t>
      </w:r>
    </w:p>
    <w:p w:rsidR="00E04FF9" w:rsidRDefault="00CE512E">
      <w:pPr>
        <w:numPr>
          <w:ilvl w:val="1"/>
          <w:numId w:val="6"/>
        </w:numPr>
        <w:tabs>
          <w:tab w:val="clear" w:pos="360"/>
          <w:tab w:val="left" w:pos="851"/>
        </w:tabs>
        <w:spacing w:after="240"/>
        <w:ind w:left="840" w:hanging="840"/>
      </w:pPr>
      <w:r>
        <w:rPr>
          <w:rFonts w:ascii="宋体" w:hAnsi="宋体" w:hint="eastAsia"/>
        </w:rPr>
        <w:t>报价文件的签署要求：报价文件所有需盖章或签字的部分均需报价人法定代表人或法定代表人授权委托代表盖章或签字，否则将被视为无效报价文件。</w:t>
      </w:r>
    </w:p>
    <w:p w:rsidR="00E04FF9" w:rsidRDefault="00CE512E">
      <w:pPr>
        <w:numPr>
          <w:ilvl w:val="1"/>
          <w:numId w:val="6"/>
        </w:numPr>
        <w:tabs>
          <w:tab w:val="clear" w:pos="360"/>
          <w:tab w:val="left" w:pos="851"/>
        </w:tabs>
        <w:spacing w:after="240"/>
        <w:ind w:left="851" w:hanging="851"/>
        <w:rPr>
          <w:rFonts w:ascii="宋体" w:hAnsi="宋体"/>
          <w:szCs w:val="22"/>
        </w:rPr>
      </w:pPr>
      <w:r>
        <w:rPr>
          <w:rFonts w:hint="eastAsia"/>
        </w:rPr>
        <w:t>报价文件包括纸</w:t>
      </w:r>
      <w:r>
        <w:rPr>
          <w:rFonts w:ascii="宋体" w:hAnsi="宋体" w:hint="eastAsia"/>
          <w:szCs w:val="22"/>
        </w:rPr>
        <w:t>质文件一式</w:t>
      </w:r>
      <w:r>
        <w:rPr>
          <w:rFonts w:ascii="宋体" w:hAnsi="宋体" w:hint="eastAsia"/>
          <w:szCs w:val="22"/>
        </w:rPr>
        <w:t>5</w:t>
      </w:r>
      <w:r>
        <w:rPr>
          <w:rFonts w:ascii="宋体" w:hAnsi="宋体" w:hint="eastAsia"/>
          <w:szCs w:val="22"/>
        </w:rPr>
        <w:t>份，计算机文件一式</w:t>
      </w:r>
      <w:r>
        <w:rPr>
          <w:rFonts w:ascii="宋体" w:hAnsi="宋体" w:hint="eastAsia"/>
          <w:szCs w:val="22"/>
        </w:rPr>
        <w:t>1</w:t>
      </w:r>
      <w:r>
        <w:rPr>
          <w:rFonts w:ascii="宋体" w:hAnsi="宋体" w:hint="eastAsia"/>
          <w:szCs w:val="22"/>
        </w:rPr>
        <w:t>份。纸质版正本</w:t>
      </w:r>
      <w:r>
        <w:rPr>
          <w:rFonts w:ascii="宋体" w:hAnsi="宋体" w:hint="eastAsia"/>
          <w:szCs w:val="22"/>
        </w:rPr>
        <w:t>1</w:t>
      </w:r>
      <w:r>
        <w:rPr>
          <w:rFonts w:ascii="宋体" w:hAnsi="宋体" w:hint="eastAsia"/>
          <w:szCs w:val="22"/>
        </w:rPr>
        <w:t>份，封面标注“正本”字样，副本</w:t>
      </w:r>
      <w:r>
        <w:rPr>
          <w:rFonts w:ascii="宋体" w:hAnsi="宋体" w:hint="eastAsia"/>
          <w:szCs w:val="22"/>
        </w:rPr>
        <w:t>4</w:t>
      </w:r>
      <w:r>
        <w:rPr>
          <w:rFonts w:ascii="宋体" w:hAnsi="宋体" w:hint="eastAsia"/>
          <w:szCs w:val="22"/>
        </w:rPr>
        <w:t>份，封面标注“副本”字样。正本与副本不符的内容，以正本为准。</w:t>
      </w:r>
    </w:p>
    <w:p w:rsidR="00E04FF9" w:rsidRDefault="00CE512E">
      <w:pPr>
        <w:numPr>
          <w:ilvl w:val="1"/>
          <w:numId w:val="6"/>
        </w:numPr>
        <w:tabs>
          <w:tab w:val="clear" w:pos="360"/>
          <w:tab w:val="left" w:pos="840"/>
        </w:tabs>
        <w:spacing w:after="240"/>
        <w:ind w:left="851" w:hanging="851"/>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95" w:name="_Toc30343"/>
      <w:bookmarkStart w:id="96" w:name="_Toc1819"/>
      <w:bookmarkStart w:id="97" w:name="_Toc22149453"/>
      <w:bookmarkStart w:id="98" w:name="_Toc13237"/>
      <w:r>
        <w:rPr>
          <w:rFonts w:ascii="Times New Roman" w:hAnsi="Times New Roman" w:hint="eastAsia"/>
        </w:rPr>
        <w:t>商务文件（</w:t>
      </w:r>
      <w:proofErr w:type="gramStart"/>
      <w:r>
        <w:rPr>
          <w:rFonts w:ascii="Times New Roman" w:hAnsi="Times New Roman" w:hint="eastAsia"/>
        </w:rPr>
        <w:t>含资格</w:t>
      </w:r>
      <w:proofErr w:type="gramEnd"/>
      <w:r>
        <w:rPr>
          <w:rFonts w:ascii="Times New Roman" w:hAnsi="Times New Roman" w:hint="eastAsia"/>
        </w:rPr>
        <w:t>审查文件）编制要求</w:t>
      </w:r>
      <w:bookmarkEnd w:id="95"/>
      <w:bookmarkEnd w:id="96"/>
      <w:bookmarkEnd w:id="97"/>
      <w:bookmarkEnd w:id="98"/>
    </w:p>
    <w:p w:rsidR="00E04FF9" w:rsidRDefault="00CE512E">
      <w:pPr>
        <w:numPr>
          <w:ilvl w:val="1"/>
          <w:numId w:val="6"/>
        </w:numPr>
        <w:tabs>
          <w:tab w:val="left" w:pos="840"/>
        </w:tabs>
        <w:rPr>
          <w:rFonts w:ascii="宋体" w:hAnsi="宋体"/>
        </w:rPr>
      </w:pPr>
      <w:r>
        <w:rPr>
          <w:rFonts w:ascii="宋体" w:hAnsi="宋体" w:hint="eastAsia"/>
        </w:rPr>
        <w:t>商务文件由下列资料组成：</w:t>
      </w:r>
    </w:p>
    <w:p w:rsidR="00E04FF9" w:rsidRDefault="00CE512E">
      <w:pPr>
        <w:numPr>
          <w:ilvl w:val="3"/>
          <w:numId w:val="7"/>
        </w:numPr>
        <w:tabs>
          <w:tab w:val="left" w:pos="851"/>
        </w:tabs>
        <w:ind w:left="851" w:hanging="2"/>
        <w:rPr>
          <w:rFonts w:ascii="宋体" w:hAnsi="宋体"/>
        </w:rPr>
      </w:pPr>
      <w:r>
        <w:rPr>
          <w:rFonts w:ascii="宋体" w:hAnsi="宋体" w:hint="eastAsia"/>
        </w:rPr>
        <w:t>封面：写明项目名称、商务文件、</w:t>
      </w:r>
      <w:r>
        <w:rPr>
          <w:rFonts w:hint="eastAsia"/>
        </w:rPr>
        <w:t>报价人名称</w:t>
      </w:r>
      <w:r>
        <w:rPr>
          <w:rFonts w:ascii="宋体" w:hAnsi="宋体" w:hint="eastAsia"/>
        </w:rPr>
        <w:t>及年月日；加盖报价人公章。</w:t>
      </w:r>
    </w:p>
    <w:p w:rsidR="00E04FF9" w:rsidRDefault="00CE512E">
      <w:pPr>
        <w:numPr>
          <w:ilvl w:val="3"/>
          <w:numId w:val="7"/>
        </w:numPr>
        <w:tabs>
          <w:tab w:val="left" w:pos="851"/>
        </w:tabs>
        <w:ind w:left="851" w:hanging="2"/>
        <w:rPr>
          <w:rFonts w:ascii="宋体" w:hAnsi="宋体"/>
        </w:rPr>
      </w:pPr>
      <w:r>
        <w:rPr>
          <w:rFonts w:ascii="宋体" w:hAnsi="宋体" w:hint="eastAsia"/>
        </w:rPr>
        <w:t>目录。</w:t>
      </w:r>
    </w:p>
    <w:p w:rsidR="00E04FF9" w:rsidRDefault="00CE512E">
      <w:pPr>
        <w:tabs>
          <w:tab w:val="left" w:pos="1276"/>
        </w:tabs>
        <w:ind w:left="839"/>
        <w:rPr>
          <w:rFonts w:ascii="宋体" w:hAnsi="宋体"/>
        </w:rPr>
      </w:pPr>
      <w:r>
        <w:rPr>
          <w:rFonts w:ascii="宋体" w:hAnsi="宋体" w:hint="eastAsia"/>
        </w:rPr>
        <w:t>3)</w:t>
      </w:r>
      <w:r>
        <w:rPr>
          <w:rFonts w:ascii="宋体" w:hAnsi="宋体" w:hint="eastAsia"/>
        </w:rPr>
        <w:t>填妥并盖章的供应</w:t>
      </w:r>
      <w:proofErr w:type="gramStart"/>
      <w:r>
        <w:rPr>
          <w:rFonts w:ascii="宋体" w:hAnsi="宋体" w:hint="eastAsia"/>
        </w:rPr>
        <w:t>商登记</w:t>
      </w:r>
      <w:proofErr w:type="gramEnd"/>
      <w:r>
        <w:rPr>
          <w:rFonts w:ascii="宋体" w:hAnsi="宋体" w:hint="eastAsia"/>
        </w:rPr>
        <w:t>函</w:t>
      </w:r>
      <w:r>
        <w:rPr>
          <w:rFonts w:ascii="宋体" w:hAnsi="宋体" w:hint="eastAsia"/>
        </w:rPr>
        <w:t>（格式见附录</w:t>
      </w:r>
      <w:r>
        <w:rPr>
          <w:rFonts w:ascii="宋体" w:hAnsi="宋体" w:hint="eastAsia"/>
        </w:rPr>
        <w:t>1</w:t>
      </w:r>
      <w:r>
        <w:rPr>
          <w:rFonts w:ascii="宋体" w:hAnsi="宋体" w:hint="eastAsia"/>
        </w:rPr>
        <w:t>）。</w:t>
      </w:r>
    </w:p>
    <w:p w:rsidR="00E04FF9" w:rsidRDefault="00CE512E">
      <w:pPr>
        <w:tabs>
          <w:tab w:val="left" w:pos="851"/>
        </w:tabs>
        <w:ind w:left="849"/>
        <w:rPr>
          <w:rFonts w:ascii="宋体" w:hAnsi="宋体"/>
        </w:rPr>
      </w:pPr>
      <w:r>
        <w:rPr>
          <w:rFonts w:ascii="宋体" w:hAnsi="宋体" w:hint="eastAsia"/>
        </w:rPr>
        <w:t>4)</w:t>
      </w:r>
      <w:r>
        <w:rPr>
          <w:rFonts w:hint="eastAsia"/>
        </w:rPr>
        <w:t>填妥并盖章的报价函（格式见附录</w:t>
      </w:r>
      <w:r>
        <w:rPr>
          <w:rFonts w:hint="eastAsia"/>
        </w:rPr>
        <w:t>2</w:t>
      </w:r>
      <w:r>
        <w:rPr>
          <w:rFonts w:hint="eastAsia"/>
        </w:rPr>
        <w:t>）。</w:t>
      </w:r>
    </w:p>
    <w:p w:rsidR="00E04FF9" w:rsidRDefault="00CE512E">
      <w:pPr>
        <w:tabs>
          <w:tab w:val="left" w:pos="851"/>
        </w:tabs>
        <w:ind w:left="849"/>
        <w:rPr>
          <w:rFonts w:ascii="宋体" w:hAnsi="宋体"/>
        </w:rPr>
      </w:pPr>
      <w:r>
        <w:rPr>
          <w:rFonts w:ascii="宋体" w:hAnsi="宋体" w:hint="eastAsia"/>
        </w:rPr>
        <w:t>5)</w:t>
      </w:r>
      <w:r>
        <w:rPr>
          <w:rFonts w:ascii="宋体" w:hAnsi="宋体" w:hint="eastAsia"/>
        </w:rPr>
        <w:t>企业营业执照复印件（盖公章）。</w:t>
      </w:r>
    </w:p>
    <w:p w:rsidR="00E04FF9" w:rsidRDefault="00CE512E">
      <w:pPr>
        <w:tabs>
          <w:tab w:val="left" w:pos="851"/>
        </w:tabs>
        <w:ind w:left="849"/>
        <w:rPr>
          <w:rFonts w:ascii="宋体" w:hAnsi="宋体"/>
          <w:szCs w:val="21"/>
        </w:rPr>
      </w:pPr>
      <w:r>
        <w:rPr>
          <w:rFonts w:ascii="宋体" w:hAnsi="宋体" w:hint="eastAsia"/>
        </w:rPr>
        <w:t>6)</w:t>
      </w:r>
      <w:r>
        <w:rPr>
          <w:rFonts w:ascii="宋体" w:hAnsi="宋体" w:hint="eastAsia"/>
          <w:szCs w:val="21"/>
        </w:rPr>
        <w:t>法定代表人证明书及法定代表人授权书（格式见附录</w:t>
      </w:r>
      <w:r>
        <w:rPr>
          <w:rFonts w:ascii="宋体" w:hAnsi="宋体" w:hint="eastAsia"/>
          <w:szCs w:val="21"/>
        </w:rPr>
        <w:t>4</w:t>
      </w:r>
      <w:r>
        <w:rPr>
          <w:rFonts w:ascii="宋体" w:hAnsi="宋体"/>
          <w:szCs w:val="21"/>
        </w:rPr>
        <w:t>）</w:t>
      </w:r>
    </w:p>
    <w:p w:rsidR="00E04FF9" w:rsidRDefault="00CE512E">
      <w:pPr>
        <w:tabs>
          <w:tab w:val="left" w:pos="851"/>
        </w:tabs>
        <w:ind w:left="849"/>
        <w:rPr>
          <w:rFonts w:ascii="宋体" w:hAnsi="宋体"/>
        </w:rPr>
      </w:pPr>
      <w:r>
        <w:rPr>
          <w:rFonts w:ascii="宋体" w:hAnsi="宋体" w:hint="eastAsia"/>
        </w:rPr>
        <w:t>7)</w:t>
      </w:r>
      <w:r>
        <w:rPr>
          <w:rFonts w:hint="eastAsia"/>
        </w:rPr>
        <w:t>广东省机场管理集团有限公司</w:t>
      </w:r>
      <w:r>
        <w:rPr>
          <w:rFonts w:ascii="宋体" w:hAnsi="宋体" w:hint="eastAsia"/>
          <w:szCs w:val="21"/>
        </w:rPr>
        <w:t>采购</w:t>
      </w:r>
      <w:r>
        <w:rPr>
          <w:rFonts w:ascii="宋体" w:hAnsi="宋体" w:hint="eastAsia"/>
          <w:szCs w:val="21"/>
        </w:rPr>
        <w:t>、</w:t>
      </w:r>
      <w:r>
        <w:rPr>
          <w:rFonts w:hint="eastAsia"/>
        </w:rPr>
        <w:t>采购管理平台合作商登记表</w:t>
      </w:r>
      <w:r>
        <w:rPr>
          <w:rFonts w:ascii="宋体" w:hAnsi="宋体" w:hint="eastAsia"/>
        </w:rPr>
        <w:t>（盖公章）</w:t>
      </w:r>
      <w:r>
        <w:rPr>
          <w:rFonts w:hint="eastAsia"/>
        </w:rPr>
        <w:t>。</w:t>
      </w:r>
    </w:p>
    <w:p w:rsidR="00E04FF9" w:rsidRDefault="00CE512E">
      <w:pPr>
        <w:tabs>
          <w:tab w:val="left" w:pos="851"/>
        </w:tabs>
        <w:ind w:left="849"/>
        <w:rPr>
          <w:rFonts w:ascii="宋体" w:hAnsi="宋体"/>
        </w:rPr>
      </w:pPr>
      <w:r>
        <w:rPr>
          <w:rFonts w:ascii="宋体" w:hAnsi="宋体" w:hint="eastAsia"/>
        </w:rPr>
        <w:t>8)</w:t>
      </w:r>
      <w:r>
        <w:rPr>
          <w:rFonts w:ascii="宋体" w:hAnsi="宋体" w:hint="eastAsia"/>
        </w:rPr>
        <w:t>报价人没有因腐败或欺诈行为，与采购人无发生各种诉讼、仲裁和不良投诉的承诺函（盖公章）。</w:t>
      </w:r>
    </w:p>
    <w:p w:rsidR="00E04FF9" w:rsidRDefault="00CE512E">
      <w:pPr>
        <w:tabs>
          <w:tab w:val="left" w:pos="851"/>
        </w:tabs>
        <w:ind w:left="849"/>
        <w:rPr>
          <w:rFonts w:ascii="宋体" w:hAnsi="宋体"/>
        </w:rPr>
      </w:pPr>
      <w:r>
        <w:rPr>
          <w:rFonts w:ascii="宋体" w:hAnsi="宋体" w:hint="eastAsia"/>
        </w:rPr>
        <w:t>9)</w:t>
      </w:r>
      <w:r>
        <w:rPr>
          <w:rFonts w:ascii="宋体" w:hAnsi="宋体" w:hint="eastAsia"/>
        </w:rPr>
        <w:t>“国家企业信用信息公示系统”网站（</w:t>
      </w:r>
      <w:r>
        <w:rPr>
          <w:rFonts w:ascii="宋体" w:hAnsi="宋体" w:hint="eastAsia"/>
        </w:rPr>
        <w:t>www.gsxt.gov.cn</w:t>
      </w:r>
      <w:r>
        <w:rPr>
          <w:rFonts w:ascii="宋体" w:hAnsi="宋体" w:hint="eastAsia"/>
        </w:rPr>
        <w:t>）查询截图（盖公章）。</w:t>
      </w:r>
    </w:p>
    <w:p w:rsidR="00E04FF9" w:rsidRDefault="00CE512E">
      <w:pPr>
        <w:tabs>
          <w:tab w:val="left" w:pos="851"/>
        </w:tabs>
        <w:ind w:left="849"/>
        <w:rPr>
          <w:rFonts w:ascii="宋体" w:hAnsi="宋体"/>
        </w:rPr>
      </w:pPr>
      <w:r>
        <w:rPr>
          <w:rFonts w:ascii="宋体" w:hAnsi="宋体" w:hint="eastAsia"/>
        </w:rPr>
        <w:t>10)</w:t>
      </w:r>
      <w:r>
        <w:rPr>
          <w:rFonts w:ascii="宋体" w:hAnsi="宋体" w:hint="eastAsia"/>
        </w:rPr>
        <w:t>“信用中国”网站（</w:t>
      </w:r>
      <w:r>
        <w:rPr>
          <w:rFonts w:ascii="宋体" w:hAnsi="宋体" w:hint="eastAsia"/>
        </w:rPr>
        <w:t>www.creditchina.gov.cn</w:t>
      </w:r>
      <w:r>
        <w:rPr>
          <w:rFonts w:ascii="宋体" w:hAnsi="宋体" w:hint="eastAsia"/>
        </w:rPr>
        <w:t>）“失信惩戒”页面截图及下载的信用评估报告（盖公章）。</w:t>
      </w:r>
    </w:p>
    <w:p w:rsidR="00E04FF9" w:rsidRDefault="00CE512E">
      <w:pPr>
        <w:tabs>
          <w:tab w:val="left" w:pos="1276"/>
        </w:tabs>
        <w:ind w:left="839"/>
        <w:rPr>
          <w:rFonts w:ascii="宋体" w:hAnsi="宋体"/>
        </w:rPr>
      </w:pPr>
      <w:r>
        <w:rPr>
          <w:rFonts w:ascii="宋体" w:hAnsi="宋体" w:hint="eastAsia"/>
        </w:rPr>
        <w:t>11)</w:t>
      </w:r>
      <w:r>
        <w:rPr>
          <w:rFonts w:ascii="宋体" w:hAnsi="宋体" w:hint="eastAsia"/>
        </w:rPr>
        <w:t>2020</w:t>
      </w:r>
      <w:r>
        <w:rPr>
          <w:rFonts w:ascii="宋体" w:hAnsi="宋体" w:hint="eastAsia"/>
        </w:rPr>
        <w:t>年审计报告或财务报表</w:t>
      </w:r>
    </w:p>
    <w:p w:rsidR="00E04FF9" w:rsidRDefault="00CE512E">
      <w:pPr>
        <w:tabs>
          <w:tab w:val="left" w:pos="1276"/>
        </w:tabs>
        <w:ind w:left="839"/>
        <w:rPr>
          <w:rFonts w:ascii="宋体" w:hAnsi="宋体"/>
        </w:rPr>
      </w:pPr>
      <w:r>
        <w:rPr>
          <w:rFonts w:ascii="宋体" w:hAnsi="宋体" w:hint="eastAsia"/>
        </w:rPr>
        <w:t>12)</w:t>
      </w:r>
      <w:r>
        <w:rPr>
          <w:rFonts w:ascii="宋体" w:hAnsi="宋体" w:hint="eastAsia"/>
        </w:rPr>
        <w:t>报价人综合实力</w:t>
      </w:r>
    </w:p>
    <w:p w:rsidR="00E04FF9" w:rsidRDefault="00CE512E">
      <w:pPr>
        <w:tabs>
          <w:tab w:val="left" w:pos="1276"/>
        </w:tabs>
        <w:ind w:left="839"/>
        <w:rPr>
          <w:rFonts w:ascii="宋体" w:hAnsi="宋体"/>
        </w:rPr>
      </w:pPr>
      <w:r>
        <w:rPr>
          <w:rFonts w:ascii="宋体" w:hAnsi="宋体" w:hint="eastAsia"/>
        </w:rPr>
        <w:t>13)</w:t>
      </w:r>
      <w:r>
        <w:rPr>
          <w:rFonts w:ascii="宋体" w:hAnsi="宋体" w:hint="eastAsia"/>
        </w:rPr>
        <w:t>报价人服务团队组织机构和人员资质</w:t>
      </w:r>
    </w:p>
    <w:p w:rsidR="00E04FF9" w:rsidRDefault="00CE512E">
      <w:pPr>
        <w:tabs>
          <w:tab w:val="left" w:pos="1276"/>
        </w:tabs>
        <w:ind w:left="839"/>
        <w:rPr>
          <w:rFonts w:ascii="宋体" w:hAnsi="宋体"/>
        </w:rPr>
      </w:pPr>
      <w:r>
        <w:rPr>
          <w:rFonts w:ascii="宋体" w:hAnsi="宋体" w:hint="eastAsia"/>
        </w:rPr>
        <w:t>14)</w:t>
      </w:r>
      <w:r>
        <w:rPr>
          <w:rFonts w:ascii="宋体" w:hAnsi="宋体" w:hint="eastAsia"/>
        </w:rPr>
        <w:t>报价人的同类项目业绩</w:t>
      </w:r>
    </w:p>
    <w:p w:rsidR="00E04FF9" w:rsidRDefault="00E04FF9">
      <w:pPr>
        <w:pStyle w:val="a4"/>
        <w:numPr>
          <w:ilvl w:val="255"/>
          <w:numId w:val="0"/>
        </w:numPr>
        <w:rPr>
          <w:rFonts w:ascii="宋体" w:hAnsi="宋体"/>
        </w:rPr>
      </w:pP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99" w:name="_Toc25317"/>
      <w:bookmarkStart w:id="100" w:name="_Toc31822"/>
      <w:bookmarkStart w:id="101" w:name="_Toc25917"/>
      <w:bookmarkStart w:id="102" w:name="_Toc22149454"/>
      <w:r>
        <w:rPr>
          <w:rFonts w:hint="eastAsia"/>
        </w:rPr>
        <w:t>技术文件（技术服务方案）编制要求</w:t>
      </w:r>
      <w:bookmarkEnd w:id="99"/>
      <w:bookmarkEnd w:id="100"/>
      <w:bookmarkEnd w:id="101"/>
      <w:bookmarkEnd w:id="102"/>
    </w:p>
    <w:p w:rsidR="00E04FF9" w:rsidRDefault="00CE512E">
      <w:pPr>
        <w:numPr>
          <w:ilvl w:val="1"/>
          <w:numId w:val="6"/>
        </w:numPr>
        <w:tabs>
          <w:tab w:val="left" w:pos="851"/>
        </w:tabs>
        <w:spacing w:after="240"/>
        <w:ind w:left="1134" w:hangingChars="540" w:hanging="1134"/>
      </w:pPr>
      <w:r>
        <w:rPr>
          <w:rFonts w:ascii="宋体" w:hAnsi="宋体" w:hint="eastAsia"/>
        </w:rPr>
        <w:t>技术文件（技术服务方案）内容包括：</w:t>
      </w:r>
    </w:p>
    <w:p w:rsidR="00E04FF9" w:rsidRDefault="00CE512E">
      <w:pPr>
        <w:numPr>
          <w:ilvl w:val="0"/>
          <w:numId w:val="8"/>
        </w:numPr>
        <w:tabs>
          <w:tab w:val="left" w:pos="1276"/>
        </w:tabs>
        <w:ind w:left="1196" w:hanging="357"/>
        <w:rPr>
          <w:rFonts w:ascii="宋体" w:hAnsi="宋体"/>
        </w:rPr>
      </w:pPr>
      <w:r>
        <w:rPr>
          <w:rFonts w:ascii="宋体" w:hAnsi="宋体" w:hint="eastAsia"/>
        </w:rPr>
        <w:t>封面：写明项目名称、技术文件、报价人名称及年月日；加盖报价人公章。</w:t>
      </w:r>
    </w:p>
    <w:p w:rsidR="00E04FF9" w:rsidRDefault="00CE512E">
      <w:pPr>
        <w:numPr>
          <w:ilvl w:val="0"/>
          <w:numId w:val="8"/>
        </w:numPr>
        <w:tabs>
          <w:tab w:val="left" w:pos="1276"/>
        </w:tabs>
        <w:ind w:left="1196" w:hanging="357"/>
        <w:rPr>
          <w:rFonts w:ascii="宋体" w:hAnsi="宋体"/>
        </w:rPr>
      </w:pPr>
      <w:r>
        <w:rPr>
          <w:rFonts w:ascii="宋体" w:hAnsi="宋体" w:hint="eastAsia"/>
        </w:rPr>
        <w:t>目录。</w:t>
      </w:r>
    </w:p>
    <w:p w:rsidR="00E04FF9" w:rsidRDefault="00CE512E">
      <w:pPr>
        <w:numPr>
          <w:ilvl w:val="0"/>
          <w:numId w:val="8"/>
        </w:numPr>
        <w:tabs>
          <w:tab w:val="left" w:pos="1276"/>
        </w:tabs>
        <w:ind w:left="1196" w:hanging="357"/>
        <w:rPr>
          <w:rFonts w:ascii="宋体" w:hAnsi="宋体"/>
        </w:rPr>
      </w:pPr>
      <w:r>
        <w:rPr>
          <w:rFonts w:ascii="宋体" w:hAnsi="宋体" w:hint="eastAsia"/>
        </w:rPr>
        <w:lastRenderedPageBreak/>
        <w:t>项目说明书（项目概况及报价人对项目的理解）。</w:t>
      </w:r>
    </w:p>
    <w:p w:rsidR="00E04FF9" w:rsidRDefault="00CE512E">
      <w:pPr>
        <w:numPr>
          <w:ilvl w:val="0"/>
          <w:numId w:val="8"/>
        </w:numPr>
        <w:tabs>
          <w:tab w:val="left" w:pos="1276"/>
        </w:tabs>
        <w:ind w:left="1196" w:hanging="357"/>
        <w:rPr>
          <w:rFonts w:ascii="宋体" w:hAnsi="宋体"/>
        </w:rPr>
      </w:pPr>
      <w:r>
        <w:rPr>
          <w:rFonts w:ascii="宋体" w:hAnsi="宋体" w:hint="eastAsia"/>
        </w:rPr>
        <w:t>本项目的</w:t>
      </w:r>
      <w:r>
        <w:rPr>
          <w:rFonts w:ascii="宋体" w:hAnsi="宋体" w:hint="eastAsia"/>
        </w:rPr>
        <w:t>服务</w:t>
      </w:r>
      <w:r>
        <w:rPr>
          <w:rFonts w:ascii="宋体" w:hAnsi="宋体" w:hint="eastAsia"/>
        </w:rPr>
        <w:t>方案，完工本项工作的具体举措，拟投入的设备设施、人员情况。</w:t>
      </w:r>
    </w:p>
    <w:p w:rsidR="00E04FF9" w:rsidRDefault="00CE512E">
      <w:pPr>
        <w:numPr>
          <w:ilvl w:val="0"/>
          <w:numId w:val="8"/>
        </w:numPr>
        <w:tabs>
          <w:tab w:val="left" w:pos="1276"/>
        </w:tabs>
        <w:spacing w:after="240"/>
        <w:ind w:left="1196" w:hanging="357"/>
        <w:rPr>
          <w:rFonts w:ascii="宋体" w:hAnsi="宋体"/>
        </w:rPr>
      </w:pPr>
      <w:r>
        <w:rPr>
          <w:rFonts w:ascii="宋体" w:hAnsi="宋体" w:hint="eastAsia"/>
        </w:rPr>
        <w:t>报价人认为有必要提供的其他资料。</w:t>
      </w:r>
    </w:p>
    <w:p w:rsidR="00E04FF9" w:rsidRDefault="00CE512E">
      <w:pPr>
        <w:numPr>
          <w:ilvl w:val="1"/>
          <w:numId w:val="6"/>
        </w:numPr>
        <w:tabs>
          <w:tab w:val="clear" w:pos="360"/>
          <w:tab w:val="left" w:pos="851"/>
        </w:tabs>
        <w:spacing w:after="240"/>
        <w:ind w:left="851" w:hanging="851"/>
      </w:pPr>
      <w:r>
        <w:rPr>
          <w:rFonts w:hint="eastAsia"/>
        </w:rPr>
        <w:t>商务文件及技术文件密封要求：供应商应确保商务文件及技术文件密闭封装，可单独封装亦可合并封闭，用不透明包装物包装密封，外面标注“项目名称”、“报价人名称”及“报价文件”“报价人联系电话”“报价人邮箱”字样，若单独封装，应分别标注“商务文件”、“技术文件”外包装材料不应留有可在包封后添加或抽取报价文件的空隙，并在封口处加盖报价人公章。</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03" w:name="_Toc22149456"/>
      <w:bookmarkStart w:id="104" w:name="_Toc17507"/>
      <w:bookmarkStart w:id="105" w:name="_Toc6701"/>
      <w:bookmarkStart w:id="106" w:name="_Toc23747"/>
      <w:r>
        <w:rPr>
          <w:rFonts w:ascii="Times New Roman" w:hAnsi="Times New Roman" w:hint="eastAsia"/>
        </w:rPr>
        <w:t>知识产权和专利权</w:t>
      </w:r>
      <w:bookmarkEnd w:id="103"/>
      <w:bookmarkEnd w:id="104"/>
      <w:bookmarkEnd w:id="105"/>
      <w:bookmarkEnd w:id="106"/>
    </w:p>
    <w:p w:rsidR="00E04FF9" w:rsidRDefault="00CE512E">
      <w:pPr>
        <w:numPr>
          <w:ilvl w:val="1"/>
          <w:numId w:val="6"/>
        </w:numPr>
        <w:tabs>
          <w:tab w:val="left" w:pos="840"/>
        </w:tabs>
        <w:spacing w:after="240"/>
        <w:ind w:left="839" w:hanging="839"/>
      </w:pPr>
      <w:r>
        <w:rPr>
          <w:rFonts w:hint="eastAsia"/>
        </w:rPr>
        <w:t>报价人应保证，采购人在中华人民共和国使用报价人在服务期间提供的成果的任何一部分时，免受第三方提出侵犯其专利权、商标或工业设计权的起诉。</w:t>
      </w:r>
    </w:p>
    <w:p w:rsidR="00E04FF9" w:rsidRDefault="00CE512E">
      <w:pPr>
        <w:numPr>
          <w:ilvl w:val="1"/>
          <w:numId w:val="6"/>
        </w:numPr>
        <w:tabs>
          <w:tab w:val="left" w:pos="840"/>
        </w:tabs>
        <w:spacing w:after="240"/>
        <w:ind w:left="839" w:hanging="839"/>
      </w:pPr>
      <w:r>
        <w:rPr>
          <w:rFonts w:hint="eastAsia"/>
        </w:rPr>
        <w:t>报价已包括所有应支付</w:t>
      </w:r>
      <w:r>
        <w:rPr>
          <w:rFonts w:hint="eastAsia"/>
        </w:rPr>
        <w:t>的，对专利权和版权、设计或其他知识产权而需要向其他方支付的版税。</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07" w:name="_Toc22149457"/>
      <w:bookmarkStart w:id="108" w:name="_Toc3167"/>
      <w:bookmarkStart w:id="109" w:name="_Toc21270"/>
      <w:bookmarkStart w:id="110" w:name="_Toc4477"/>
      <w:r>
        <w:rPr>
          <w:rFonts w:ascii="Times New Roman" w:hAnsi="Times New Roman" w:hint="eastAsia"/>
        </w:rPr>
        <w:t>保密</w:t>
      </w:r>
      <w:bookmarkEnd w:id="107"/>
      <w:bookmarkEnd w:id="108"/>
      <w:bookmarkEnd w:id="109"/>
      <w:bookmarkEnd w:id="110"/>
    </w:p>
    <w:p w:rsidR="00E04FF9" w:rsidRDefault="00CE512E">
      <w:pPr>
        <w:numPr>
          <w:ilvl w:val="1"/>
          <w:numId w:val="6"/>
        </w:numPr>
        <w:tabs>
          <w:tab w:val="left" w:pos="840"/>
        </w:tabs>
        <w:ind w:left="840" w:hanging="840"/>
      </w:pPr>
      <w:r>
        <w:rPr>
          <w:rFonts w:hint="eastAsia"/>
        </w:rPr>
        <w:t>如采购人向报价人提供图纸、详细资料、样品、模型、模件和所有其他资料，这些均被视为保密资料，仅被用于它所规定的用途，除非得到采购人的同意，不能向任何第三方透露。</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11" w:name="_Toc22149458"/>
      <w:bookmarkStart w:id="112" w:name="_Toc9469"/>
      <w:bookmarkStart w:id="113" w:name="_Toc5556"/>
      <w:bookmarkStart w:id="114" w:name="_Toc1559"/>
      <w:r>
        <w:rPr>
          <w:rFonts w:ascii="Times New Roman" w:hAnsi="Times New Roman" w:hint="eastAsia"/>
        </w:rPr>
        <w:t>报价文件有效期</w:t>
      </w:r>
      <w:bookmarkEnd w:id="111"/>
      <w:bookmarkEnd w:id="112"/>
      <w:bookmarkEnd w:id="113"/>
      <w:bookmarkEnd w:id="114"/>
    </w:p>
    <w:p w:rsidR="00E04FF9" w:rsidRDefault="00CE512E">
      <w:pPr>
        <w:numPr>
          <w:ilvl w:val="1"/>
          <w:numId w:val="6"/>
        </w:numPr>
        <w:tabs>
          <w:tab w:val="left" w:pos="840"/>
        </w:tabs>
        <w:spacing w:after="240"/>
        <w:ind w:left="840" w:hanging="840"/>
      </w:pPr>
      <w:r>
        <w:rPr>
          <w:rFonts w:hint="eastAsia"/>
        </w:rPr>
        <w:t>★项目报价文件应在邀请函规定的报价日后的</w:t>
      </w:r>
      <w:r>
        <w:rPr>
          <w:rFonts w:hint="eastAsia"/>
        </w:rPr>
        <w:t>90</w:t>
      </w:r>
      <w:r>
        <w:rPr>
          <w:rFonts w:hint="eastAsia"/>
        </w:rPr>
        <w:t>天有效期内保持有效。报价文件有效期比规定短的将被视为非响应报价而予以拒绝。</w:t>
      </w:r>
    </w:p>
    <w:p w:rsidR="00E04FF9" w:rsidRDefault="00CE512E">
      <w:pPr>
        <w:numPr>
          <w:ilvl w:val="1"/>
          <w:numId w:val="6"/>
        </w:numPr>
        <w:tabs>
          <w:tab w:val="left" w:pos="840"/>
        </w:tabs>
        <w:spacing w:after="240"/>
        <w:ind w:left="840" w:hanging="840"/>
      </w:pPr>
      <w:r>
        <w:rPr>
          <w:rFonts w:hint="eastAsia"/>
        </w:rPr>
        <w:t>特殊情况下在原有报价文件有效期截止之前，采购人可征求报价人同意延长报价文件有效期。这种要求与答复均应以书面形式提交。报价人可以拒绝采购人</w:t>
      </w:r>
      <w:r>
        <w:rPr>
          <w:rFonts w:hint="eastAsia"/>
        </w:rPr>
        <w:t>的这种要求。</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15" w:name="_Toc22281"/>
      <w:bookmarkStart w:id="116" w:name="_Toc22149459"/>
      <w:bookmarkStart w:id="117" w:name="_Toc7862"/>
      <w:bookmarkStart w:id="118" w:name="_Toc2760"/>
      <w:r>
        <w:rPr>
          <w:rFonts w:ascii="Times New Roman" w:hAnsi="Times New Roman" w:hint="eastAsia"/>
        </w:rPr>
        <w:t>不允许偏离的条款</w:t>
      </w:r>
      <w:bookmarkEnd w:id="115"/>
      <w:bookmarkEnd w:id="116"/>
      <w:bookmarkEnd w:id="117"/>
      <w:bookmarkEnd w:id="118"/>
    </w:p>
    <w:p w:rsidR="00E04FF9" w:rsidRDefault="00CE512E">
      <w:pPr>
        <w:numPr>
          <w:ilvl w:val="1"/>
          <w:numId w:val="6"/>
        </w:numPr>
        <w:tabs>
          <w:tab w:val="left" w:pos="840"/>
        </w:tabs>
        <w:ind w:left="840" w:hanging="840"/>
      </w:pPr>
      <w:r>
        <w:rPr>
          <w:rFonts w:hint="eastAsia"/>
        </w:rPr>
        <w:t>采购文件中的重要条款（带“★”号条款）不允许偏离，如项目报价文件中对重要条款有偏离，则是报价人的风险。</w:t>
      </w:r>
    </w:p>
    <w:p w:rsidR="00E04FF9" w:rsidRDefault="00CE512E">
      <w:pPr>
        <w:numPr>
          <w:ilvl w:val="1"/>
          <w:numId w:val="6"/>
        </w:numPr>
        <w:tabs>
          <w:tab w:val="left" w:pos="840"/>
        </w:tabs>
        <w:spacing w:after="240"/>
        <w:ind w:left="840" w:hanging="840"/>
      </w:pPr>
      <w:r>
        <w:rPr>
          <w:rFonts w:hint="eastAsia"/>
        </w:rPr>
        <w:t>对报价人须知</w:t>
      </w:r>
      <w:r>
        <w:rPr>
          <w:rFonts w:hint="eastAsia"/>
        </w:rPr>
        <w:t>17.1</w:t>
      </w:r>
      <w:r>
        <w:rPr>
          <w:rFonts w:hint="eastAsia"/>
        </w:rPr>
        <w:t>条中任何条款的偏离将导致报价文件无效。</w:t>
      </w:r>
    </w:p>
    <w:p w:rsidR="00E04FF9" w:rsidRDefault="00CE512E">
      <w:pPr>
        <w:numPr>
          <w:ilvl w:val="1"/>
          <w:numId w:val="6"/>
        </w:numPr>
        <w:tabs>
          <w:tab w:val="left" w:pos="840"/>
        </w:tabs>
        <w:spacing w:after="240"/>
        <w:ind w:left="840" w:hanging="840"/>
      </w:pPr>
      <w:r>
        <w:rPr>
          <w:rFonts w:hint="eastAsia"/>
        </w:rPr>
        <w:t>下述条款不应视作不可偏离：</w:t>
      </w:r>
    </w:p>
    <w:p w:rsidR="00E04FF9" w:rsidRDefault="00CE512E">
      <w:pPr>
        <w:numPr>
          <w:ilvl w:val="0"/>
          <w:numId w:val="9"/>
        </w:numPr>
      </w:pPr>
      <w:r>
        <w:rPr>
          <w:rFonts w:hint="eastAsia"/>
        </w:rPr>
        <w:t>未加注“★”号的条款；</w:t>
      </w:r>
    </w:p>
    <w:p w:rsidR="00E04FF9" w:rsidRDefault="00CE512E">
      <w:pPr>
        <w:numPr>
          <w:ilvl w:val="0"/>
          <w:numId w:val="9"/>
        </w:numPr>
        <w:spacing w:after="240"/>
      </w:pPr>
      <w:r>
        <w:rPr>
          <w:rFonts w:hint="eastAsia"/>
        </w:rPr>
        <w:t>用户需求书中已明确的报价人可提供其他优选报价文件部分。</w:t>
      </w:r>
    </w:p>
    <w:p w:rsidR="00E04FF9" w:rsidRDefault="00CE512E">
      <w:pPr>
        <w:numPr>
          <w:ilvl w:val="1"/>
          <w:numId w:val="6"/>
        </w:numPr>
        <w:tabs>
          <w:tab w:val="left" w:pos="840"/>
        </w:tabs>
        <w:spacing w:after="240"/>
        <w:ind w:left="840" w:hanging="840"/>
        <w:rPr>
          <w:rFonts w:eastAsia="黑体"/>
        </w:rPr>
      </w:pPr>
      <w:r>
        <w:rPr>
          <w:rFonts w:hint="eastAsia"/>
        </w:rPr>
        <w:t>项目报价文件中优于用户需求书要求部分不视作偏离，将不被拒绝，报价人对这种优于用户需求书要求的情况必须单独说明。</w:t>
      </w:r>
    </w:p>
    <w:p w:rsidR="00E04FF9" w:rsidRDefault="00E04FF9">
      <w:pPr>
        <w:tabs>
          <w:tab w:val="left" w:pos="840"/>
        </w:tabs>
        <w:rPr>
          <w:rFonts w:eastAsia="黑体"/>
        </w:rPr>
      </w:pPr>
    </w:p>
    <w:p w:rsidR="00E04FF9" w:rsidRDefault="00CE512E">
      <w:pPr>
        <w:pStyle w:val="1"/>
        <w:jc w:val="center"/>
        <w:rPr>
          <w:rFonts w:eastAsia="黑体"/>
        </w:rPr>
      </w:pPr>
      <w:bookmarkStart w:id="119" w:name="_Toc22149460"/>
      <w:bookmarkStart w:id="120" w:name="_Toc8055"/>
      <w:bookmarkStart w:id="121" w:name="_Toc18862"/>
      <w:bookmarkStart w:id="122" w:name="_Toc1653"/>
      <w:r>
        <w:rPr>
          <w:rFonts w:eastAsia="黑体" w:hint="eastAsia"/>
        </w:rPr>
        <w:lastRenderedPageBreak/>
        <w:t>四、项目报价文件的递交</w:t>
      </w:r>
      <w:bookmarkEnd w:id="119"/>
      <w:bookmarkEnd w:id="120"/>
      <w:bookmarkEnd w:id="121"/>
      <w:bookmarkEnd w:id="122"/>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23" w:name="_Toc22149461"/>
      <w:bookmarkStart w:id="124" w:name="_Toc5955"/>
      <w:bookmarkStart w:id="125" w:name="_Toc8814"/>
      <w:bookmarkStart w:id="126" w:name="_Toc27018"/>
      <w:r>
        <w:rPr>
          <w:rFonts w:ascii="Times New Roman" w:hAnsi="Times New Roman" w:hint="eastAsia"/>
        </w:rPr>
        <w:t>项目报价文件的密封和标记</w:t>
      </w:r>
      <w:bookmarkEnd w:id="123"/>
      <w:bookmarkEnd w:id="124"/>
      <w:bookmarkEnd w:id="125"/>
      <w:bookmarkEnd w:id="126"/>
    </w:p>
    <w:p w:rsidR="00E04FF9" w:rsidRDefault="00CE512E">
      <w:pPr>
        <w:numPr>
          <w:ilvl w:val="1"/>
          <w:numId w:val="6"/>
        </w:numPr>
        <w:tabs>
          <w:tab w:val="left" w:pos="840"/>
        </w:tabs>
        <w:spacing w:after="240"/>
        <w:ind w:left="839" w:hanging="839"/>
      </w:pPr>
      <w:r>
        <w:rPr>
          <w:rFonts w:hint="eastAsia"/>
        </w:rPr>
        <w:t>报价人应将项目报价文件应第三部分</w:t>
      </w:r>
      <w:r>
        <w:rPr>
          <w:rFonts w:hint="eastAsia"/>
        </w:rPr>
        <w:t>12.</w:t>
      </w:r>
      <w:r>
        <w:t>2</w:t>
      </w:r>
      <w:r>
        <w:rPr>
          <w:rFonts w:hint="eastAsia"/>
        </w:rPr>
        <w:t>、</w:t>
      </w:r>
      <w:r>
        <w:rPr>
          <w:rFonts w:hint="eastAsia"/>
        </w:rPr>
        <w:t>13.2</w:t>
      </w:r>
      <w:r>
        <w:rPr>
          <w:rFonts w:hint="eastAsia"/>
        </w:rPr>
        <w:t>要求密封和标记。</w:t>
      </w:r>
    </w:p>
    <w:p w:rsidR="00E04FF9" w:rsidRDefault="00CE512E">
      <w:pPr>
        <w:numPr>
          <w:ilvl w:val="1"/>
          <w:numId w:val="6"/>
        </w:numPr>
        <w:tabs>
          <w:tab w:val="left" w:pos="840"/>
        </w:tabs>
        <w:spacing w:after="240"/>
        <w:ind w:left="839" w:hanging="839"/>
      </w:pPr>
      <w:r>
        <w:rPr>
          <w:rFonts w:hint="eastAsia"/>
        </w:rPr>
        <w:t>如果报价人递交的报价文件未按要求密封，采购人将拒绝接受其报价文件。</w:t>
      </w:r>
    </w:p>
    <w:p w:rsidR="00E04FF9" w:rsidRDefault="00CE512E">
      <w:pPr>
        <w:numPr>
          <w:ilvl w:val="1"/>
          <w:numId w:val="6"/>
        </w:numPr>
        <w:tabs>
          <w:tab w:val="left" w:pos="840"/>
        </w:tabs>
        <w:spacing w:after="240"/>
        <w:ind w:left="839" w:hanging="839"/>
      </w:pPr>
      <w:r>
        <w:rPr>
          <w:rFonts w:hint="eastAsia"/>
        </w:rPr>
        <w:t>如果因密封不严，标记不清而造成报价文件过早启封、失密等情况，采购人概不负责。</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27" w:name="_Toc8613"/>
      <w:bookmarkStart w:id="128" w:name="_Toc22149462"/>
      <w:bookmarkStart w:id="129" w:name="_Toc25016"/>
      <w:bookmarkStart w:id="130" w:name="_Toc7921"/>
      <w:r>
        <w:rPr>
          <w:rFonts w:ascii="Times New Roman" w:hAnsi="Times New Roman" w:hint="eastAsia"/>
        </w:rPr>
        <w:t>递交报价文件截止时间</w:t>
      </w:r>
      <w:bookmarkEnd w:id="127"/>
      <w:bookmarkEnd w:id="128"/>
      <w:bookmarkEnd w:id="129"/>
      <w:bookmarkEnd w:id="130"/>
    </w:p>
    <w:p w:rsidR="00E04FF9" w:rsidRDefault="00CE512E">
      <w:pPr>
        <w:numPr>
          <w:ilvl w:val="1"/>
          <w:numId w:val="6"/>
        </w:numPr>
        <w:tabs>
          <w:tab w:val="left" w:pos="840"/>
        </w:tabs>
        <w:spacing w:after="240"/>
        <w:ind w:left="851" w:hanging="851"/>
      </w:pPr>
      <w:r>
        <w:rPr>
          <w:rFonts w:hint="eastAsia"/>
        </w:rPr>
        <w:t>报价人应将正本和所有副本，由报价人代表按采购邀请函第</w:t>
      </w:r>
      <w:r>
        <w:rPr>
          <w:rFonts w:hint="eastAsia"/>
        </w:rPr>
        <w:t>5</w:t>
      </w:r>
      <w:r>
        <w:rPr>
          <w:rFonts w:hint="eastAsia"/>
        </w:rPr>
        <w:t>条要求于项目递交报价文件截止时间前送达报价地点。</w:t>
      </w:r>
    </w:p>
    <w:p w:rsidR="00E04FF9" w:rsidRDefault="00CE512E">
      <w:pPr>
        <w:numPr>
          <w:ilvl w:val="1"/>
          <w:numId w:val="6"/>
        </w:numPr>
        <w:tabs>
          <w:tab w:val="left" w:pos="840"/>
        </w:tabs>
        <w:spacing w:after="240"/>
        <w:ind w:left="840" w:hanging="840"/>
      </w:pPr>
      <w:r>
        <w:rPr>
          <w:rFonts w:hint="eastAsia"/>
        </w:rPr>
        <w:t>采购人可以通过修改采购文件自行决定酌情延长截止期。在此情况下，采购人和报价人受截止期制约的所有权利和义务均应延长至新的截止日期。</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31" w:name="_Toc32718"/>
      <w:bookmarkStart w:id="132" w:name="_Toc22149463"/>
      <w:bookmarkStart w:id="133" w:name="_Toc15886"/>
      <w:bookmarkStart w:id="134" w:name="_Toc936"/>
      <w:r>
        <w:rPr>
          <w:rFonts w:ascii="Times New Roman" w:hAnsi="Times New Roman" w:hint="eastAsia"/>
        </w:rPr>
        <w:t>迟交的项目报价文件</w:t>
      </w:r>
      <w:bookmarkEnd w:id="131"/>
      <w:bookmarkEnd w:id="132"/>
      <w:bookmarkEnd w:id="133"/>
      <w:bookmarkEnd w:id="134"/>
    </w:p>
    <w:p w:rsidR="00E04FF9" w:rsidRDefault="00CE512E">
      <w:pPr>
        <w:numPr>
          <w:ilvl w:val="1"/>
          <w:numId w:val="6"/>
        </w:numPr>
        <w:tabs>
          <w:tab w:val="left" w:pos="840"/>
        </w:tabs>
        <w:ind w:left="840" w:hanging="840"/>
        <w:rPr>
          <w:rFonts w:eastAsia="黑体"/>
        </w:rPr>
      </w:pPr>
      <w:r>
        <w:rPr>
          <w:rFonts w:hint="eastAsia"/>
        </w:rPr>
        <w:t>采购人将拒绝在截止时间后递交的任何项目报价文件。</w:t>
      </w:r>
    </w:p>
    <w:p w:rsidR="00E04FF9" w:rsidRDefault="00CE512E">
      <w:pPr>
        <w:pStyle w:val="1"/>
        <w:jc w:val="center"/>
        <w:rPr>
          <w:rFonts w:eastAsia="黑体"/>
        </w:rPr>
      </w:pPr>
      <w:bookmarkStart w:id="135" w:name="_Toc17144"/>
      <w:bookmarkStart w:id="136" w:name="_Toc22149464"/>
      <w:bookmarkStart w:id="137" w:name="_Toc14166"/>
      <w:bookmarkStart w:id="138" w:name="_Toc5471"/>
      <w:r>
        <w:rPr>
          <w:rFonts w:eastAsia="黑体" w:hint="eastAsia"/>
        </w:rPr>
        <w:lastRenderedPageBreak/>
        <w:t>五、综合评审过程</w:t>
      </w:r>
      <w:bookmarkEnd w:id="135"/>
      <w:bookmarkEnd w:id="136"/>
      <w:bookmarkEnd w:id="137"/>
      <w:bookmarkEnd w:id="138"/>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39" w:name="_Toc29913"/>
      <w:bookmarkStart w:id="140" w:name="_Toc7267"/>
      <w:bookmarkStart w:id="141" w:name="_Toc22149465"/>
      <w:bookmarkStart w:id="142" w:name="_Toc19819"/>
      <w:r>
        <w:rPr>
          <w:rFonts w:ascii="Times New Roman" w:hAnsi="Times New Roman" w:hint="eastAsia"/>
        </w:rPr>
        <w:t>报价文件的递交</w:t>
      </w:r>
      <w:bookmarkEnd w:id="139"/>
      <w:bookmarkEnd w:id="140"/>
      <w:bookmarkEnd w:id="141"/>
      <w:bookmarkEnd w:id="142"/>
    </w:p>
    <w:p w:rsidR="00E04FF9" w:rsidRDefault="00CE512E">
      <w:pPr>
        <w:numPr>
          <w:ilvl w:val="1"/>
          <w:numId w:val="6"/>
        </w:numPr>
        <w:tabs>
          <w:tab w:val="left" w:pos="840"/>
        </w:tabs>
        <w:spacing w:after="240"/>
        <w:ind w:left="840" w:hanging="840"/>
      </w:pPr>
      <w:r>
        <w:rPr>
          <w:rFonts w:hint="eastAsia"/>
        </w:rPr>
        <w:t>采购人在采购文件中规定的日期、时间和地点组织接收报价文件。</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43" w:name="_Toc22149466"/>
      <w:bookmarkStart w:id="144" w:name="_Toc26360"/>
      <w:bookmarkStart w:id="145" w:name="_Toc25262"/>
      <w:bookmarkStart w:id="146" w:name="_Toc1346"/>
      <w:r>
        <w:rPr>
          <w:rFonts w:ascii="Times New Roman" w:hAnsi="Times New Roman" w:hint="eastAsia"/>
        </w:rPr>
        <w:t>评审小组</w:t>
      </w:r>
      <w:bookmarkEnd w:id="143"/>
      <w:bookmarkEnd w:id="144"/>
      <w:bookmarkEnd w:id="145"/>
      <w:bookmarkEnd w:id="146"/>
    </w:p>
    <w:p w:rsidR="00E04FF9" w:rsidRDefault="00CE512E">
      <w:pPr>
        <w:numPr>
          <w:ilvl w:val="1"/>
          <w:numId w:val="6"/>
        </w:numPr>
        <w:tabs>
          <w:tab w:val="left" w:pos="840"/>
        </w:tabs>
        <w:spacing w:after="240"/>
      </w:pPr>
      <w:r>
        <w:rPr>
          <w:rFonts w:hint="eastAsia"/>
        </w:rPr>
        <w:t>本项目的评审工作由采购人内部组成评审小组完成。评审小组共</w:t>
      </w:r>
      <w:r>
        <w:rPr>
          <w:rFonts w:hint="eastAsia"/>
        </w:rPr>
        <w:t>5</w:t>
      </w:r>
      <w:r>
        <w:rPr>
          <w:rFonts w:hint="eastAsia"/>
        </w:rPr>
        <w:t>名成员。</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47" w:name="_Toc13248"/>
      <w:bookmarkStart w:id="148" w:name="_Toc22149467"/>
      <w:bookmarkStart w:id="149" w:name="_Toc8832"/>
      <w:bookmarkStart w:id="150" w:name="_Toc13218"/>
      <w:r>
        <w:rPr>
          <w:rFonts w:ascii="Times New Roman" w:hAnsi="Times New Roman" w:hint="eastAsia"/>
        </w:rPr>
        <w:t>项目报价文件的评审</w:t>
      </w:r>
      <w:bookmarkEnd w:id="147"/>
      <w:bookmarkEnd w:id="148"/>
      <w:bookmarkEnd w:id="149"/>
      <w:bookmarkEnd w:id="150"/>
    </w:p>
    <w:p w:rsidR="00E04FF9" w:rsidRDefault="00CE512E">
      <w:pPr>
        <w:numPr>
          <w:ilvl w:val="1"/>
          <w:numId w:val="6"/>
        </w:numPr>
        <w:tabs>
          <w:tab w:val="left" w:pos="840"/>
        </w:tabs>
        <w:spacing w:after="240"/>
        <w:ind w:left="839" w:hanging="839"/>
      </w:pPr>
      <w:r>
        <w:rPr>
          <w:rFonts w:hint="eastAsia"/>
        </w:rPr>
        <w:t>评审小组将审查项目报价文件是否完整、报价人是否符合合格条件、报价有无计算上的错误、文件签署是否合格、项目报价文件的总体编排是否有序。</w:t>
      </w:r>
    </w:p>
    <w:p w:rsidR="00E04FF9" w:rsidRDefault="00CE512E">
      <w:pPr>
        <w:numPr>
          <w:ilvl w:val="1"/>
          <w:numId w:val="6"/>
        </w:numPr>
        <w:tabs>
          <w:tab w:val="left" w:pos="840"/>
        </w:tabs>
        <w:spacing w:after="240"/>
        <w:ind w:left="840" w:hanging="840"/>
      </w:pPr>
      <w:r>
        <w:rPr>
          <w:rFonts w:hint="eastAsia"/>
        </w:rPr>
        <w:t>算术错误将按以下方法更正：</w:t>
      </w:r>
    </w:p>
    <w:p w:rsidR="00E04FF9" w:rsidRDefault="00CE512E">
      <w:pPr>
        <w:pStyle w:val="a6"/>
        <w:numPr>
          <w:ilvl w:val="0"/>
          <w:numId w:val="10"/>
        </w:numPr>
        <w:ind w:left="1276" w:hanging="425"/>
        <w:rPr>
          <w:rFonts w:ascii="Times New Roman" w:hAnsi="Times New Roman"/>
        </w:rPr>
      </w:pPr>
      <w:r>
        <w:rPr>
          <w:rFonts w:ascii="Times New Roman" w:hAnsi="Times New Roman" w:hint="eastAsia"/>
        </w:rPr>
        <w:t>如果总价与数量乘单价的积而得到的总价不一致，则以单价为准计算总价。</w:t>
      </w:r>
    </w:p>
    <w:p w:rsidR="00E04FF9" w:rsidRDefault="00CE512E">
      <w:pPr>
        <w:pStyle w:val="a6"/>
        <w:numPr>
          <w:ilvl w:val="0"/>
          <w:numId w:val="10"/>
        </w:numPr>
        <w:spacing w:after="240"/>
        <w:ind w:left="1276" w:hanging="425"/>
        <w:rPr>
          <w:rFonts w:ascii="Times New Roman" w:hAnsi="Times New Roman"/>
        </w:rPr>
      </w:pPr>
      <w:r>
        <w:rPr>
          <w:rFonts w:ascii="Times New Roman" w:hAnsi="Times New Roman" w:hint="eastAsia"/>
        </w:rPr>
        <w:t>如果用大写数值与用数字表示的数值不一致，以大写数值为准。</w:t>
      </w:r>
    </w:p>
    <w:p w:rsidR="00E04FF9" w:rsidRDefault="00CE512E">
      <w:pPr>
        <w:numPr>
          <w:ilvl w:val="1"/>
          <w:numId w:val="6"/>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rsidR="00E04FF9" w:rsidRDefault="00CE512E">
      <w:pPr>
        <w:numPr>
          <w:ilvl w:val="1"/>
          <w:numId w:val="6"/>
        </w:numPr>
        <w:tabs>
          <w:tab w:val="left" w:pos="840"/>
        </w:tabs>
        <w:spacing w:after="240"/>
        <w:ind w:left="839" w:hanging="839"/>
      </w:pPr>
      <w:r>
        <w:rPr>
          <w:rFonts w:hint="eastAsia"/>
        </w:rPr>
        <w:t>如果项目报价文件实质上没有响应采购文件的要求，其报价文件将可能被拒绝。不满足下列情况之一的，其报价文件将可能被拒绝：</w:t>
      </w:r>
    </w:p>
    <w:p w:rsidR="00E04FF9" w:rsidRDefault="00CE512E">
      <w:pPr>
        <w:numPr>
          <w:ilvl w:val="0"/>
          <w:numId w:val="11"/>
        </w:numPr>
        <w:tabs>
          <w:tab w:val="clear" w:pos="1260"/>
          <w:tab w:val="left" w:pos="1134"/>
        </w:tabs>
        <w:rPr>
          <w:rFonts w:cs="Courier New"/>
          <w:szCs w:val="21"/>
        </w:rPr>
      </w:pPr>
      <w:r>
        <w:rPr>
          <w:rFonts w:cs="Courier New" w:hint="eastAsia"/>
          <w:szCs w:val="21"/>
        </w:rPr>
        <w:t xml:space="preserve"> </w:t>
      </w:r>
      <w:r>
        <w:rPr>
          <w:rFonts w:cs="Courier New" w:hint="eastAsia"/>
          <w:szCs w:val="21"/>
        </w:rPr>
        <w:t>完全符合</w:t>
      </w:r>
      <w:r>
        <w:rPr>
          <w:rFonts w:hint="eastAsia"/>
        </w:rPr>
        <w:t>邀请函</w:t>
      </w:r>
      <w:r>
        <w:rPr>
          <w:rFonts w:cs="Courier New" w:hint="eastAsia"/>
          <w:szCs w:val="21"/>
        </w:rPr>
        <w:t>中第</w:t>
      </w:r>
      <w:r>
        <w:rPr>
          <w:rFonts w:cs="Courier New" w:hint="eastAsia"/>
          <w:szCs w:val="21"/>
        </w:rPr>
        <w:t>3</w:t>
      </w:r>
      <w:r>
        <w:rPr>
          <w:rFonts w:cs="Courier New" w:hint="eastAsia"/>
          <w:szCs w:val="21"/>
        </w:rPr>
        <w:t>点“合格的报价人”要求；</w:t>
      </w:r>
    </w:p>
    <w:p w:rsidR="00E04FF9" w:rsidRDefault="00CE512E">
      <w:pPr>
        <w:numPr>
          <w:ilvl w:val="0"/>
          <w:numId w:val="11"/>
        </w:numPr>
        <w:tabs>
          <w:tab w:val="clear" w:pos="1260"/>
          <w:tab w:val="left" w:pos="1134"/>
        </w:tabs>
        <w:rPr>
          <w:rFonts w:cs="Courier New"/>
          <w:szCs w:val="21"/>
        </w:rPr>
      </w:pPr>
      <w:r>
        <w:rPr>
          <w:rFonts w:cs="Courier New" w:hint="eastAsia"/>
          <w:szCs w:val="21"/>
        </w:rPr>
        <w:t xml:space="preserve"> </w:t>
      </w:r>
      <w:r>
        <w:rPr>
          <w:rFonts w:cs="Courier New" w:hint="eastAsia"/>
          <w:szCs w:val="21"/>
        </w:rPr>
        <w:t>报价有效期符合采购文件规定；</w:t>
      </w:r>
    </w:p>
    <w:p w:rsidR="00E04FF9" w:rsidRDefault="00CE512E">
      <w:pPr>
        <w:numPr>
          <w:ilvl w:val="0"/>
          <w:numId w:val="11"/>
        </w:numPr>
        <w:tabs>
          <w:tab w:val="clear" w:pos="1260"/>
          <w:tab w:val="left" w:pos="1134"/>
        </w:tabs>
        <w:rPr>
          <w:rFonts w:cs="Courier New"/>
          <w:szCs w:val="21"/>
        </w:rPr>
      </w:pPr>
      <w:r>
        <w:rPr>
          <w:rFonts w:cs="Courier New" w:hint="eastAsia"/>
          <w:szCs w:val="21"/>
        </w:rPr>
        <w:t xml:space="preserve"> </w:t>
      </w:r>
      <w:r>
        <w:rPr>
          <w:rFonts w:cs="Courier New" w:hint="eastAsia"/>
          <w:szCs w:val="21"/>
        </w:rPr>
        <w:t>报价人递交一种报价方案和报价；</w:t>
      </w:r>
    </w:p>
    <w:p w:rsidR="00E04FF9" w:rsidRDefault="00CE512E">
      <w:pPr>
        <w:numPr>
          <w:ilvl w:val="0"/>
          <w:numId w:val="11"/>
        </w:numPr>
        <w:tabs>
          <w:tab w:val="clear" w:pos="1260"/>
          <w:tab w:val="left" w:pos="1134"/>
        </w:tabs>
        <w:rPr>
          <w:rFonts w:cs="Courier New"/>
          <w:szCs w:val="21"/>
        </w:rPr>
      </w:pPr>
      <w:r>
        <w:rPr>
          <w:rFonts w:hint="eastAsia"/>
        </w:rPr>
        <w:t xml:space="preserve"> </w:t>
      </w:r>
      <w:r>
        <w:rPr>
          <w:rFonts w:hint="eastAsia"/>
        </w:rPr>
        <w:t>报价没</w:t>
      </w:r>
      <w:r>
        <w:rPr>
          <w:rFonts w:cs="Courier New" w:hint="eastAsia"/>
          <w:szCs w:val="21"/>
        </w:rPr>
        <w:t>有超过最高限价；</w:t>
      </w:r>
    </w:p>
    <w:p w:rsidR="00E04FF9" w:rsidRDefault="00CE512E">
      <w:pPr>
        <w:numPr>
          <w:ilvl w:val="0"/>
          <w:numId w:val="11"/>
        </w:numPr>
        <w:tabs>
          <w:tab w:val="clear" w:pos="1260"/>
          <w:tab w:val="left" w:pos="1134"/>
        </w:tabs>
        <w:rPr>
          <w:rFonts w:cs="Courier New"/>
          <w:szCs w:val="21"/>
        </w:rPr>
      </w:pPr>
      <w:r>
        <w:rPr>
          <w:rFonts w:cs="Courier New" w:hint="eastAsia"/>
          <w:szCs w:val="21"/>
        </w:rPr>
        <w:t xml:space="preserve"> </w:t>
      </w:r>
      <w:r>
        <w:rPr>
          <w:rFonts w:cs="Courier New" w:hint="eastAsia"/>
          <w:szCs w:val="21"/>
        </w:rPr>
        <w:t>报价</w:t>
      </w:r>
      <w:proofErr w:type="gramStart"/>
      <w:r>
        <w:rPr>
          <w:rFonts w:cs="Courier New" w:hint="eastAsia"/>
          <w:szCs w:val="21"/>
        </w:rPr>
        <w:t>函必须</w:t>
      </w:r>
      <w:proofErr w:type="gramEnd"/>
      <w:r>
        <w:rPr>
          <w:rFonts w:cs="Courier New" w:hint="eastAsia"/>
          <w:szCs w:val="21"/>
        </w:rPr>
        <w:t>有法定代表人或授权代表签字且加盖公章；</w:t>
      </w:r>
    </w:p>
    <w:p w:rsidR="00E04FF9" w:rsidRDefault="00CE512E">
      <w:pPr>
        <w:numPr>
          <w:ilvl w:val="0"/>
          <w:numId w:val="11"/>
        </w:numPr>
        <w:tabs>
          <w:tab w:val="clear" w:pos="1260"/>
          <w:tab w:val="left" w:pos="1134"/>
        </w:tabs>
        <w:rPr>
          <w:rFonts w:cs="Courier New"/>
          <w:szCs w:val="21"/>
        </w:rPr>
      </w:pPr>
      <w:r>
        <w:rPr>
          <w:rFonts w:cs="Courier New" w:hint="eastAsia"/>
          <w:szCs w:val="21"/>
        </w:rPr>
        <w:t xml:space="preserve"> </w:t>
      </w:r>
      <w:r>
        <w:rPr>
          <w:rFonts w:cs="Courier New" w:hint="eastAsia"/>
          <w:szCs w:val="21"/>
        </w:rPr>
        <w:t>报价文件</w:t>
      </w:r>
      <w:r>
        <w:rPr>
          <w:rFonts w:cs="Courier New" w:hint="eastAsia"/>
          <w:szCs w:val="21"/>
        </w:rPr>
        <w:t>必须有法定代表人或授权代表签字且加盖公章；</w:t>
      </w:r>
    </w:p>
    <w:p w:rsidR="00E04FF9" w:rsidRDefault="00CE512E">
      <w:pPr>
        <w:numPr>
          <w:ilvl w:val="0"/>
          <w:numId w:val="11"/>
        </w:numPr>
        <w:tabs>
          <w:tab w:val="clear" w:pos="1260"/>
          <w:tab w:val="left" w:pos="1134"/>
        </w:tabs>
        <w:spacing w:after="240"/>
        <w:ind w:left="1259"/>
        <w:rPr>
          <w:rFonts w:cs="Courier New"/>
          <w:szCs w:val="21"/>
        </w:rPr>
      </w:pPr>
      <w:r>
        <w:rPr>
          <w:rFonts w:cs="Courier New" w:hint="eastAsia"/>
          <w:szCs w:val="21"/>
        </w:rPr>
        <w:t xml:space="preserve"> </w:t>
      </w:r>
      <w:r>
        <w:rPr>
          <w:rFonts w:cs="Courier New" w:hint="eastAsia"/>
          <w:szCs w:val="21"/>
        </w:rPr>
        <w:t>法定代表人授权书必须有法定代表人和被授权人的签字或盖章。</w:t>
      </w:r>
    </w:p>
    <w:p w:rsidR="00E04FF9" w:rsidRDefault="00CE512E">
      <w:pPr>
        <w:numPr>
          <w:ilvl w:val="1"/>
          <w:numId w:val="6"/>
        </w:numPr>
        <w:tabs>
          <w:tab w:val="left" w:pos="851"/>
        </w:tabs>
        <w:spacing w:after="240"/>
        <w:ind w:left="839" w:hanging="839"/>
      </w:pPr>
      <w:r>
        <w:rPr>
          <w:rFonts w:hint="eastAsia"/>
        </w:rPr>
        <w:t>如果通过初步评审的报价人少于</w:t>
      </w:r>
      <w:r>
        <w:rPr>
          <w:rFonts w:hint="eastAsia"/>
        </w:rPr>
        <w:t>3</w:t>
      </w:r>
      <w:r>
        <w:rPr>
          <w:rFonts w:hint="eastAsia"/>
        </w:rPr>
        <w:t>名，本次采购失败，采购人将修正采购文件后重新组织采购。</w:t>
      </w:r>
    </w:p>
    <w:p w:rsidR="00E04FF9" w:rsidRDefault="00CE512E">
      <w:pPr>
        <w:numPr>
          <w:ilvl w:val="1"/>
          <w:numId w:val="6"/>
        </w:numPr>
        <w:tabs>
          <w:tab w:val="left" w:pos="851"/>
        </w:tabs>
        <w:spacing w:after="240"/>
        <w:ind w:left="839" w:hanging="839"/>
      </w:pPr>
      <w:r>
        <w:rPr>
          <w:rFonts w:hint="eastAsia"/>
        </w:rPr>
        <w:t>如果重新组织评审通过初步评审的报价人仍然不足</w:t>
      </w:r>
      <w:r>
        <w:rPr>
          <w:rFonts w:hint="eastAsia"/>
        </w:rPr>
        <w:t>3</w:t>
      </w:r>
      <w:r>
        <w:rPr>
          <w:rFonts w:hint="eastAsia"/>
        </w:rPr>
        <w:t>名的，采购人按程序继续进行。</w:t>
      </w:r>
    </w:p>
    <w:p w:rsidR="00E04FF9" w:rsidRDefault="00CE512E">
      <w:pPr>
        <w:numPr>
          <w:ilvl w:val="1"/>
          <w:numId w:val="6"/>
        </w:numPr>
        <w:tabs>
          <w:tab w:val="left" w:pos="851"/>
        </w:tabs>
        <w:spacing w:after="240"/>
        <w:ind w:left="839" w:hanging="839"/>
      </w:pPr>
      <w:r>
        <w:rPr>
          <w:rFonts w:hint="eastAsia"/>
          <w:szCs w:val="22"/>
        </w:rPr>
        <w:t>没有符合资格条件报价人的项目，采购人将中止项目。</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51" w:name="_Toc9063"/>
      <w:bookmarkStart w:id="152" w:name="_Toc22149468"/>
      <w:bookmarkStart w:id="153" w:name="_Toc9853"/>
      <w:bookmarkStart w:id="154" w:name="_Toc16871"/>
      <w:r>
        <w:rPr>
          <w:rFonts w:ascii="Times New Roman" w:hAnsi="Times New Roman" w:hint="eastAsia"/>
        </w:rPr>
        <w:t>报价文件的详细评审</w:t>
      </w:r>
      <w:bookmarkEnd w:id="151"/>
      <w:bookmarkEnd w:id="152"/>
      <w:bookmarkEnd w:id="153"/>
      <w:bookmarkEnd w:id="154"/>
    </w:p>
    <w:p w:rsidR="00E04FF9" w:rsidRDefault="00CE512E">
      <w:pPr>
        <w:numPr>
          <w:ilvl w:val="1"/>
          <w:numId w:val="6"/>
        </w:numPr>
        <w:tabs>
          <w:tab w:val="clear" w:pos="360"/>
          <w:tab w:val="left" w:pos="851"/>
        </w:tabs>
        <w:ind w:left="851" w:hanging="851"/>
      </w:pPr>
      <w:r>
        <w:rPr>
          <w:rFonts w:hint="eastAsia"/>
        </w:rPr>
        <w:t>评审小组对通过初步评审的报价文件中的商务服务、技术方案等方面采用百分制综合评分，其</w:t>
      </w:r>
      <w:r>
        <w:rPr>
          <w:rFonts w:hint="eastAsia"/>
        </w:rPr>
        <w:lastRenderedPageBreak/>
        <w:t>构成及权重为：价格部分得分占</w:t>
      </w:r>
      <w:r>
        <w:rPr>
          <w:rFonts w:hint="eastAsia"/>
        </w:rPr>
        <w:t>4</w:t>
      </w:r>
      <w:r>
        <w:rPr>
          <w:rFonts w:hint="eastAsia"/>
        </w:rPr>
        <w:t>0</w:t>
      </w:r>
      <w:r>
        <w:rPr>
          <w:rFonts w:hint="eastAsia"/>
        </w:rPr>
        <w:t>％，商务技术部分得分占</w:t>
      </w:r>
      <w:r>
        <w:rPr>
          <w:rFonts w:hint="eastAsia"/>
        </w:rPr>
        <w:t>6</w:t>
      </w:r>
      <w:r>
        <w:rPr>
          <w:rFonts w:hint="eastAsia"/>
        </w:rPr>
        <w:t>0 %</w:t>
      </w:r>
      <w:r>
        <w:rPr>
          <w:rFonts w:hint="eastAsia"/>
        </w:rPr>
        <w:t>，</w:t>
      </w:r>
      <w:r>
        <w:rPr>
          <w:rFonts w:hint="eastAsia"/>
        </w:rPr>
        <w:t>详细评分标准如下：</w:t>
      </w:r>
      <w:r>
        <w:rPr>
          <w:rFonts w:hint="eastAsia"/>
        </w:rPr>
        <w:t xml:space="preserve"> </w:t>
      </w:r>
    </w:p>
    <w:p w:rsidR="00E04FF9" w:rsidRDefault="00CE512E">
      <w:pPr>
        <w:numPr>
          <w:ilvl w:val="1"/>
          <w:numId w:val="6"/>
        </w:numPr>
        <w:tabs>
          <w:tab w:val="left" w:pos="840"/>
        </w:tabs>
        <w:ind w:left="840" w:hanging="840"/>
      </w:pPr>
      <w:r>
        <w:rPr>
          <w:rFonts w:ascii="宋体" w:hAnsi="宋体" w:hint="eastAsia"/>
        </w:rPr>
        <w:t>1</w:t>
      </w:r>
      <w:r>
        <w:rPr>
          <w:rFonts w:ascii="宋体" w:hAnsi="宋体" w:hint="eastAsia"/>
        </w:rPr>
        <w:t>）商务技术评分表</w:t>
      </w:r>
    </w:p>
    <w:tbl>
      <w:tblPr>
        <w:tblStyle w:val="aa"/>
        <w:tblW w:w="0" w:type="auto"/>
        <w:tblLook w:val="04A0" w:firstRow="1" w:lastRow="0" w:firstColumn="1" w:lastColumn="0" w:noHBand="0" w:noVBand="1"/>
      </w:tblPr>
      <w:tblGrid>
        <w:gridCol w:w="1036"/>
        <w:gridCol w:w="1584"/>
        <w:gridCol w:w="1100"/>
        <w:gridCol w:w="4164"/>
        <w:gridCol w:w="1971"/>
      </w:tblGrid>
      <w:tr w:rsidR="00E04FF9">
        <w:tc>
          <w:tcPr>
            <w:tcW w:w="1036" w:type="dxa"/>
            <w:vAlign w:val="center"/>
          </w:tcPr>
          <w:p w:rsidR="00E04FF9" w:rsidRDefault="00CE512E">
            <w:pPr>
              <w:pStyle w:val="a4"/>
              <w:ind w:left="420"/>
              <w:jc w:val="center"/>
            </w:pPr>
            <w:r>
              <w:rPr>
                <w:rFonts w:hint="eastAsia"/>
              </w:rPr>
              <w:t>序号</w:t>
            </w:r>
          </w:p>
        </w:tc>
        <w:tc>
          <w:tcPr>
            <w:tcW w:w="1584" w:type="dxa"/>
            <w:vAlign w:val="center"/>
          </w:tcPr>
          <w:p w:rsidR="00E04FF9" w:rsidRDefault="00CE512E">
            <w:pPr>
              <w:pStyle w:val="a4"/>
              <w:ind w:left="420"/>
              <w:jc w:val="center"/>
            </w:pPr>
            <w:r>
              <w:rPr>
                <w:rFonts w:hint="eastAsia"/>
              </w:rPr>
              <w:t>评审因素</w:t>
            </w:r>
          </w:p>
        </w:tc>
        <w:tc>
          <w:tcPr>
            <w:tcW w:w="1100" w:type="dxa"/>
            <w:vAlign w:val="center"/>
          </w:tcPr>
          <w:p w:rsidR="00E04FF9" w:rsidRDefault="00CE512E">
            <w:pPr>
              <w:pStyle w:val="a4"/>
              <w:ind w:left="420"/>
              <w:jc w:val="center"/>
            </w:pPr>
            <w:r>
              <w:rPr>
                <w:rFonts w:hint="eastAsia"/>
              </w:rPr>
              <w:t>分值</w:t>
            </w:r>
          </w:p>
        </w:tc>
        <w:tc>
          <w:tcPr>
            <w:tcW w:w="4164" w:type="dxa"/>
            <w:vAlign w:val="center"/>
          </w:tcPr>
          <w:p w:rsidR="00E04FF9" w:rsidRDefault="00CE512E">
            <w:pPr>
              <w:pStyle w:val="a4"/>
              <w:ind w:left="420"/>
              <w:jc w:val="center"/>
            </w:pPr>
            <w:r>
              <w:rPr>
                <w:rFonts w:hint="eastAsia"/>
              </w:rPr>
              <w:t>评分标准</w:t>
            </w:r>
          </w:p>
        </w:tc>
        <w:tc>
          <w:tcPr>
            <w:tcW w:w="1971" w:type="dxa"/>
            <w:vAlign w:val="center"/>
          </w:tcPr>
          <w:p w:rsidR="00E04FF9" w:rsidRDefault="00CE512E">
            <w:pPr>
              <w:pStyle w:val="a4"/>
              <w:ind w:left="420"/>
              <w:jc w:val="center"/>
            </w:pPr>
            <w:r>
              <w:rPr>
                <w:rFonts w:hint="eastAsia"/>
              </w:rPr>
              <w:t>需提供的主要证明材料</w:t>
            </w:r>
          </w:p>
        </w:tc>
      </w:tr>
      <w:tr w:rsidR="00E04FF9">
        <w:tc>
          <w:tcPr>
            <w:tcW w:w="9855" w:type="dxa"/>
            <w:gridSpan w:val="5"/>
            <w:vAlign w:val="center"/>
          </w:tcPr>
          <w:p w:rsidR="00E04FF9" w:rsidRDefault="00CE512E">
            <w:pPr>
              <w:widowControl/>
              <w:jc w:val="center"/>
              <w:rPr>
                <w:rFonts w:ascii="宋体" w:hAnsi="宋体" w:cs="宋体"/>
                <w:b/>
                <w:bCs/>
                <w:color w:val="000000"/>
                <w:kern w:val="0"/>
                <w:szCs w:val="21"/>
                <w:lang w:bidi="ar"/>
              </w:rPr>
            </w:pPr>
            <w:r>
              <w:rPr>
                <w:rFonts w:ascii="宋体" w:hAnsi="宋体" w:cs="宋体" w:hint="eastAsia"/>
                <w:b/>
                <w:bCs/>
                <w:color w:val="000000"/>
                <w:kern w:val="0"/>
                <w:szCs w:val="21"/>
                <w:lang w:bidi="ar"/>
              </w:rPr>
              <w:t>商务部分</w:t>
            </w:r>
            <w:r>
              <w:rPr>
                <w:rFonts w:ascii="宋体" w:hAnsi="宋体" w:cs="宋体" w:hint="eastAsia"/>
                <w:b/>
                <w:bCs/>
                <w:color w:val="000000"/>
                <w:kern w:val="0"/>
                <w:szCs w:val="21"/>
                <w:lang w:bidi="ar"/>
              </w:rPr>
              <w:t>25</w:t>
            </w:r>
            <w:r>
              <w:rPr>
                <w:rFonts w:ascii="宋体" w:hAnsi="宋体" w:cs="宋体" w:hint="eastAsia"/>
                <w:b/>
                <w:bCs/>
                <w:color w:val="000000"/>
                <w:kern w:val="0"/>
                <w:szCs w:val="21"/>
                <w:lang w:bidi="ar"/>
              </w:rPr>
              <w:t>分</w:t>
            </w:r>
          </w:p>
        </w:tc>
      </w:tr>
      <w:tr w:rsidR="00E04FF9">
        <w:tc>
          <w:tcPr>
            <w:tcW w:w="1036" w:type="dxa"/>
            <w:vAlign w:val="center"/>
          </w:tcPr>
          <w:p w:rsidR="00E04FF9" w:rsidRDefault="00CE512E">
            <w:pPr>
              <w:pStyle w:val="a4"/>
              <w:ind w:left="420"/>
              <w:jc w:val="center"/>
            </w:pPr>
            <w:r>
              <w:rPr>
                <w:rFonts w:hint="eastAsia"/>
              </w:rPr>
              <w:t>1</w:t>
            </w:r>
          </w:p>
        </w:tc>
        <w:tc>
          <w:tcPr>
            <w:tcW w:w="1584" w:type="dxa"/>
            <w:vAlign w:val="center"/>
          </w:tcPr>
          <w:p w:rsidR="00E04FF9" w:rsidRDefault="00CE512E">
            <w:pPr>
              <w:widowControl/>
              <w:jc w:val="center"/>
            </w:pPr>
            <w:r>
              <w:rPr>
                <w:rFonts w:ascii="宋体" w:hAnsi="宋体" w:cs="宋体" w:hint="eastAsia"/>
                <w:color w:val="000000"/>
                <w:kern w:val="0"/>
                <w:szCs w:val="21"/>
                <w:lang w:bidi="ar"/>
              </w:rPr>
              <w:t>类似项目经验</w:t>
            </w:r>
          </w:p>
        </w:tc>
        <w:tc>
          <w:tcPr>
            <w:tcW w:w="1100" w:type="dxa"/>
            <w:vAlign w:val="center"/>
          </w:tcPr>
          <w:p w:rsidR="00E04FF9" w:rsidRDefault="00CE512E">
            <w:pPr>
              <w:pStyle w:val="a4"/>
              <w:ind w:left="420"/>
              <w:jc w:val="center"/>
            </w:pPr>
            <w:r>
              <w:rPr>
                <w:rFonts w:hint="eastAsia"/>
              </w:rPr>
              <w:t>4</w:t>
            </w:r>
          </w:p>
        </w:tc>
        <w:tc>
          <w:tcPr>
            <w:tcW w:w="4164" w:type="dxa"/>
            <w:vAlign w:val="center"/>
          </w:tcPr>
          <w:p w:rsidR="00E04FF9" w:rsidRDefault="00CE512E">
            <w:pPr>
              <w:widowControl/>
              <w:jc w:val="center"/>
            </w:pPr>
            <w:r>
              <w:rPr>
                <w:rFonts w:ascii="宋体" w:hAnsi="宋体" w:cs="宋体" w:hint="eastAsia"/>
                <w:color w:val="000000"/>
                <w:kern w:val="0"/>
                <w:szCs w:val="21"/>
                <w:lang w:bidi="ar"/>
              </w:rPr>
              <w:t>从</w:t>
            </w:r>
            <w:r>
              <w:rPr>
                <w:rFonts w:ascii="宋体" w:hAnsi="宋体" w:cs="宋体" w:hint="eastAsia"/>
                <w:color w:val="000000"/>
                <w:kern w:val="0"/>
                <w:szCs w:val="21"/>
                <w:lang w:bidi="ar"/>
              </w:rPr>
              <w:t xml:space="preserve"> 2010 </w:t>
            </w:r>
            <w:r>
              <w:rPr>
                <w:rFonts w:ascii="宋体" w:hAnsi="宋体" w:cs="宋体" w:hint="eastAsia"/>
                <w:color w:val="000000"/>
                <w:kern w:val="0"/>
                <w:szCs w:val="21"/>
                <w:lang w:bidi="ar"/>
              </w:rPr>
              <w:t>至今有大型交通枢纽（机场、客运站等）从事道路运输服务经验累计（</w:t>
            </w:r>
            <w:proofErr w:type="gramStart"/>
            <w:r>
              <w:rPr>
                <w:rFonts w:ascii="宋体" w:hAnsi="宋体" w:cs="宋体" w:hint="eastAsia"/>
                <w:color w:val="000000"/>
                <w:kern w:val="0"/>
                <w:szCs w:val="21"/>
                <w:lang w:bidi="ar"/>
              </w:rPr>
              <w:t>各合同</w:t>
            </w:r>
            <w:proofErr w:type="gramEnd"/>
            <w:r>
              <w:rPr>
                <w:rFonts w:ascii="宋体" w:hAnsi="宋体" w:cs="宋体" w:hint="eastAsia"/>
                <w:color w:val="000000"/>
                <w:kern w:val="0"/>
                <w:szCs w:val="21"/>
                <w:lang w:bidi="ar"/>
              </w:rPr>
              <w:t>可累计年限）：</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）道路运输经营</w:t>
            </w:r>
            <w:r>
              <w:rPr>
                <w:rFonts w:ascii="宋体" w:hAnsi="宋体" w:cs="宋体" w:hint="eastAsia"/>
                <w:color w:val="000000"/>
                <w:kern w:val="0"/>
                <w:szCs w:val="21"/>
                <w:lang w:bidi="ar"/>
              </w:rPr>
              <w:t xml:space="preserve"> 10 </w:t>
            </w:r>
            <w:r>
              <w:rPr>
                <w:rFonts w:ascii="宋体" w:hAnsi="宋体" w:cs="宋体" w:hint="eastAsia"/>
                <w:color w:val="000000"/>
                <w:kern w:val="0"/>
                <w:szCs w:val="21"/>
                <w:lang w:bidi="ar"/>
              </w:rPr>
              <w:t>年及以上，得</w:t>
            </w:r>
            <w:r>
              <w:rPr>
                <w:rFonts w:ascii="宋体" w:hAnsi="宋体" w:cs="宋体" w:hint="eastAsia"/>
                <w:color w:val="000000"/>
                <w:kern w:val="0"/>
                <w:szCs w:val="21"/>
                <w:lang w:bidi="ar"/>
              </w:rPr>
              <w:t xml:space="preserve"> 4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）道路运输经营</w:t>
            </w:r>
            <w:r>
              <w:rPr>
                <w:rFonts w:ascii="宋体" w:hAnsi="宋体" w:cs="宋体" w:hint="eastAsia"/>
                <w:color w:val="000000"/>
                <w:kern w:val="0"/>
                <w:szCs w:val="21"/>
                <w:lang w:bidi="ar"/>
              </w:rPr>
              <w:t xml:space="preserve"> 5 </w:t>
            </w:r>
            <w:r>
              <w:rPr>
                <w:rFonts w:ascii="宋体" w:hAnsi="宋体" w:cs="宋体" w:hint="eastAsia"/>
                <w:color w:val="000000"/>
                <w:kern w:val="0"/>
                <w:szCs w:val="21"/>
                <w:lang w:bidi="ar"/>
              </w:rPr>
              <w:t>年及以上，</w:t>
            </w:r>
            <w:r>
              <w:rPr>
                <w:rFonts w:ascii="宋体" w:hAnsi="宋体" w:cs="宋体" w:hint="eastAsia"/>
                <w:color w:val="000000"/>
                <w:kern w:val="0"/>
                <w:szCs w:val="21"/>
                <w:lang w:bidi="ar"/>
              </w:rPr>
              <w:t xml:space="preserve">10 </w:t>
            </w:r>
            <w:r>
              <w:rPr>
                <w:rFonts w:ascii="宋体" w:hAnsi="宋体" w:cs="宋体" w:hint="eastAsia"/>
                <w:color w:val="000000"/>
                <w:kern w:val="0"/>
                <w:szCs w:val="21"/>
                <w:lang w:bidi="ar"/>
              </w:rPr>
              <w:t>年以下，得</w:t>
            </w:r>
            <w:r>
              <w:rPr>
                <w:rFonts w:ascii="宋体" w:hAnsi="宋体" w:cs="宋体" w:hint="eastAsia"/>
                <w:color w:val="000000"/>
                <w:kern w:val="0"/>
                <w:szCs w:val="21"/>
                <w:lang w:bidi="ar"/>
              </w:rPr>
              <w:t xml:space="preserve"> 3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）道路运输经营</w:t>
            </w:r>
            <w:r>
              <w:rPr>
                <w:rFonts w:ascii="宋体" w:hAnsi="宋体" w:cs="宋体" w:hint="eastAsia"/>
                <w:color w:val="000000"/>
                <w:kern w:val="0"/>
                <w:szCs w:val="21"/>
                <w:lang w:bidi="ar"/>
              </w:rPr>
              <w:t xml:space="preserve"> 3-5 </w:t>
            </w:r>
            <w:r>
              <w:rPr>
                <w:rFonts w:ascii="宋体" w:hAnsi="宋体" w:cs="宋体" w:hint="eastAsia"/>
                <w:color w:val="000000"/>
                <w:kern w:val="0"/>
                <w:szCs w:val="21"/>
                <w:lang w:bidi="ar"/>
              </w:rPr>
              <w:t>年，得</w:t>
            </w:r>
            <w:r>
              <w:rPr>
                <w:rFonts w:ascii="宋体" w:hAnsi="宋体" w:cs="宋体" w:hint="eastAsia"/>
                <w:color w:val="000000"/>
                <w:kern w:val="0"/>
                <w:szCs w:val="21"/>
                <w:lang w:bidi="ar"/>
              </w:rPr>
              <w:t xml:space="preserve"> 1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其余得</w:t>
            </w:r>
            <w:r>
              <w:rPr>
                <w:rFonts w:ascii="宋体" w:hAnsi="宋体" w:cs="宋体" w:hint="eastAsia"/>
                <w:color w:val="000000"/>
                <w:kern w:val="0"/>
                <w:szCs w:val="21"/>
                <w:lang w:bidi="ar"/>
              </w:rPr>
              <w:t xml:space="preserve"> 0 </w:t>
            </w:r>
            <w:r>
              <w:rPr>
                <w:rFonts w:ascii="宋体" w:hAnsi="宋体" w:cs="宋体" w:hint="eastAsia"/>
                <w:color w:val="000000"/>
                <w:kern w:val="0"/>
                <w:szCs w:val="21"/>
                <w:lang w:bidi="ar"/>
              </w:rPr>
              <w:t>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p>
        </w:tc>
        <w:tc>
          <w:tcPr>
            <w:tcW w:w="1971" w:type="dxa"/>
            <w:vAlign w:val="center"/>
          </w:tcPr>
          <w:p w:rsidR="00E04FF9" w:rsidRDefault="00CE512E">
            <w:pPr>
              <w:widowControl/>
              <w:jc w:val="center"/>
            </w:pPr>
            <w:r>
              <w:rPr>
                <w:rFonts w:ascii="宋体" w:hAnsi="宋体" w:cs="宋体" w:hint="eastAsia"/>
                <w:color w:val="000000"/>
                <w:kern w:val="0"/>
                <w:szCs w:val="21"/>
                <w:lang w:bidi="ar"/>
              </w:rPr>
              <w:t>以合同签订时间</w:t>
            </w:r>
          </w:p>
          <w:p w:rsidR="00E04FF9" w:rsidRDefault="00CE512E">
            <w:pPr>
              <w:widowControl/>
              <w:jc w:val="center"/>
            </w:pPr>
            <w:r>
              <w:rPr>
                <w:rFonts w:ascii="宋体" w:hAnsi="宋体" w:cs="宋体" w:hint="eastAsia"/>
                <w:color w:val="000000"/>
                <w:kern w:val="0"/>
                <w:szCs w:val="21"/>
                <w:lang w:bidi="ar"/>
              </w:rPr>
              <w:t>为准。</w:t>
            </w:r>
          </w:p>
        </w:tc>
      </w:tr>
      <w:tr w:rsidR="00E04FF9">
        <w:tc>
          <w:tcPr>
            <w:tcW w:w="1036" w:type="dxa"/>
            <w:vAlign w:val="center"/>
          </w:tcPr>
          <w:p w:rsidR="00E04FF9" w:rsidRDefault="00CE512E">
            <w:pPr>
              <w:pStyle w:val="a4"/>
              <w:ind w:left="420"/>
              <w:jc w:val="center"/>
            </w:pPr>
            <w:r>
              <w:rPr>
                <w:rFonts w:hint="eastAsia"/>
              </w:rPr>
              <w:t>2</w:t>
            </w:r>
          </w:p>
        </w:tc>
        <w:tc>
          <w:tcPr>
            <w:tcW w:w="1584" w:type="dxa"/>
            <w:vAlign w:val="center"/>
          </w:tcPr>
          <w:p w:rsidR="00E04FF9" w:rsidRDefault="00CE512E">
            <w:pPr>
              <w:pStyle w:val="a4"/>
              <w:ind w:left="420"/>
              <w:jc w:val="center"/>
            </w:pPr>
            <w:r>
              <w:rPr>
                <w:rFonts w:hint="eastAsia"/>
              </w:rPr>
              <w:t>财务能力</w:t>
            </w:r>
          </w:p>
        </w:tc>
        <w:tc>
          <w:tcPr>
            <w:tcW w:w="1100" w:type="dxa"/>
            <w:vAlign w:val="center"/>
          </w:tcPr>
          <w:p w:rsidR="00E04FF9" w:rsidRDefault="00CE512E">
            <w:pPr>
              <w:pStyle w:val="a4"/>
              <w:ind w:left="420"/>
              <w:jc w:val="center"/>
            </w:pPr>
            <w:r>
              <w:rPr>
                <w:rFonts w:hint="eastAsia"/>
              </w:rPr>
              <w:t>2</w:t>
            </w:r>
          </w:p>
        </w:tc>
        <w:tc>
          <w:tcPr>
            <w:tcW w:w="4164" w:type="dxa"/>
            <w:vAlign w:val="center"/>
          </w:tcPr>
          <w:p w:rsidR="00E04FF9" w:rsidRDefault="00CE512E">
            <w:pPr>
              <w:widowControl/>
              <w:jc w:val="center"/>
            </w:pPr>
            <w:r>
              <w:rPr>
                <w:rFonts w:ascii="宋体" w:hAnsi="宋体" w:cs="宋体" w:hint="eastAsia"/>
                <w:color w:val="000000"/>
                <w:kern w:val="0"/>
                <w:szCs w:val="21"/>
                <w:lang w:bidi="ar"/>
              </w:rPr>
              <w:t>1.</w:t>
            </w:r>
            <w:r>
              <w:rPr>
                <w:rFonts w:ascii="宋体" w:hAnsi="宋体" w:cs="宋体" w:hint="eastAsia"/>
                <w:color w:val="000000"/>
                <w:kern w:val="0"/>
                <w:szCs w:val="21"/>
                <w:lang w:bidi="ar"/>
              </w:rPr>
              <w:t>资产负债率</w:t>
            </w:r>
          </w:p>
          <w:p w:rsidR="00E04FF9" w:rsidRDefault="00CE512E">
            <w:pPr>
              <w:widowControl/>
              <w:jc w:val="center"/>
            </w:pPr>
            <w:r>
              <w:rPr>
                <w:rFonts w:ascii="宋体" w:hAnsi="宋体" w:cs="宋体" w:hint="eastAsia"/>
                <w:color w:val="000000"/>
                <w:kern w:val="0"/>
                <w:szCs w:val="21"/>
                <w:lang w:bidi="ar"/>
              </w:rPr>
              <w:t>(1)</w:t>
            </w:r>
            <w:r>
              <w:rPr>
                <w:rFonts w:ascii="宋体" w:hAnsi="宋体" w:cs="宋体" w:hint="eastAsia"/>
                <w:color w:val="000000"/>
                <w:kern w:val="0"/>
                <w:szCs w:val="21"/>
                <w:lang w:bidi="ar"/>
              </w:rPr>
              <w:t>资产负债率≤</w:t>
            </w:r>
            <w:r>
              <w:rPr>
                <w:rFonts w:ascii="宋体" w:hAnsi="宋体" w:cs="宋体" w:hint="eastAsia"/>
                <w:color w:val="000000"/>
                <w:kern w:val="0"/>
                <w:szCs w:val="21"/>
                <w:lang w:bidi="ar"/>
              </w:rPr>
              <w:t>30%</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1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(2)30%</w:t>
            </w:r>
            <w:r>
              <w:rPr>
                <w:rFonts w:ascii="宋体" w:hAnsi="宋体" w:cs="宋体" w:hint="eastAsia"/>
                <w:color w:val="000000"/>
                <w:kern w:val="0"/>
                <w:szCs w:val="21"/>
                <w:lang w:bidi="ar"/>
              </w:rPr>
              <w:t>≤资产负债率≤</w:t>
            </w:r>
            <w:r>
              <w:rPr>
                <w:rFonts w:ascii="宋体" w:hAnsi="宋体" w:cs="宋体" w:hint="eastAsia"/>
                <w:color w:val="000000"/>
                <w:kern w:val="0"/>
                <w:szCs w:val="21"/>
                <w:lang w:bidi="ar"/>
              </w:rPr>
              <w:t>50%</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0.5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(3)50%&lt;</w:t>
            </w:r>
            <w:r>
              <w:rPr>
                <w:rFonts w:ascii="宋体" w:hAnsi="宋体" w:cs="宋体" w:hint="eastAsia"/>
                <w:color w:val="000000"/>
                <w:kern w:val="0"/>
                <w:szCs w:val="21"/>
                <w:lang w:bidi="ar"/>
              </w:rPr>
              <w:t>资产负债率，得</w:t>
            </w:r>
            <w:r>
              <w:rPr>
                <w:rFonts w:ascii="宋体" w:hAnsi="宋体" w:cs="宋体" w:hint="eastAsia"/>
                <w:color w:val="000000"/>
                <w:kern w:val="0"/>
                <w:szCs w:val="21"/>
                <w:lang w:bidi="ar"/>
              </w:rPr>
              <w:t xml:space="preserve"> 0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资产负债率</w:t>
            </w:r>
            <w:r>
              <w:rPr>
                <w:rFonts w:ascii="宋体" w:hAnsi="宋体" w:cs="宋体" w:hint="eastAsia"/>
                <w:color w:val="000000"/>
                <w:kern w:val="0"/>
                <w:szCs w:val="21"/>
                <w:lang w:bidi="ar"/>
              </w:rPr>
              <w:t>=</w:t>
            </w:r>
            <w:r>
              <w:rPr>
                <w:rFonts w:ascii="宋体" w:hAnsi="宋体" w:cs="宋体" w:hint="eastAsia"/>
                <w:color w:val="000000"/>
                <w:kern w:val="0"/>
                <w:szCs w:val="21"/>
                <w:lang w:bidi="ar"/>
              </w:rPr>
              <w:t>负债总额</w:t>
            </w:r>
            <w:r>
              <w:rPr>
                <w:rFonts w:ascii="宋体" w:hAnsi="宋体" w:cs="宋体" w:hint="eastAsia"/>
                <w:color w:val="000000"/>
                <w:kern w:val="0"/>
                <w:szCs w:val="21"/>
                <w:lang w:bidi="ar"/>
              </w:rPr>
              <w:t>/</w:t>
            </w:r>
            <w:r>
              <w:rPr>
                <w:rFonts w:ascii="宋体" w:hAnsi="宋体" w:cs="宋体" w:hint="eastAsia"/>
                <w:color w:val="000000"/>
                <w:kern w:val="0"/>
                <w:szCs w:val="21"/>
                <w:lang w:bidi="ar"/>
              </w:rPr>
              <w:t>资产总额</w:t>
            </w:r>
            <w:r>
              <w:rPr>
                <w:rFonts w:ascii="宋体" w:hAnsi="宋体" w:cs="宋体" w:hint="eastAsia"/>
                <w:color w:val="000000"/>
                <w:kern w:val="0"/>
                <w:szCs w:val="21"/>
                <w:lang w:bidi="ar"/>
              </w:rPr>
              <w:t xml:space="preserve"> x100%</w:t>
            </w:r>
          </w:p>
          <w:p w:rsidR="00E04FF9" w:rsidRDefault="00CE512E">
            <w:pPr>
              <w:widowControl/>
              <w:jc w:val="center"/>
            </w:pPr>
            <w:r>
              <w:rPr>
                <w:rFonts w:ascii="宋体" w:hAnsi="宋体" w:cs="宋体" w:hint="eastAsia"/>
                <w:color w:val="000000"/>
                <w:kern w:val="0"/>
                <w:szCs w:val="21"/>
                <w:lang w:bidi="ar"/>
              </w:rPr>
              <w:t xml:space="preserve">2 </w:t>
            </w:r>
            <w:r>
              <w:rPr>
                <w:rFonts w:ascii="宋体" w:hAnsi="宋体" w:cs="宋体" w:hint="eastAsia"/>
                <w:color w:val="000000"/>
                <w:kern w:val="0"/>
                <w:szCs w:val="21"/>
                <w:lang w:bidi="ar"/>
              </w:rPr>
              <w:t>净资产收益率</w:t>
            </w:r>
          </w:p>
          <w:p w:rsidR="00E04FF9" w:rsidRDefault="00CE512E">
            <w:pPr>
              <w:widowControl/>
              <w:jc w:val="center"/>
            </w:pPr>
            <w:r>
              <w:rPr>
                <w:rFonts w:ascii="宋体" w:hAnsi="宋体" w:cs="宋体" w:hint="eastAsia"/>
                <w:color w:val="000000"/>
                <w:kern w:val="0"/>
                <w:szCs w:val="21"/>
                <w:lang w:bidi="ar"/>
              </w:rPr>
              <w:t>(1)30%&lt;</w:t>
            </w:r>
            <w:r>
              <w:rPr>
                <w:rFonts w:ascii="宋体" w:hAnsi="宋体" w:cs="宋体" w:hint="eastAsia"/>
                <w:color w:val="000000"/>
                <w:kern w:val="0"/>
                <w:szCs w:val="21"/>
                <w:lang w:bidi="ar"/>
              </w:rPr>
              <w:t>净资产收益率，得</w:t>
            </w:r>
            <w:r>
              <w:rPr>
                <w:rFonts w:ascii="宋体" w:hAnsi="宋体" w:cs="宋体" w:hint="eastAsia"/>
                <w:color w:val="000000"/>
                <w:kern w:val="0"/>
                <w:szCs w:val="21"/>
                <w:lang w:bidi="ar"/>
              </w:rPr>
              <w:t xml:space="preserve"> 1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(2)20%&lt;</w:t>
            </w:r>
            <w:r>
              <w:rPr>
                <w:rFonts w:ascii="宋体" w:hAnsi="宋体" w:cs="宋体" w:hint="eastAsia"/>
                <w:color w:val="000000"/>
                <w:kern w:val="0"/>
                <w:szCs w:val="21"/>
                <w:lang w:bidi="ar"/>
              </w:rPr>
              <w:t>净资产收益率≤</w:t>
            </w:r>
            <w:r>
              <w:rPr>
                <w:rFonts w:ascii="宋体" w:hAnsi="宋体" w:cs="宋体" w:hint="eastAsia"/>
                <w:color w:val="000000"/>
                <w:kern w:val="0"/>
                <w:szCs w:val="21"/>
                <w:lang w:bidi="ar"/>
              </w:rPr>
              <w:t>30%</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0.5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(3)5%&lt;</w:t>
            </w:r>
            <w:r>
              <w:rPr>
                <w:rFonts w:ascii="宋体" w:hAnsi="宋体" w:cs="宋体" w:hint="eastAsia"/>
                <w:color w:val="000000"/>
                <w:kern w:val="0"/>
                <w:szCs w:val="21"/>
                <w:lang w:bidi="ar"/>
              </w:rPr>
              <w:t>净资产收益率≤</w:t>
            </w:r>
            <w:r>
              <w:rPr>
                <w:rFonts w:ascii="宋体" w:hAnsi="宋体" w:cs="宋体" w:hint="eastAsia"/>
                <w:color w:val="000000"/>
                <w:kern w:val="0"/>
                <w:szCs w:val="21"/>
                <w:lang w:bidi="ar"/>
              </w:rPr>
              <w:t>20%</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0.25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(4)</w:t>
            </w:r>
            <w:r>
              <w:rPr>
                <w:rFonts w:ascii="宋体" w:hAnsi="宋体" w:cs="宋体" w:hint="eastAsia"/>
                <w:color w:val="000000"/>
                <w:kern w:val="0"/>
                <w:szCs w:val="21"/>
                <w:lang w:bidi="ar"/>
              </w:rPr>
              <w:t>净资产收益率≤</w:t>
            </w:r>
            <w:r>
              <w:rPr>
                <w:rFonts w:ascii="宋体" w:hAnsi="宋体" w:cs="宋体" w:hint="eastAsia"/>
                <w:color w:val="000000"/>
                <w:kern w:val="0"/>
                <w:szCs w:val="21"/>
                <w:lang w:bidi="ar"/>
              </w:rPr>
              <w:t>5%</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0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注</w:t>
            </w:r>
            <w:r>
              <w:rPr>
                <w:rFonts w:ascii="宋体" w:hAnsi="宋体" w:cs="宋体" w:hint="eastAsia"/>
                <w:color w:val="000000"/>
                <w:kern w:val="0"/>
                <w:szCs w:val="21"/>
                <w:lang w:bidi="ar"/>
              </w:rPr>
              <w:t>:</w:t>
            </w:r>
          </w:p>
          <w:p w:rsidR="00E04FF9" w:rsidRDefault="00CE512E">
            <w:pPr>
              <w:widowControl/>
              <w:jc w:val="center"/>
            </w:pPr>
            <w:r>
              <w:rPr>
                <w:rFonts w:ascii="宋体" w:hAnsi="宋体" w:cs="宋体" w:hint="eastAsia"/>
                <w:color w:val="000000"/>
                <w:kern w:val="0"/>
                <w:szCs w:val="21"/>
                <w:lang w:bidi="ar"/>
              </w:rPr>
              <w:t>资产负债率</w:t>
            </w:r>
            <w:r>
              <w:rPr>
                <w:rFonts w:ascii="宋体" w:hAnsi="宋体" w:cs="宋体" w:hint="eastAsia"/>
                <w:color w:val="000000"/>
                <w:kern w:val="0"/>
                <w:szCs w:val="21"/>
                <w:lang w:bidi="ar"/>
              </w:rPr>
              <w:t>=</w:t>
            </w:r>
            <w:r>
              <w:rPr>
                <w:rFonts w:ascii="宋体" w:hAnsi="宋体" w:cs="宋体" w:hint="eastAsia"/>
                <w:color w:val="000000"/>
                <w:kern w:val="0"/>
                <w:szCs w:val="21"/>
                <w:lang w:bidi="ar"/>
              </w:rPr>
              <w:t>负债总额</w:t>
            </w:r>
            <w:r>
              <w:rPr>
                <w:rFonts w:ascii="宋体" w:hAnsi="宋体" w:cs="宋体" w:hint="eastAsia"/>
                <w:color w:val="000000"/>
                <w:kern w:val="0"/>
                <w:szCs w:val="21"/>
                <w:lang w:bidi="ar"/>
              </w:rPr>
              <w:t>/</w:t>
            </w:r>
            <w:r>
              <w:rPr>
                <w:rFonts w:ascii="宋体" w:hAnsi="宋体" w:cs="宋体" w:hint="eastAsia"/>
                <w:color w:val="000000"/>
                <w:kern w:val="0"/>
                <w:szCs w:val="21"/>
                <w:lang w:bidi="ar"/>
              </w:rPr>
              <w:t>资产总额×</w:t>
            </w:r>
            <w:r>
              <w:rPr>
                <w:rFonts w:ascii="宋体" w:hAnsi="宋体" w:cs="宋体" w:hint="eastAsia"/>
                <w:color w:val="000000"/>
                <w:kern w:val="0"/>
                <w:szCs w:val="21"/>
                <w:lang w:bidi="ar"/>
              </w:rPr>
              <w:t>100%</w:t>
            </w:r>
          </w:p>
          <w:p w:rsidR="00E04FF9" w:rsidRDefault="00CE512E">
            <w:pPr>
              <w:widowControl/>
              <w:jc w:val="center"/>
            </w:pPr>
            <w:r>
              <w:rPr>
                <w:rFonts w:ascii="宋体" w:hAnsi="宋体" w:cs="宋体" w:hint="eastAsia"/>
                <w:color w:val="000000"/>
                <w:kern w:val="0"/>
                <w:szCs w:val="21"/>
                <w:lang w:bidi="ar"/>
              </w:rPr>
              <w:t>净资产收益率</w:t>
            </w:r>
            <w:r>
              <w:rPr>
                <w:rFonts w:ascii="宋体" w:hAnsi="宋体" w:cs="宋体" w:hint="eastAsia"/>
                <w:color w:val="000000"/>
                <w:kern w:val="0"/>
                <w:szCs w:val="21"/>
                <w:lang w:bidi="ar"/>
              </w:rPr>
              <w:t>=</w:t>
            </w:r>
            <w:r>
              <w:rPr>
                <w:rFonts w:ascii="宋体" w:hAnsi="宋体" w:cs="宋体" w:hint="eastAsia"/>
                <w:color w:val="000000"/>
                <w:kern w:val="0"/>
                <w:szCs w:val="21"/>
                <w:lang w:bidi="ar"/>
              </w:rPr>
              <w:t>净利润</w:t>
            </w:r>
            <w:r>
              <w:rPr>
                <w:rFonts w:ascii="宋体" w:hAnsi="宋体" w:cs="宋体" w:hint="eastAsia"/>
                <w:color w:val="000000"/>
                <w:kern w:val="0"/>
                <w:szCs w:val="21"/>
                <w:lang w:bidi="ar"/>
              </w:rPr>
              <w:t>/</w:t>
            </w:r>
            <w:r>
              <w:rPr>
                <w:rFonts w:ascii="宋体" w:hAnsi="宋体" w:cs="宋体" w:hint="eastAsia"/>
                <w:color w:val="000000"/>
                <w:kern w:val="0"/>
                <w:szCs w:val="21"/>
                <w:lang w:bidi="ar"/>
              </w:rPr>
              <w:t>净资产×</w:t>
            </w:r>
            <w:r>
              <w:rPr>
                <w:rFonts w:ascii="宋体" w:hAnsi="宋体" w:cs="宋体" w:hint="eastAsia"/>
                <w:color w:val="000000"/>
                <w:kern w:val="0"/>
                <w:szCs w:val="21"/>
                <w:lang w:bidi="ar"/>
              </w:rPr>
              <w:t>100%</w:t>
            </w:r>
          </w:p>
        </w:tc>
        <w:tc>
          <w:tcPr>
            <w:tcW w:w="1971" w:type="dxa"/>
            <w:vAlign w:val="center"/>
          </w:tcPr>
          <w:p w:rsidR="00E04FF9" w:rsidRDefault="00CE512E">
            <w:pPr>
              <w:widowControl/>
              <w:jc w:val="center"/>
            </w:pPr>
            <w:r>
              <w:rPr>
                <w:rFonts w:ascii="宋体" w:hAnsi="宋体" w:cs="宋体" w:hint="eastAsia"/>
                <w:color w:val="000000"/>
                <w:kern w:val="0"/>
                <w:szCs w:val="21"/>
                <w:lang w:bidi="ar"/>
              </w:rPr>
              <w:t>须提供</w:t>
            </w:r>
            <w:r>
              <w:rPr>
                <w:rFonts w:ascii="宋体" w:hAnsi="宋体" w:cs="宋体" w:hint="eastAsia"/>
                <w:color w:val="000000"/>
                <w:kern w:val="0"/>
                <w:szCs w:val="21"/>
                <w:lang w:bidi="ar"/>
              </w:rPr>
              <w:t xml:space="preserve"> 2020 </w:t>
            </w:r>
            <w:r>
              <w:rPr>
                <w:rFonts w:ascii="宋体" w:hAnsi="宋体" w:cs="宋体" w:hint="eastAsia"/>
                <w:color w:val="000000"/>
                <w:kern w:val="0"/>
                <w:szCs w:val="21"/>
                <w:lang w:bidi="ar"/>
              </w:rPr>
              <w:t>年</w:t>
            </w:r>
          </w:p>
          <w:p w:rsidR="00E04FF9" w:rsidRDefault="00CE512E">
            <w:pPr>
              <w:widowControl/>
              <w:jc w:val="center"/>
            </w:pPr>
            <w:r>
              <w:rPr>
                <w:rFonts w:ascii="宋体" w:hAnsi="宋体" w:cs="宋体" w:hint="eastAsia"/>
                <w:color w:val="000000"/>
                <w:kern w:val="0"/>
                <w:szCs w:val="21"/>
                <w:lang w:bidi="ar"/>
              </w:rPr>
              <w:t>经独立注册会计</w:t>
            </w:r>
          </w:p>
          <w:p w:rsidR="00E04FF9" w:rsidRDefault="00CE512E">
            <w:pPr>
              <w:widowControl/>
              <w:jc w:val="center"/>
            </w:pPr>
            <w:r>
              <w:rPr>
                <w:rFonts w:ascii="宋体" w:hAnsi="宋体" w:cs="宋体" w:hint="eastAsia"/>
                <w:color w:val="000000"/>
                <w:kern w:val="0"/>
                <w:szCs w:val="21"/>
                <w:lang w:bidi="ar"/>
              </w:rPr>
              <w:t>事务所出具的审</w:t>
            </w:r>
          </w:p>
          <w:p w:rsidR="00E04FF9" w:rsidRDefault="00CE512E">
            <w:pPr>
              <w:widowControl/>
              <w:jc w:val="center"/>
            </w:pPr>
            <w:proofErr w:type="gramStart"/>
            <w:r>
              <w:rPr>
                <w:rFonts w:ascii="宋体" w:hAnsi="宋体" w:cs="宋体" w:hint="eastAsia"/>
                <w:color w:val="000000"/>
                <w:kern w:val="0"/>
                <w:szCs w:val="21"/>
                <w:lang w:bidi="ar"/>
              </w:rPr>
              <w:t>计报告</w:t>
            </w:r>
            <w:proofErr w:type="gramEnd"/>
            <w:r>
              <w:rPr>
                <w:rFonts w:ascii="宋体" w:hAnsi="宋体" w:cs="宋体" w:hint="eastAsia"/>
                <w:color w:val="000000"/>
                <w:kern w:val="0"/>
                <w:szCs w:val="21"/>
                <w:lang w:bidi="ar"/>
              </w:rPr>
              <w:t>及审计后</w:t>
            </w:r>
          </w:p>
          <w:p w:rsidR="00E04FF9" w:rsidRDefault="00CE512E">
            <w:pPr>
              <w:widowControl/>
              <w:jc w:val="center"/>
            </w:pPr>
            <w:r>
              <w:rPr>
                <w:rFonts w:ascii="宋体" w:hAnsi="宋体" w:cs="宋体" w:hint="eastAsia"/>
                <w:color w:val="000000"/>
                <w:kern w:val="0"/>
                <w:szCs w:val="21"/>
                <w:lang w:bidi="ar"/>
              </w:rPr>
              <w:t>的财务报表并加</w:t>
            </w:r>
          </w:p>
          <w:p w:rsidR="00E04FF9" w:rsidRDefault="00CE512E">
            <w:pPr>
              <w:widowControl/>
              <w:jc w:val="center"/>
            </w:pPr>
            <w:r>
              <w:rPr>
                <w:rFonts w:ascii="宋体" w:hAnsi="宋体" w:cs="宋体" w:hint="eastAsia"/>
                <w:color w:val="000000"/>
                <w:kern w:val="0"/>
                <w:szCs w:val="21"/>
                <w:lang w:bidi="ar"/>
              </w:rPr>
              <w:t>盖公章</w:t>
            </w:r>
            <w:r>
              <w:rPr>
                <w:rFonts w:ascii="宋体" w:hAnsi="宋体" w:cs="宋体" w:hint="eastAsia"/>
                <w:color w:val="000000"/>
                <w:kern w:val="0"/>
                <w:szCs w:val="21"/>
                <w:lang w:bidi="ar"/>
              </w:rPr>
              <w:t>(</w:t>
            </w:r>
            <w:r>
              <w:rPr>
                <w:rFonts w:ascii="宋体" w:hAnsi="宋体" w:cs="宋体" w:hint="eastAsia"/>
                <w:color w:val="000000"/>
                <w:kern w:val="0"/>
                <w:szCs w:val="21"/>
                <w:lang w:bidi="ar"/>
              </w:rPr>
              <w:t>财务报</w:t>
            </w:r>
          </w:p>
          <w:p w:rsidR="00E04FF9" w:rsidRDefault="00CE512E">
            <w:pPr>
              <w:widowControl/>
              <w:jc w:val="center"/>
            </w:pPr>
            <w:r>
              <w:rPr>
                <w:rFonts w:ascii="宋体" w:hAnsi="宋体" w:cs="宋体" w:hint="eastAsia"/>
                <w:color w:val="000000"/>
                <w:kern w:val="0"/>
                <w:szCs w:val="21"/>
                <w:lang w:bidi="ar"/>
              </w:rPr>
              <w:t>表包含资产负责</w:t>
            </w:r>
          </w:p>
          <w:p w:rsidR="00E04FF9" w:rsidRDefault="00CE512E">
            <w:pPr>
              <w:widowControl/>
              <w:jc w:val="center"/>
            </w:pPr>
            <w:r>
              <w:rPr>
                <w:rFonts w:ascii="宋体" w:hAnsi="宋体" w:cs="宋体" w:hint="eastAsia"/>
                <w:color w:val="000000"/>
                <w:kern w:val="0"/>
                <w:szCs w:val="21"/>
                <w:lang w:bidi="ar"/>
              </w:rPr>
              <w:t>率、利润表及现</w:t>
            </w:r>
          </w:p>
          <w:p w:rsidR="00E04FF9" w:rsidRDefault="00CE512E">
            <w:pPr>
              <w:widowControl/>
              <w:jc w:val="center"/>
            </w:pPr>
            <w:r>
              <w:rPr>
                <w:rFonts w:ascii="宋体" w:hAnsi="宋体" w:cs="宋体" w:hint="eastAsia"/>
                <w:color w:val="000000"/>
                <w:kern w:val="0"/>
                <w:szCs w:val="21"/>
                <w:lang w:bidi="ar"/>
              </w:rPr>
              <w:t>金流量表等</w:t>
            </w:r>
            <w:r>
              <w:rPr>
                <w:rFonts w:ascii="宋体" w:hAnsi="宋体" w:cs="宋体" w:hint="eastAsia"/>
                <w:color w:val="000000"/>
                <w:kern w:val="0"/>
                <w:szCs w:val="21"/>
                <w:lang w:bidi="ar"/>
              </w:rPr>
              <w:t>)</w:t>
            </w:r>
          </w:p>
          <w:p w:rsidR="00E04FF9" w:rsidRDefault="00E04FF9">
            <w:pPr>
              <w:pStyle w:val="a4"/>
              <w:ind w:left="420"/>
              <w:jc w:val="center"/>
            </w:pPr>
          </w:p>
        </w:tc>
      </w:tr>
      <w:tr w:rsidR="00E04FF9">
        <w:tc>
          <w:tcPr>
            <w:tcW w:w="1036" w:type="dxa"/>
            <w:vAlign w:val="center"/>
          </w:tcPr>
          <w:p w:rsidR="00E04FF9" w:rsidRDefault="00CE512E">
            <w:pPr>
              <w:pStyle w:val="a4"/>
              <w:ind w:left="420"/>
              <w:jc w:val="center"/>
            </w:pPr>
            <w:r>
              <w:rPr>
                <w:rFonts w:hint="eastAsia"/>
              </w:rPr>
              <w:t>3</w:t>
            </w:r>
          </w:p>
        </w:tc>
        <w:tc>
          <w:tcPr>
            <w:tcW w:w="1584" w:type="dxa"/>
            <w:vAlign w:val="center"/>
          </w:tcPr>
          <w:p w:rsidR="00E04FF9" w:rsidRDefault="00CE512E">
            <w:pPr>
              <w:widowControl/>
              <w:jc w:val="center"/>
            </w:pPr>
            <w:r>
              <w:rPr>
                <w:rFonts w:ascii="宋体" w:hAnsi="宋体" w:cs="宋体" w:hint="eastAsia"/>
                <w:color w:val="000000"/>
                <w:kern w:val="0"/>
                <w:szCs w:val="21"/>
                <w:lang w:bidi="ar"/>
              </w:rPr>
              <w:t>拥有车辆数</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拥有道路客运营运车辆</w:t>
            </w:r>
            <w:r>
              <w:rPr>
                <w:rFonts w:ascii="宋体" w:hAnsi="宋体" w:cs="宋体" w:hint="eastAsia"/>
                <w:color w:val="000000"/>
                <w:kern w:val="0"/>
                <w:szCs w:val="21"/>
                <w:lang w:bidi="ar"/>
              </w:rPr>
              <w:t xml:space="preserve"> 200 </w:t>
            </w:r>
            <w:r>
              <w:rPr>
                <w:rFonts w:ascii="宋体" w:hAnsi="宋体" w:cs="宋体" w:hint="eastAsia"/>
                <w:color w:val="000000"/>
                <w:kern w:val="0"/>
                <w:szCs w:val="21"/>
                <w:lang w:bidi="ar"/>
              </w:rPr>
              <w:t>台及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以上得</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5</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拥有道路客运营运车辆</w:t>
            </w:r>
            <w:r>
              <w:rPr>
                <w:rFonts w:ascii="宋体" w:hAnsi="宋体" w:cs="宋体" w:hint="eastAsia"/>
                <w:color w:val="000000"/>
                <w:kern w:val="0"/>
                <w:szCs w:val="21"/>
                <w:lang w:bidi="ar"/>
              </w:rPr>
              <w:t xml:space="preserve"> 100 </w:t>
            </w:r>
            <w:r>
              <w:rPr>
                <w:rFonts w:ascii="宋体" w:hAnsi="宋体" w:cs="宋体" w:hint="eastAsia"/>
                <w:color w:val="000000"/>
                <w:kern w:val="0"/>
                <w:szCs w:val="21"/>
                <w:lang w:bidi="ar"/>
              </w:rPr>
              <w:t>台及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以上，</w:t>
            </w:r>
            <w:r>
              <w:rPr>
                <w:rFonts w:ascii="宋体" w:hAnsi="宋体" w:cs="宋体" w:hint="eastAsia"/>
                <w:color w:val="000000"/>
                <w:kern w:val="0"/>
                <w:szCs w:val="21"/>
                <w:lang w:bidi="ar"/>
              </w:rPr>
              <w:t xml:space="preserve">200 </w:t>
            </w:r>
            <w:proofErr w:type="gramStart"/>
            <w:r>
              <w:rPr>
                <w:rFonts w:ascii="宋体" w:hAnsi="宋体" w:cs="宋体" w:hint="eastAsia"/>
                <w:color w:val="000000"/>
                <w:kern w:val="0"/>
                <w:szCs w:val="21"/>
                <w:lang w:bidi="ar"/>
              </w:rPr>
              <w:t>台以下得</w:t>
            </w:r>
            <w:proofErr w:type="gram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3</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拥有道路客运营运车辆</w:t>
            </w:r>
            <w:r>
              <w:rPr>
                <w:rFonts w:ascii="宋体" w:hAnsi="宋体" w:cs="宋体" w:hint="eastAsia"/>
                <w:color w:val="000000"/>
                <w:kern w:val="0"/>
                <w:szCs w:val="21"/>
                <w:lang w:bidi="ar"/>
              </w:rPr>
              <w:t xml:space="preserve"> 50-100 </w:t>
            </w:r>
            <w:r>
              <w:rPr>
                <w:rFonts w:ascii="宋体" w:hAnsi="宋体" w:cs="宋体" w:hint="eastAsia"/>
                <w:color w:val="000000"/>
                <w:kern w:val="0"/>
                <w:szCs w:val="21"/>
                <w:lang w:bidi="ar"/>
              </w:rPr>
              <w:t>台得</w:t>
            </w:r>
            <w:r>
              <w:rPr>
                <w:rFonts w:ascii="宋体" w:hAnsi="宋体" w:cs="宋体" w:hint="eastAsia"/>
                <w:color w:val="000000"/>
                <w:kern w:val="0"/>
                <w:szCs w:val="21"/>
                <w:lang w:bidi="ar"/>
              </w:rPr>
              <w:t xml:space="preserve"> 1 </w:t>
            </w:r>
            <w:r>
              <w:rPr>
                <w:rFonts w:ascii="宋体" w:hAnsi="宋体" w:cs="宋体" w:hint="eastAsia"/>
                <w:color w:val="000000"/>
                <w:kern w:val="0"/>
                <w:szCs w:val="21"/>
                <w:lang w:bidi="ar"/>
              </w:rPr>
              <w:t>分。</w:t>
            </w:r>
          </w:p>
        </w:tc>
        <w:tc>
          <w:tcPr>
            <w:tcW w:w="1971" w:type="dxa"/>
            <w:vAlign w:val="center"/>
          </w:tcPr>
          <w:p w:rsidR="00E04FF9" w:rsidRDefault="00CE512E">
            <w:pPr>
              <w:widowControl/>
              <w:jc w:val="center"/>
            </w:pPr>
            <w:r>
              <w:rPr>
                <w:rFonts w:ascii="宋体" w:hAnsi="宋体" w:cs="宋体" w:hint="eastAsia"/>
                <w:color w:val="000000"/>
                <w:kern w:val="0"/>
                <w:szCs w:val="21"/>
                <w:lang w:bidi="ar"/>
              </w:rPr>
              <w:t>发票或行驶证</w:t>
            </w:r>
            <w:r>
              <w:rPr>
                <w:rFonts w:ascii="宋体" w:hAnsi="宋体" w:cs="宋体" w:hint="eastAsia"/>
                <w:color w:val="000000"/>
                <w:kern w:val="0"/>
                <w:szCs w:val="21"/>
                <w:lang w:bidi="ar"/>
              </w:rPr>
              <w:t>复印件</w:t>
            </w:r>
          </w:p>
          <w:p w:rsidR="00E04FF9" w:rsidRDefault="00E04FF9">
            <w:pPr>
              <w:pStyle w:val="a4"/>
              <w:ind w:left="420"/>
              <w:jc w:val="center"/>
            </w:pPr>
          </w:p>
        </w:tc>
      </w:tr>
      <w:tr w:rsidR="00E04FF9">
        <w:tc>
          <w:tcPr>
            <w:tcW w:w="1036" w:type="dxa"/>
            <w:vAlign w:val="center"/>
          </w:tcPr>
          <w:p w:rsidR="00E04FF9" w:rsidRDefault="00CE512E">
            <w:pPr>
              <w:pStyle w:val="a4"/>
              <w:ind w:left="420"/>
              <w:jc w:val="center"/>
            </w:pPr>
            <w:r>
              <w:rPr>
                <w:rFonts w:hint="eastAsia"/>
              </w:rPr>
              <w:t>4</w:t>
            </w:r>
          </w:p>
        </w:tc>
        <w:tc>
          <w:tcPr>
            <w:tcW w:w="1584" w:type="dxa"/>
            <w:vAlign w:val="center"/>
          </w:tcPr>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拥有驾驶员人数</w:t>
            </w:r>
          </w:p>
        </w:tc>
        <w:tc>
          <w:tcPr>
            <w:tcW w:w="1100" w:type="dxa"/>
            <w:vAlign w:val="center"/>
          </w:tcPr>
          <w:p w:rsidR="00E04FF9" w:rsidRDefault="00CE512E">
            <w:pPr>
              <w:pStyle w:val="a4"/>
              <w:ind w:left="420"/>
              <w:jc w:val="center"/>
            </w:pPr>
            <w:r>
              <w:rPr>
                <w:rFonts w:hint="eastAsia"/>
              </w:rPr>
              <w:t>6</w:t>
            </w:r>
          </w:p>
        </w:tc>
        <w:tc>
          <w:tcPr>
            <w:tcW w:w="4164" w:type="dxa"/>
            <w:vAlign w:val="center"/>
          </w:tcPr>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拥有驾驶员</w:t>
            </w:r>
            <w:r>
              <w:rPr>
                <w:rFonts w:ascii="宋体" w:hAnsi="宋体" w:cs="宋体" w:hint="eastAsia"/>
                <w:color w:val="000000"/>
                <w:kern w:val="0"/>
                <w:szCs w:val="21"/>
                <w:lang w:bidi="ar"/>
              </w:rPr>
              <w:t xml:space="preserve"> 300 </w:t>
            </w:r>
            <w:r>
              <w:rPr>
                <w:rFonts w:ascii="宋体" w:hAnsi="宋体" w:cs="宋体" w:hint="eastAsia"/>
                <w:color w:val="000000"/>
                <w:kern w:val="0"/>
                <w:szCs w:val="21"/>
                <w:lang w:bidi="ar"/>
              </w:rPr>
              <w:t>人及以上得</w:t>
            </w:r>
            <w:r>
              <w:rPr>
                <w:rFonts w:ascii="宋体" w:hAnsi="宋体" w:cs="宋体" w:hint="eastAsia"/>
                <w:color w:val="000000"/>
                <w:kern w:val="0"/>
                <w:szCs w:val="21"/>
                <w:lang w:bidi="ar"/>
              </w:rPr>
              <w:t>6</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拥有驾驶员</w:t>
            </w:r>
            <w:r>
              <w:rPr>
                <w:rFonts w:ascii="宋体" w:hAnsi="宋体" w:cs="宋体" w:hint="eastAsia"/>
                <w:color w:val="000000"/>
                <w:kern w:val="0"/>
                <w:szCs w:val="21"/>
                <w:lang w:bidi="ar"/>
              </w:rPr>
              <w:t xml:space="preserve"> 150 </w:t>
            </w:r>
            <w:r>
              <w:rPr>
                <w:rFonts w:ascii="宋体" w:hAnsi="宋体" w:cs="宋体" w:hint="eastAsia"/>
                <w:color w:val="000000"/>
                <w:kern w:val="0"/>
                <w:szCs w:val="21"/>
                <w:lang w:bidi="ar"/>
              </w:rPr>
              <w:t>人及以上，</w:t>
            </w:r>
            <w:r>
              <w:rPr>
                <w:rFonts w:ascii="宋体" w:hAnsi="宋体" w:cs="宋体" w:hint="eastAsia"/>
                <w:color w:val="000000"/>
                <w:kern w:val="0"/>
                <w:szCs w:val="21"/>
                <w:lang w:bidi="ar"/>
              </w:rPr>
              <w:t xml:space="preserve">300 </w:t>
            </w:r>
            <w:r>
              <w:rPr>
                <w:rFonts w:ascii="宋体" w:hAnsi="宋体" w:cs="宋体" w:hint="eastAsia"/>
                <w:color w:val="000000"/>
                <w:kern w:val="0"/>
                <w:szCs w:val="21"/>
                <w:lang w:bidi="ar"/>
              </w:rPr>
              <w:t>人以下得</w:t>
            </w:r>
            <w:r>
              <w:rPr>
                <w:rFonts w:ascii="宋体" w:hAnsi="宋体" w:cs="宋体" w:hint="eastAsia"/>
                <w:color w:val="000000"/>
                <w:kern w:val="0"/>
                <w:szCs w:val="21"/>
                <w:lang w:bidi="ar"/>
              </w:rPr>
              <w:t>4</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拥有驾驶员</w:t>
            </w:r>
            <w:r>
              <w:rPr>
                <w:rFonts w:ascii="宋体" w:hAnsi="宋体" w:cs="宋体" w:hint="eastAsia"/>
                <w:color w:val="000000"/>
                <w:kern w:val="0"/>
                <w:szCs w:val="21"/>
                <w:lang w:bidi="ar"/>
              </w:rPr>
              <w:t xml:space="preserve"> 100-150 </w:t>
            </w:r>
            <w:r>
              <w:rPr>
                <w:rFonts w:ascii="宋体" w:hAnsi="宋体" w:cs="宋体" w:hint="eastAsia"/>
                <w:color w:val="000000"/>
                <w:kern w:val="0"/>
                <w:szCs w:val="21"/>
                <w:lang w:bidi="ar"/>
              </w:rPr>
              <w:t>人得</w:t>
            </w:r>
            <w:r>
              <w:rPr>
                <w:rFonts w:ascii="宋体" w:hAnsi="宋体" w:cs="宋体" w:hint="eastAsia"/>
                <w:color w:val="000000"/>
                <w:kern w:val="0"/>
                <w:szCs w:val="21"/>
                <w:lang w:bidi="ar"/>
              </w:rPr>
              <w:t xml:space="preserve"> 1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其余得</w:t>
            </w:r>
            <w:r>
              <w:rPr>
                <w:rFonts w:ascii="宋体" w:hAnsi="宋体" w:cs="宋体" w:hint="eastAsia"/>
                <w:color w:val="000000"/>
                <w:kern w:val="0"/>
                <w:szCs w:val="21"/>
                <w:lang w:bidi="ar"/>
              </w:rPr>
              <w:t xml:space="preserve"> 0 </w:t>
            </w:r>
            <w:r>
              <w:rPr>
                <w:rFonts w:ascii="宋体" w:hAnsi="宋体" w:cs="宋体" w:hint="eastAsia"/>
                <w:color w:val="000000"/>
                <w:kern w:val="0"/>
                <w:szCs w:val="21"/>
                <w:lang w:bidi="ar"/>
              </w:rPr>
              <w:t>分</w:t>
            </w:r>
            <w:r>
              <w:rPr>
                <w:rFonts w:ascii="宋体" w:hAnsi="宋体" w:cs="宋体" w:hint="eastAsia"/>
                <w:color w:val="000000"/>
                <w:kern w:val="0"/>
                <w:szCs w:val="21"/>
                <w:lang w:bidi="ar"/>
              </w:rPr>
              <w:t>。</w:t>
            </w:r>
          </w:p>
        </w:tc>
        <w:tc>
          <w:tcPr>
            <w:tcW w:w="1971" w:type="dxa"/>
            <w:vAlign w:val="center"/>
          </w:tcPr>
          <w:p w:rsidR="00E04FF9" w:rsidRDefault="00CE512E">
            <w:pPr>
              <w:widowControl/>
              <w:jc w:val="center"/>
            </w:pPr>
            <w:r>
              <w:rPr>
                <w:rFonts w:ascii="宋体" w:hAnsi="宋体" w:cs="宋体" w:hint="eastAsia"/>
                <w:color w:val="000000"/>
                <w:kern w:val="0"/>
                <w:szCs w:val="21"/>
                <w:lang w:bidi="ar"/>
              </w:rPr>
              <w:t>须提供花名册及社保缴费记录（盖</w:t>
            </w:r>
          </w:p>
          <w:p w:rsidR="00E04FF9" w:rsidRDefault="00CE512E">
            <w:pPr>
              <w:widowControl/>
              <w:jc w:val="center"/>
            </w:pPr>
            <w:r>
              <w:rPr>
                <w:rFonts w:ascii="宋体" w:hAnsi="宋体" w:cs="宋体" w:hint="eastAsia"/>
                <w:color w:val="000000"/>
                <w:kern w:val="0"/>
                <w:szCs w:val="21"/>
                <w:lang w:bidi="ar"/>
              </w:rPr>
              <w:t>公章</w:t>
            </w:r>
            <w:r>
              <w:rPr>
                <w:rFonts w:ascii="宋体" w:hAnsi="宋体" w:cs="宋体" w:hint="eastAsia"/>
                <w:color w:val="000000"/>
                <w:kern w:val="0"/>
                <w:szCs w:val="21"/>
                <w:lang w:bidi="ar"/>
              </w:rPr>
              <w:t>）</w:t>
            </w:r>
          </w:p>
          <w:p w:rsidR="00E04FF9" w:rsidRDefault="00E04FF9">
            <w:pPr>
              <w:pStyle w:val="a4"/>
              <w:ind w:left="420"/>
              <w:jc w:val="center"/>
            </w:pPr>
          </w:p>
        </w:tc>
      </w:tr>
      <w:tr w:rsidR="00E04FF9">
        <w:tc>
          <w:tcPr>
            <w:tcW w:w="1036" w:type="dxa"/>
            <w:vAlign w:val="center"/>
          </w:tcPr>
          <w:p w:rsidR="00E04FF9" w:rsidRDefault="00CE512E">
            <w:pPr>
              <w:pStyle w:val="a4"/>
              <w:ind w:left="420"/>
              <w:jc w:val="center"/>
            </w:pPr>
            <w:r>
              <w:rPr>
                <w:rFonts w:hint="eastAsia"/>
              </w:rPr>
              <w:t>5</w:t>
            </w:r>
          </w:p>
        </w:tc>
        <w:tc>
          <w:tcPr>
            <w:tcW w:w="1584" w:type="dxa"/>
            <w:vAlign w:val="center"/>
          </w:tcPr>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停车场地</w:t>
            </w:r>
          </w:p>
        </w:tc>
        <w:tc>
          <w:tcPr>
            <w:tcW w:w="1100" w:type="dxa"/>
            <w:vAlign w:val="center"/>
          </w:tcPr>
          <w:p w:rsidR="00E04FF9" w:rsidRDefault="00CE512E">
            <w:pPr>
              <w:pStyle w:val="a4"/>
              <w:ind w:left="420"/>
              <w:jc w:val="center"/>
            </w:pPr>
            <w:r>
              <w:rPr>
                <w:rFonts w:hint="eastAsia"/>
              </w:rPr>
              <w:t>8</w:t>
            </w:r>
          </w:p>
        </w:tc>
        <w:tc>
          <w:tcPr>
            <w:tcW w:w="4164" w:type="dxa"/>
            <w:vAlign w:val="center"/>
          </w:tcPr>
          <w:p w:rsidR="00E04FF9" w:rsidRDefault="00CE512E">
            <w:pPr>
              <w:widowControl/>
              <w:jc w:val="center"/>
            </w:pPr>
            <w:r>
              <w:rPr>
                <w:rFonts w:ascii="宋体" w:hAnsi="宋体" w:cs="宋体" w:hint="eastAsia"/>
                <w:color w:val="000000"/>
                <w:kern w:val="0"/>
                <w:szCs w:val="21"/>
                <w:lang w:bidi="ar"/>
              </w:rPr>
              <w:t>在白云机场红线范围内（含周边</w:t>
            </w:r>
            <w:r>
              <w:rPr>
                <w:rFonts w:ascii="宋体" w:hAnsi="宋体" w:cs="宋体" w:hint="eastAsia"/>
                <w:color w:val="000000"/>
                <w:kern w:val="0"/>
                <w:szCs w:val="21"/>
                <w:lang w:bidi="ar"/>
              </w:rPr>
              <w:t xml:space="preserve"> 10 </w:t>
            </w:r>
            <w:r>
              <w:rPr>
                <w:rFonts w:ascii="宋体" w:hAnsi="宋体" w:cs="宋体" w:hint="eastAsia"/>
                <w:color w:val="000000"/>
                <w:kern w:val="0"/>
                <w:szCs w:val="21"/>
                <w:lang w:bidi="ar"/>
              </w:rPr>
              <w:t>公里</w:t>
            </w:r>
            <w:proofErr w:type="gramStart"/>
            <w:r>
              <w:rPr>
                <w:rFonts w:ascii="宋体" w:hAnsi="宋体" w:cs="宋体" w:hint="eastAsia"/>
                <w:color w:val="000000"/>
                <w:kern w:val="0"/>
                <w:szCs w:val="21"/>
                <w:lang w:bidi="ar"/>
              </w:rPr>
              <w:t>范</w:t>
            </w:r>
            <w:proofErr w:type="gram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围）拥有停车场地（自营或租赁）：</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10000 </w:t>
            </w:r>
            <w:r>
              <w:rPr>
                <w:rFonts w:ascii="宋体" w:hAnsi="宋体" w:cs="宋体" w:hint="eastAsia"/>
                <w:color w:val="000000"/>
                <w:kern w:val="0"/>
                <w:szCs w:val="21"/>
                <w:lang w:bidi="ar"/>
              </w:rPr>
              <w:t>平方米以上，得</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8</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10000 </w:t>
            </w:r>
            <w:r>
              <w:rPr>
                <w:rFonts w:ascii="宋体" w:hAnsi="宋体" w:cs="宋体" w:hint="eastAsia"/>
                <w:color w:val="000000"/>
                <w:kern w:val="0"/>
                <w:szCs w:val="21"/>
                <w:lang w:bidi="ar"/>
              </w:rPr>
              <w:t>平方米以下</w:t>
            </w:r>
            <w:r>
              <w:rPr>
                <w:rFonts w:ascii="宋体" w:hAnsi="宋体" w:cs="宋体" w:hint="eastAsia"/>
                <w:color w:val="000000"/>
                <w:kern w:val="0"/>
                <w:szCs w:val="21"/>
                <w:lang w:bidi="ar"/>
              </w:rPr>
              <w:t xml:space="preserve">,5000 </w:t>
            </w:r>
            <w:r>
              <w:rPr>
                <w:rFonts w:ascii="宋体" w:hAnsi="宋体" w:cs="宋体" w:hint="eastAsia"/>
                <w:color w:val="000000"/>
                <w:kern w:val="0"/>
                <w:szCs w:val="21"/>
                <w:lang w:bidi="ar"/>
              </w:rPr>
              <w:t>平方米及以上</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5</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2000-5000 </w:t>
            </w:r>
            <w:r>
              <w:rPr>
                <w:rFonts w:ascii="宋体" w:hAnsi="宋体" w:cs="宋体" w:hint="eastAsia"/>
                <w:color w:val="000000"/>
                <w:kern w:val="0"/>
                <w:szCs w:val="21"/>
                <w:lang w:bidi="ar"/>
              </w:rPr>
              <w:t>平方米</w:t>
            </w:r>
            <w:r>
              <w:rPr>
                <w:rFonts w:ascii="宋体" w:hAnsi="宋体" w:cs="宋体" w:hint="eastAsia"/>
                <w:color w:val="000000"/>
                <w:kern w:val="0"/>
                <w:szCs w:val="21"/>
                <w:lang w:bidi="ar"/>
              </w:rPr>
              <w:t>,</w:t>
            </w:r>
            <w:r>
              <w:rPr>
                <w:rFonts w:ascii="宋体" w:hAnsi="宋体" w:cs="宋体" w:hint="eastAsia"/>
                <w:color w:val="000000"/>
                <w:kern w:val="0"/>
                <w:szCs w:val="21"/>
                <w:lang w:bidi="ar"/>
              </w:rPr>
              <w:t>得</w:t>
            </w:r>
            <w:r>
              <w:rPr>
                <w:rFonts w:ascii="宋体" w:hAnsi="宋体" w:cs="宋体" w:hint="eastAsia"/>
                <w:color w:val="000000"/>
                <w:kern w:val="0"/>
                <w:szCs w:val="21"/>
                <w:lang w:bidi="ar"/>
              </w:rPr>
              <w:t>2</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其余得</w:t>
            </w:r>
            <w:r>
              <w:rPr>
                <w:rFonts w:ascii="宋体" w:hAnsi="宋体" w:cs="宋体" w:hint="eastAsia"/>
                <w:color w:val="000000"/>
                <w:kern w:val="0"/>
                <w:szCs w:val="21"/>
                <w:lang w:bidi="ar"/>
              </w:rPr>
              <w:t xml:space="preserve"> 0 </w:t>
            </w:r>
            <w:r>
              <w:rPr>
                <w:rFonts w:ascii="宋体" w:hAnsi="宋体" w:cs="宋体" w:hint="eastAsia"/>
                <w:color w:val="000000"/>
                <w:kern w:val="0"/>
                <w:szCs w:val="21"/>
                <w:lang w:bidi="ar"/>
              </w:rPr>
              <w:t>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p>
        </w:tc>
        <w:tc>
          <w:tcPr>
            <w:tcW w:w="1971" w:type="dxa"/>
            <w:vAlign w:val="center"/>
          </w:tcPr>
          <w:p w:rsidR="00E04FF9" w:rsidRDefault="00CE512E">
            <w:pPr>
              <w:widowControl/>
              <w:jc w:val="center"/>
            </w:pPr>
            <w:proofErr w:type="gramStart"/>
            <w:r>
              <w:rPr>
                <w:rFonts w:ascii="宋体" w:hAnsi="宋体" w:cs="宋体" w:hint="eastAsia"/>
                <w:color w:val="000000"/>
                <w:kern w:val="0"/>
                <w:szCs w:val="21"/>
                <w:lang w:bidi="ar"/>
              </w:rPr>
              <w:t>停车场地须提供</w:t>
            </w:r>
            <w:proofErr w:type="gramEnd"/>
          </w:p>
          <w:p w:rsidR="00E04FF9" w:rsidRDefault="00CE512E">
            <w:pPr>
              <w:widowControl/>
              <w:jc w:val="center"/>
            </w:pPr>
            <w:r>
              <w:rPr>
                <w:rFonts w:ascii="宋体" w:hAnsi="宋体" w:cs="宋体" w:hint="eastAsia"/>
                <w:color w:val="000000"/>
                <w:kern w:val="0"/>
                <w:szCs w:val="21"/>
                <w:lang w:bidi="ar"/>
              </w:rPr>
              <w:t>租赁合同或自有</w:t>
            </w:r>
          </w:p>
          <w:p w:rsidR="00E04FF9" w:rsidRDefault="00CE512E">
            <w:pPr>
              <w:widowControl/>
              <w:jc w:val="center"/>
            </w:pPr>
            <w:r>
              <w:rPr>
                <w:rFonts w:ascii="宋体" w:hAnsi="宋体" w:cs="宋体" w:hint="eastAsia"/>
                <w:color w:val="000000"/>
                <w:kern w:val="0"/>
                <w:szCs w:val="21"/>
                <w:lang w:bidi="ar"/>
              </w:rPr>
              <w:t>的需要提供产权</w:t>
            </w:r>
          </w:p>
          <w:p w:rsidR="00E04FF9" w:rsidRDefault="00CE512E">
            <w:pPr>
              <w:widowControl/>
              <w:jc w:val="center"/>
            </w:pPr>
            <w:r>
              <w:rPr>
                <w:rFonts w:ascii="宋体" w:hAnsi="宋体" w:cs="宋体" w:hint="eastAsia"/>
                <w:color w:val="000000"/>
                <w:kern w:val="0"/>
                <w:szCs w:val="21"/>
                <w:lang w:bidi="ar"/>
              </w:rPr>
              <w:t>证明或使用证</w:t>
            </w:r>
          </w:p>
          <w:p w:rsidR="00E04FF9" w:rsidRDefault="00CE512E">
            <w:pPr>
              <w:widowControl/>
              <w:jc w:val="center"/>
            </w:pPr>
            <w:r>
              <w:rPr>
                <w:rFonts w:ascii="宋体" w:hAnsi="宋体" w:cs="宋体" w:hint="eastAsia"/>
                <w:color w:val="000000"/>
                <w:kern w:val="0"/>
                <w:szCs w:val="21"/>
                <w:lang w:bidi="ar"/>
              </w:rPr>
              <w:t>明，上述材料须</w:t>
            </w:r>
          </w:p>
          <w:p w:rsidR="00E04FF9" w:rsidRDefault="00CE512E">
            <w:pPr>
              <w:widowControl/>
              <w:jc w:val="center"/>
            </w:pPr>
            <w:r>
              <w:rPr>
                <w:rFonts w:ascii="宋体" w:hAnsi="宋体" w:cs="宋体" w:hint="eastAsia"/>
                <w:color w:val="000000"/>
                <w:kern w:val="0"/>
                <w:szCs w:val="21"/>
                <w:lang w:bidi="ar"/>
              </w:rPr>
              <w:t>能反映出场地面</w:t>
            </w:r>
          </w:p>
          <w:p w:rsidR="00E04FF9" w:rsidRDefault="00CE512E">
            <w:pPr>
              <w:widowControl/>
              <w:jc w:val="center"/>
            </w:pPr>
            <w:r>
              <w:rPr>
                <w:rFonts w:ascii="宋体" w:hAnsi="宋体" w:cs="宋体" w:hint="eastAsia"/>
                <w:color w:val="000000"/>
                <w:kern w:val="0"/>
                <w:szCs w:val="21"/>
                <w:lang w:bidi="ar"/>
              </w:rPr>
              <w:t>积，否则不得分。</w:t>
            </w:r>
          </w:p>
        </w:tc>
      </w:tr>
      <w:tr w:rsidR="00E04FF9">
        <w:tc>
          <w:tcPr>
            <w:tcW w:w="9855" w:type="dxa"/>
            <w:gridSpan w:val="5"/>
            <w:vAlign w:val="center"/>
          </w:tcPr>
          <w:p w:rsidR="00E04FF9" w:rsidRDefault="00CE512E">
            <w:pPr>
              <w:widowControl/>
              <w:jc w:val="center"/>
              <w:rPr>
                <w:rFonts w:ascii="宋体" w:hAnsi="宋体" w:cs="宋体"/>
                <w:b/>
                <w:bCs/>
                <w:color w:val="000000"/>
                <w:kern w:val="0"/>
                <w:szCs w:val="21"/>
                <w:lang w:bidi="ar"/>
              </w:rPr>
            </w:pPr>
            <w:r>
              <w:rPr>
                <w:rFonts w:ascii="宋体" w:hAnsi="宋体" w:cs="宋体" w:hint="eastAsia"/>
                <w:b/>
                <w:bCs/>
                <w:color w:val="000000"/>
                <w:kern w:val="0"/>
                <w:szCs w:val="21"/>
                <w:lang w:bidi="ar"/>
              </w:rPr>
              <w:lastRenderedPageBreak/>
              <w:t>技术部分</w:t>
            </w:r>
            <w:r>
              <w:rPr>
                <w:rFonts w:ascii="宋体" w:hAnsi="宋体" w:cs="宋体" w:hint="eastAsia"/>
                <w:b/>
                <w:bCs/>
                <w:color w:val="000000"/>
                <w:kern w:val="0"/>
                <w:szCs w:val="21"/>
                <w:lang w:bidi="ar"/>
              </w:rPr>
              <w:t>35</w:t>
            </w:r>
            <w:r>
              <w:rPr>
                <w:rFonts w:ascii="宋体" w:hAnsi="宋体" w:cs="宋体" w:hint="eastAsia"/>
                <w:b/>
                <w:bCs/>
                <w:color w:val="000000"/>
                <w:kern w:val="0"/>
                <w:szCs w:val="21"/>
                <w:lang w:bidi="ar"/>
              </w:rPr>
              <w:t>分</w:t>
            </w:r>
          </w:p>
        </w:tc>
      </w:tr>
      <w:tr w:rsidR="00E04FF9">
        <w:tc>
          <w:tcPr>
            <w:tcW w:w="1036" w:type="dxa"/>
            <w:vAlign w:val="center"/>
          </w:tcPr>
          <w:p w:rsidR="00E04FF9" w:rsidRDefault="00CE512E">
            <w:pPr>
              <w:pStyle w:val="a4"/>
              <w:ind w:left="420"/>
              <w:jc w:val="center"/>
            </w:pPr>
            <w:r>
              <w:rPr>
                <w:rFonts w:hint="eastAsia"/>
              </w:rPr>
              <w:t>6</w:t>
            </w:r>
          </w:p>
        </w:tc>
        <w:tc>
          <w:tcPr>
            <w:tcW w:w="1584" w:type="dxa"/>
            <w:vAlign w:val="center"/>
          </w:tcPr>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投入本项目车辆计划</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承诺投放符合规定技术条件的车辆，提出具体的车辆投放计划，并体现兑现承诺的可行性。</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优得</w:t>
            </w:r>
            <w:proofErr w:type="gramEnd"/>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）中得</w:t>
            </w:r>
            <w:r>
              <w:rPr>
                <w:rFonts w:ascii="宋体" w:hAnsi="宋体" w:cs="宋体" w:hint="eastAsia"/>
                <w:color w:val="000000"/>
                <w:kern w:val="0"/>
                <w:szCs w:val="21"/>
                <w:lang w:bidi="ar"/>
              </w:rPr>
              <w:t xml:space="preserve"> 2-3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）一般得</w:t>
            </w:r>
            <w:r>
              <w:rPr>
                <w:rFonts w:ascii="宋体" w:hAnsi="宋体" w:cs="宋体" w:hint="eastAsia"/>
                <w:color w:val="000000"/>
                <w:kern w:val="0"/>
                <w:szCs w:val="21"/>
                <w:lang w:bidi="ar"/>
              </w:rPr>
              <w:t xml:space="preserve"> 0-1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如</w:t>
            </w:r>
            <w:proofErr w:type="gramStart"/>
            <w:r>
              <w:rPr>
                <w:rFonts w:ascii="宋体" w:hAnsi="宋体" w:cs="宋体" w:hint="eastAsia"/>
                <w:color w:val="000000"/>
                <w:kern w:val="0"/>
                <w:szCs w:val="21"/>
                <w:lang w:bidi="ar"/>
              </w:rPr>
              <w:t>无提供</w:t>
            </w:r>
            <w:proofErr w:type="gramEnd"/>
            <w:r>
              <w:rPr>
                <w:rFonts w:ascii="宋体" w:hAnsi="宋体" w:cs="宋体" w:hint="eastAsia"/>
                <w:color w:val="000000"/>
                <w:kern w:val="0"/>
                <w:szCs w:val="21"/>
                <w:lang w:bidi="ar"/>
              </w:rPr>
              <w:t>此项方案说明，不</w:t>
            </w:r>
            <w:r>
              <w:rPr>
                <w:rFonts w:ascii="宋体" w:hAnsi="宋体" w:cs="宋体" w:hint="eastAsia"/>
                <w:color w:val="000000"/>
                <w:kern w:val="0"/>
                <w:szCs w:val="21"/>
                <w:lang w:bidi="ar"/>
              </w:rPr>
              <w:t>得</w:t>
            </w:r>
            <w:r>
              <w:rPr>
                <w:rFonts w:ascii="宋体" w:hAnsi="宋体" w:cs="宋体" w:hint="eastAsia"/>
                <w:color w:val="000000"/>
                <w:kern w:val="0"/>
                <w:szCs w:val="21"/>
                <w:lang w:bidi="ar"/>
              </w:rPr>
              <w:t>分。</w:t>
            </w:r>
          </w:p>
        </w:tc>
        <w:tc>
          <w:tcPr>
            <w:tcW w:w="1971" w:type="dxa"/>
            <w:vAlign w:val="center"/>
          </w:tcPr>
          <w:p w:rsidR="00E04FF9" w:rsidRDefault="00CE512E">
            <w:pPr>
              <w:widowControl/>
              <w:jc w:val="center"/>
            </w:pPr>
            <w:r>
              <w:rPr>
                <w:rFonts w:ascii="宋体" w:hAnsi="宋体" w:cs="宋体" w:hint="eastAsia"/>
                <w:color w:val="000000"/>
                <w:kern w:val="0"/>
                <w:szCs w:val="21"/>
                <w:lang w:bidi="ar"/>
              </w:rPr>
              <w:t>需提供相应方案</w:t>
            </w:r>
          </w:p>
          <w:p w:rsidR="00E04FF9" w:rsidRDefault="00CE512E">
            <w:pPr>
              <w:widowControl/>
              <w:jc w:val="center"/>
            </w:pPr>
            <w:r>
              <w:rPr>
                <w:rFonts w:ascii="宋体" w:hAnsi="宋体" w:cs="宋体" w:hint="eastAsia"/>
                <w:color w:val="000000"/>
                <w:kern w:val="0"/>
                <w:szCs w:val="21"/>
                <w:lang w:bidi="ar"/>
              </w:rPr>
              <w:t>说明及承诺。</w:t>
            </w:r>
          </w:p>
          <w:p w:rsidR="00E04FF9" w:rsidRDefault="00E04FF9">
            <w:pPr>
              <w:widowControl/>
              <w:jc w:val="center"/>
              <w:rPr>
                <w:rFonts w:ascii="宋体" w:hAnsi="宋体" w:cs="宋体"/>
                <w:color w:val="000000"/>
                <w:kern w:val="0"/>
                <w:szCs w:val="21"/>
                <w:lang w:bidi="ar"/>
              </w:rPr>
            </w:pPr>
          </w:p>
        </w:tc>
      </w:tr>
      <w:tr w:rsidR="00E04FF9">
        <w:tc>
          <w:tcPr>
            <w:tcW w:w="1036" w:type="dxa"/>
            <w:vAlign w:val="center"/>
          </w:tcPr>
          <w:p w:rsidR="00E04FF9" w:rsidRDefault="00CE512E">
            <w:pPr>
              <w:pStyle w:val="a4"/>
              <w:ind w:left="420"/>
              <w:jc w:val="center"/>
            </w:pPr>
            <w:r>
              <w:rPr>
                <w:rFonts w:hint="eastAsia"/>
              </w:rPr>
              <w:t>7</w:t>
            </w:r>
          </w:p>
        </w:tc>
        <w:tc>
          <w:tcPr>
            <w:tcW w:w="1584" w:type="dxa"/>
            <w:vAlign w:val="center"/>
          </w:tcPr>
          <w:p w:rsidR="00E04FF9" w:rsidRDefault="00CE512E">
            <w:pPr>
              <w:widowControl/>
              <w:jc w:val="center"/>
            </w:pPr>
            <w:r>
              <w:rPr>
                <w:rFonts w:ascii="宋体" w:hAnsi="宋体" w:cs="宋体" w:hint="eastAsia"/>
                <w:color w:val="000000"/>
                <w:kern w:val="0"/>
                <w:szCs w:val="21"/>
                <w:lang w:bidi="ar"/>
              </w:rPr>
              <w:t>可调动的自有车</w:t>
            </w:r>
          </w:p>
          <w:p w:rsidR="00E04FF9" w:rsidRDefault="00CE512E">
            <w:pPr>
              <w:widowControl/>
              <w:jc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辆资源</w:t>
            </w:r>
            <w:proofErr w:type="gramEnd"/>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如</w:t>
            </w:r>
            <w:proofErr w:type="gramStart"/>
            <w:r>
              <w:rPr>
                <w:rFonts w:ascii="宋体" w:hAnsi="宋体" w:cs="宋体" w:hint="eastAsia"/>
                <w:color w:val="000000"/>
                <w:kern w:val="0"/>
                <w:szCs w:val="21"/>
                <w:lang w:bidi="ar"/>
              </w:rPr>
              <w:t>遇机场</w:t>
            </w:r>
            <w:proofErr w:type="gramEnd"/>
            <w:r>
              <w:rPr>
                <w:rFonts w:ascii="宋体" w:hAnsi="宋体" w:cs="宋体" w:hint="eastAsia"/>
                <w:color w:val="000000"/>
                <w:kern w:val="0"/>
                <w:szCs w:val="21"/>
                <w:lang w:bidi="ar"/>
              </w:rPr>
              <w:t>紧急突发情况下，在正常</w:t>
            </w:r>
            <w:r>
              <w:rPr>
                <w:rFonts w:ascii="宋体" w:hAnsi="宋体" w:cs="宋体" w:hint="eastAsia"/>
                <w:color w:val="000000"/>
                <w:kern w:val="0"/>
                <w:szCs w:val="21"/>
                <w:lang w:bidi="ar"/>
              </w:rPr>
              <w:t>采购</w:t>
            </w:r>
            <w:r>
              <w:rPr>
                <w:rFonts w:ascii="宋体" w:hAnsi="宋体" w:cs="宋体" w:hint="eastAsia"/>
                <w:color w:val="000000"/>
                <w:kern w:val="0"/>
                <w:szCs w:val="21"/>
                <w:lang w:bidi="ar"/>
              </w:rPr>
              <w:t>要求的营运车辆外，可调动的自有车辆资源数：</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可调动的自有车辆数在</w:t>
            </w:r>
            <w:r>
              <w:rPr>
                <w:rFonts w:ascii="宋体" w:hAnsi="宋体" w:cs="宋体" w:hint="eastAsia"/>
                <w:color w:val="000000"/>
                <w:kern w:val="0"/>
                <w:szCs w:val="21"/>
                <w:lang w:bidi="ar"/>
              </w:rPr>
              <w:t xml:space="preserve"> 10 </w:t>
            </w:r>
            <w:r>
              <w:rPr>
                <w:rFonts w:ascii="宋体" w:hAnsi="宋体" w:cs="宋体" w:hint="eastAsia"/>
                <w:color w:val="000000"/>
                <w:kern w:val="0"/>
                <w:szCs w:val="21"/>
                <w:lang w:bidi="ar"/>
              </w:rPr>
              <w:t>台及以上</w:t>
            </w:r>
            <w:r>
              <w:rPr>
                <w:rFonts w:ascii="宋体" w:hAnsi="宋体" w:cs="宋体" w:hint="eastAsia"/>
                <w:color w:val="000000"/>
                <w:kern w:val="0"/>
                <w:szCs w:val="21"/>
                <w:lang w:bidi="ar"/>
              </w:rPr>
              <w:t>,</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可调动的自有车辆数在</w:t>
            </w:r>
            <w:r>
              <w:rPr>
                <w:rFonts w:ascii="宋体" w:hAnsi="宋体" w:cs="宋体" w:hint="eastAsia"/>
                <w:color w:val="000000"/>
                <w:kern w:val="0"/>
                <w:szCs w:val="21"/>
                <w:lang w:bidi="ar"/>
              </w:rPr>
              <w:t xml:space="preserve"> 5 </w:t>
            </w:r>
            <w:r>
              <w:rPr>
                <w:rFonts w:ascii="宋体" w:hAnsi="宋体" w:cs="宋体" w:hint="eastAsia"/>
                <w:color w:val="000000"/>
                <w:kern w:val="0"/>
                <w:szCs w:val="21"/>
                <w:lang w:bidi="ar"/>
              </w:rPr>
              <w:t>台及以上，</w:t>
            </w:r>
            <w:r>
              <w:rPr>
                <w:rFonts w:ascii="宋体" w:hAnsi="宋体" w:cs="宋体" w:hint="eastAsia"/>
                <w:color w:val="000000"/>
                <w:kern w:val="0"/>
                <w:szCs w:val="21"/>
                <w:lang w:bidi="ar"/>
              </w:rPr>
              <w:t xml:space="preserve">10 </w:t>
            </w:r>
            <w:proofErr w:type="gramStart"/>
            <w:r>
              <w:rPr>
                <w:rFonts w:ascii="宋体" w:hAnsi="宋体" w:cs="宋体" w:hint="eastAsia"/>
                <w:color w:val="000000"/>
                <w:kern w:val="0"/>
                <w:szCs w:val="21"/>
                <w:lang w:bidi="ar"/>
              </w:rPr>
              <w:t>台以下得</w:t>
            </w:r>
            <w:proofErr w:type="gramEnd"/>
            <w:r>
              <w:rPr>
                <w:rFonts w:ascii="宋体" w:hAnsi="宋体" w:cs="宋体" w:hint="eastAsia"/>
                <w:color w:val="000000"/>
                <w:kern w:val="0"/>
                <w:szCs w:val="21"/>
                <w:lang w:bidi="ar"/>
              </w:rPr>
              <w:t xml:space="preserve"> 2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）可调动的自有车辆数在</w:t>
            </w:r>
            <w:r>
              <w:rPr>
                <w:rFonts w:ascii="宋体" w:hAnsi="宋体" w:cs="宋体" w:hint="eastAsia"/>
                <w:color w:val="000000"/>
                <w:kern w:val="0"/>
                <w:szCs w:val="21"/>
                <w:lang w:bidi="ar"/>
              </w:rPr>
              <w:t xml:space="preserve"> 3-5 </w:t>
            </w:r>
            <w:r>
              <w:rPr>
                <w:rFonts w:ascii="宋体" w:hAnsi="宋体" w:cs="宋体" w:hint="eastAsia"/>
                <w:color w:val="000000"/>
                <w:kern w:val="0"/>
                <w:szCs w:val="21"/>
                <w:lang w:bidi="ar"/>
              </w:rPr>
              <w:t>台</w:t>
            </w:r>
            <w:r>
              <w:rPr>
                <w:rFonts w:ascii="宋体" w:hAnsi="宋体" w:cs="宋体" w:hint="eastAsia"/>
                <w:color w:val="000000"/>
                <w:kern w:val="0"/>
                <w:szCs w:val="21"/>
                <w:lang w:bidi="ar"/>
              </w:rPr>
              <w:t>,</w:t>
            </w:r>
            <w:r>
              <w:rPr>
                <w:rFonts w:ascii="宋体" w:hAnsi="宋体" w:cs="宋体" w:hint="eastAsia"/>
                <w:color w:val="000000"/>
                <w:kern w:val="0"/>
                <w:szCs w:val="21"/>
                <w:lang w:bidi="ar"/>
              </w:rPr>
              <w:t>得</w:t>
            </w:r>
            <w:r>
              <w:rPr>
                <w:rFonts w:ascii="宋体" w:hAnsi="宋体" w:cs="宋体" w:hint="eastAsia"/>
                <w:color w:val="000000"/>
                <w:kern w:val="0"/>
                <w:szCs w:val="21"/>
                <w:lang w:bidi="ar"/>
              </w:rPr>
              <w:t xml:space="preserve"> 1 </w:t>
            </w:r>
            <w:r>
              <w:rPr>
                <w:rFonts w:ascii="宋体" w:hAnsi="宋体" w:cs="宋体" w:hint="eastAsia"/>
                <w:color w:val="000000"/>
                <w:kern w:val="0"/>
                <w:szCs w:val="21"/>
                <w:lang w:bidi="ar"/>
              </w:rPr>
              <w:t>分。</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其余得</w:t>
            </w:r>
            <w:r>
              <w:rPr>
                <w:rFonts w:ascii="宋体" w:hAnsi="宋体" w:cs="宋体" w:hint="eastAsia"/>
                <w:color w:val="000000"/>
                <w:kern w:val="0"/>
                <w:szCs w:val="21"/>
                <w:lang w:bidi="ar"/>
              </w:rPr>
              <w:t xml:space="preserve"> 0 </w:t>
            </w:r>
            <w:r>
              <w:rPr>
                <w:rFonts w:ascii="宋体" w:hAnsi="宋体" w:cs="宋体" w:hint="eastAsia"/>
                <w:color w:val="000000"/>
                <w:kern w:val="0"/>
                <w:szCs w:val="21"/>
                <w:lang w:bidi="ar"/>
              </w:rPr>
              <w:t>分</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p>
        </w:tc>
        <w:tc>
          <w:tcPr>
            <w:tcW w:w="1971" w:type="dxa"/>
            <w:vAlign w:val="center"/>
          </w:tcPr>
          <w:p w:rsidR="00E04FF9" w:rsidRDefault="00CE512E">
            <w:pPr>
              <w:widowControl/>
              <w:jc w:val="center"/>
            </w:pPr>
            <w:r>
              <w:rPr>
                <w:rFonts w:ascii="宋体" w:hAnsi="宋体" w:cs="宋体" w:hint="eastAsia"/>
                <w:color w:val="000000"/>
                <w:kern w:val="0"/>
                <w:szCs w:val="21"/>
                <w:lang w:bidi="ar"/>
              </w:rPr>
              <w:t>须提所属车辆登</w:t>
            </w:r>
          </w:p>
          <w:p w:rsidR="00E04FF9" w:rsidRDefault="00CE512E">
            <w:pPr>
              <w:widowControl/>
              <w:jc w:val="center"/>
            </w:pPr>
            <w:proofErr w:type="gramStart"/>
            <w:r>
              <w:rPr>
                <w:rFonts w:ascii="宋体" w:hAnsi="宋体" w:cs="宋体" w:hint="eastAsia"/>
                <w:color w:val="000000"/>
                <w:kern w:val="0"/>
                <w:szCs w:val="21"/>
                <w:lang w:bidi="ar"/>
              </w:rPr>
              <w:t>记资料</w:t>
            </w:r>
            <w:proofErr w:type="gramEnd"/>
            <w:r>
              <w:rPr>
                <w:rFonts w:ascii="宋体" w:hAnsi="宋体" w:cs="宋体" w:hint="eastAsia"/>
                <w:color w:val="000000"/>
                <w:kern w:val="0"/>
                <w:szCs w:val="21"/>
                <w:lang w:bidi="ar"/>
              </w:rPr>
              <w:t>的复印</w:t>
            </w:r>
          </w:p>
          <w:p w:rsidR="00E04FF9" w:rsidRDefault="00CE512E">
            <w:pPr>
              <w:widowControl/>
              <w:jc w:val="center"/>
            </w:pPr>
            <w:r>
              <w:rPr>
                <w:rFonts w:ascii="宋体" w:hAnsi="宋体" w:cs="宋体" w:hint="eastAsia"/>
                <w:color w:val="000000"/>
                <w:kern w:val="0"/>
                <w:szCs w:val="21"/>
                <w:lang w:bidi="ar"/>
              </w:rPr>
              <w:t>件。</w:t>
            </w:r>
          </w:p>
          <w:p w:rsidR="00E04FF9" w:rsidRDefault="00E04FF9">
            <w:pPr>
              <w:widowControl/>
              <w:jc w:val="center"/>
              <w:rPr>
                <w:rFonts w:ascii="宋体" w:hAnsi="宋体" w:cs="宋体"/>
                <w:color w:val="000000"/>
                <w:kern w:val="0"/>
                <w:szCs w:val="21"/>
                <w:lang w:bidi="ar"/>
              </w:rPr>
            </w:pPr>
          </w:p>
        </w:tc>
      </w:tr>
      <w:tr w:rsidR="00E04FF9">
        <w:tc>
          <w:tcPr>
            <w:tcW w:w="1036" w:type="dxa"/>
            <w:vAlign w:val="center"/>
          </w:tcPr>
          <w:p w:rsidR="00E04FF9" w:rsidRDefault="00CE512E">
            <w:pPr>
              <w:pStyle w:val="a4"/>
              <w:ind w:left="420"/>
              <w:jc w:val="center"/>
            </w:pPr>
            <w:r>
              <w:rPr>
                <w:rFonts w:hint="eastAsia"/>
              </w:rPr>
              <w:t>8</w:t>
            </w:r>
          </w:p>
        </w:tc>
        <w:tc>
          <w:tcPr>
            <w:tcW w:w="1584" w:type="dxa"/>
            <w:vAlign w:val="center"/>
          </w:tcPr>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运营服务方案</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根据线路客流情况和线路经营定位，制定科学的运营服务计划，结合运营区域特点，提出优化服务管理方面的设想，具有合理性和可操作性。</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优得</w:t>
            </w:r>
            <w:proofErr w:type="gramEnd"/>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）中得</w:t>
            </w:r>
            <w:r>
              <w:rPr>
                <w:rFonts w:ascii="宋体" w:hAnsi="宋体" w:cs="宋体" w:hint="eastAsia"/>
                <w:color w:val="000000"/>
                <w:kern w:val="0"/>
                <w:szCs w:val="21"/>
                <w:lang w:bidi="ar"/>
              </w:rPr>
              <w:t xml:space="preserve"> 2-3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）一般得</w:t>
            </w:r>
            <w:r>
              <w:rPr>
                <w:rFonts w:ascii="宋体" w:hAnsi="宋体" w:cs="宋体" w:hint="eastAsia"/>
                <w:color w:val="000000"/>
                <w:kern w:val="0"/>
                <w:szCs w:val="21"/>
                <w:lang w:bidi="ar"/>
              </w:rPr>
              <w:t xml:space="preserve"> 0-1 </w:t>
            </w:r>
            <w:r>
              <w:rPr>
                <w:rFonts w:ascii="宋体" w:hAnsi="宋体" w:cs="宋体" w:hint="eastAsia"/>
                <w:color w:val="000000"/>
                <w:kern w:val="0"/>
                <w:szCs w:val="21"/>
                <w:lang w:bidi="ar"/>
              </w:rPr>
              <w:t>分。</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如</w:t>
            </w:r>
            <w:proofErr w:type="gramStart"/>
            <w:r>
              <w:rPr>
                <w:rFonts w:ascii="宋体" w:hAnsi="宋体" w:cs="宋体" w:hint="eastAsia"/>
                <w:color w:val="000000"/>
                <w:kern w:val="0"/>
                <w:szCs w:val="21"/>
                <w:lang w:bidi="ar"/>
              </w:rPr>
              <w:t>无提供</w:t>
            </w:r>
            <w:proofErr w:type="gramEnd"/>
            <w:r>
              <w:rPr>
                <w:rFonts w:ascii="宋体" w:hAnsi="宋体" w:cs="宋体" w:hint="eastAsia"/>
                <w:color w:val="000000"/>
                <w:kern w:val="0"/>
                <w:szCs w:val="21"/>
                <w:lang w:bidi="ar"/>
              </w:rPr>
              <w:t>此项方案说明，</w:t>
            </w:r>
            <w:r>
              <w:rPr>
                <w:rFonts w:ascii="宋体" w:hAnsi="宋体" w:cs="宋体" w:hint="eastAsia"/>
                <w:color w:val="000000"/>
                <w:kern w:val="0"/>
                <w:szCs w:val="21"/>
                <w:lang w:bidi="ar"/>
              </w:rPr>
              <w:t>不得</w:t>
            </w:r>
            <w:r>
              <w:rPr>
                <w:rFonts w:ascii="宋体" w:hAnsi="宋体" w:cs="宋体" w:hint="eastAsia"/>
                <w:color w:val="000000"/>
                <w:kern w:val="0"/>
                <w:szCs w:val="21"/>
                <w:lang w:bidi="ar"/>
              </w:rPr>
              <w:t>分。</w:t>
            </w:r>
          </w:p>
        </w:tc>
        <w:tc>
          <w:tcPr>
            <w:tcW w:w="1971" w:type="dxa"/>
            <w:vAlign w:val="center"/>
          </w:tcPr>
          <w:p w:rsidR="00E04FF9" w:rsidRDefault="00CE512E">
            <w:pPr>
              <w:widowControl/>
              <w:jc w:val="center"/>
            </w:pPr>
            <w:r>
              <w:rPr>
                <w:rFonts w:ascii="宋体" w:hAnsi="宋体" w:cs="宋体" w:hint="eastAsia"/>
                <w:color w:val="000000"/>
                <w:kern w:val="0"/>
                <w:szCs w:val="21"/>
                <w:lang w:bidi="ar"/>
              </w:rPr>
              <w:t>需提供相应方案</w:t>
            </w:r>
          </w:p>
          <w:p w:rsidR="00E04FF9" w:rsidRDefault="00CE512E">
            <w:pPr>
              <w:widowControl/>
              <w:jc w:val="center"/>
            </w:pPr>
            <w:r>
              <w:rPr>
                <w:rFonts w:ascii="宋体" w:hAnsi="宋体" w:cs="宋体" w:hint="eastAsia"/>
                <w:color w:val="000000"/>
                <w:kern w:val="0"/>
                <w:szCs w:val="21"/>
                <w:lang w:bidi="ar"/>
              </w:rPr>
              <w:t>说明。</w:t>
            </w:r>
          </w:p>
          <w:p w:rsidR="00E04FF9" w:rsidRDefault="00E04FF9">
            <w:pPr>
              <w:widowControl/>
              <w:jc w:val="center"/>
              <w:rPr>
                <w:rFonts w:ascii="宋体" w:hAnsi="宋体" w:cs="宋体"/>
                <w:color w:val="000000"/>
                <w:kern w:val="0"/>
                <w:szCs w:val="21"/>
                <w:lang w:bidi="ar"/>
              </w:rPr>
            </w:pPr>
          </w:p>
        </w:tc>
      </w:tr>
      <w:tr w:rsidR="00E04FF9">
        <w:tc>
          <w:tcPr>
            <w:tcW w:w="1036" w:type="dxa"/>
            <w:vAlign w:val="center"/>
          </w:tcPr>
          <w:p w:rsidR="00E04FF9" w:rsidRDefault="00CE512E">
            <w:pPr>
              <w:pStyle w:val="a4"/>
              <w:ind w:left="420"/>
              <w:jc w:val="center"/>
            </w:pPr>
            <w:r>
              <w:rPr>
                <w:rFonts w:hint="eastAsia"/>
              </w:rPr>
              <w:t>9</w:t>
            </w:r>
          </w:p>
        </w:tc>
        <w:tc>
          <w:tcPr>
            <w:tcW w:w="1584" w:type="dxa"/>
            <w:vAlign w:val="center"/>
          </w:tcPr>
          <w:p w:rsidR="00E04FF9" w:rsidRDefault="00CE512E">
            <w:pPr>
              <w:widowControl/>
              <w:jc w:val="center"/>
            </w:pPr>
            <w:r>
              <w:rPr>
                <w:rFonts w:ascii="宋体" w:hAnsi="宋体" w:cs="宋体" w:hint="eastAsia"/>
                <w:color w:val="000000"/>
                <w:kern w:val="0"/>
                <w:szCs w:val="21"/>
                <w:lang w:bidi="ar"/>
              </w:rPr>
              <w:t>调度管理服务方</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案</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根据客流量变化等运营实际情况，制定科学的营运调度计划，提出信息化管理方面的设想，具有合理性和可操作性。</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优得</w:t>
            </w:r>
            <w:proofErr w:type="gramEnd"/>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）中得</w:t>
            </w:r>
            <w:r>
              <w:rPr>
                <w:rFonts w:ascii="宋体" w:hAnsi="宋体" w:cs="宋体" w:hint="eastAsia"/>
                <w:color w:val="000000"/>
                <w:kern w:val="0"/>
                <w:szCs w:val="21"/>
                <w:lang w:bidi="ar"/>
              </w:rPr>
              <w:t xml:space="preserve"> 2-3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）一般得</w:t>
            </w:r>
            <w:r>
              <w:rPr>
                <w:rFonts w:ascii="宋体" w:hAnsi="宋体" w:cs="宋体" w:hint="eastAsia"/>
                <w:color w:val="000000"/>
                <w:kern w:val="0"/>
                <w:szCs w:val="21"/>
                <w:lang w:bidi="ar"/>
              </w:rPr>
              <w:t xml:space="preserve"> 0-1 </w:t>
            </w:r>
            <w:r>
              <w:rPr>
                <w:rFonts w:ascii="宋体" w:hAnsi="宋体" w:cs="宋体" w:hint="eastAsia"/>
                <w:color w:val="000000"/>
                <w:kern w:val="0"/>
                <w:szCs w:val="21"/>
                <w:lang w:bidi="ar"/>
              </w:rPr>
              <w:t>分。</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如</w:t>
            </w:r>
            <w:proofErr w:type="gramStart"/>
            <w:r>
              <w:rPr>
                <w:rFonts w:ascii="宋体" w:hAnsi="宋体" w:cs="宋体" w:hint="eastAsia"/>
                <w:color w:val="000000"/>
                <w:kern w:val="0"/>
                <w:szCs w:val="21"/>
                <w:lang w:bidi="ar"/>
              </w:rPr>
              <w:t>无提供</w:t>
            </w:r>
            <w:proofErr w:type="gramEnd"/>
            <w:r>
              <w:rPr>
                <w:rFonts w:ascii="宋体" w:hAnsi="宋体" w:cs="宋体" w:hint="eastAsia"/>
                <w:color w:val="000000"/>
                <w:kern w:val="0"/>
                <w:szCs w:val="21"/>
                <w:lang w:bidi="ar"/>
              </w:rPr>
              <w:t>此项方案说明，</w:t>
            </w:r>
            <w:r>
              <w:rPr>
                <w:rFonts w:ascii="宋体" w:hAnsi="宋体" w:cs="宋体" w:hint="eastAsia"/>
                <w:color w:val="000000"/>
                <w:kern w:val="0"/>
                <w:szCs w:val="21"/>
                <w:lang w:bidi="ar"/>
              </w:rPr>
              <w:t>不得分</w:t>
            </w:r>
            <w:r>
              <w:rPr>
                <w:rFonts w:ascii="宋体" w:hAnsi="宋体" w:cs="宋体" w:hint="eastAsia"/>
                <w:color w:val="000000"/>
                <w:kern w:val="0"/>
                <w:szCs w:val="21"/>
                <w:lang w:bidi="ar"/>
              </w:rPr>
              <w:t>。</w:t>
            </w:r>
          </w:p>
        </w:tc>
        <w:tc>
          <w:tcPr>
            <w:tcW w:w="1971" w:type="dxa"/>
            <w:vAlign w:val="center"/>
          </w:tcPr>
          <w:p w:rsidR="00E04FF9" w:rsidRDefault="00CE512E">
            <w:pPr>
              <w:widowControl/>
              <w:jc w:val="center"/>
            </w:pPr>
            <w:r>
              <w:rPr>
                <w:rFonts w:ascii="宋体" w:hAnsi="宋体" w:cs="宋体" w:hint="eastAsia"/>
                <w:color w:val="000000"/>
                <w:kern w:val="0"/>
                <w:szCs w:val="21"/>
                <w:lang w:bidi="ar"/>
              </w:rPr>
              <w:t>需提供相应方案</w:t>
            </w:r>
          </w:p>
          <w:p w:rsidR="00E04FF9" w:rsidRDefault="00CE512E">
            <w:pPr>
              <w:widowControl/>
              <w:jc w:val="center"/>
            </w:pPr>
            <w:r>
              <w:rPr>
                <w:rFonts w:ascii="宋体" w:hAnsi="宋体" w:cs="宋体" w:hint="eastAsia"/>
                <w:color w:val="000000"/>
                <w:kern w:val="0"/>
                <w:szCs w:val="21"/>
                <w:lang w:bidi="ar"/>
              </w:rPr>
              <w:t>说明。</w:t>
            </w:r>
          </w:p>
          <w:p w:rsidR="00E04FF9" w:rsidRDefault="00E04FF9">
            <w:pPr>
              <w:widowControl/>
              <w:jc w:val="center"/>
              <w:rPr>
                <w:rFonts w:ascii="宋体" w:hAnsi="宋体" w:cs="宋体"/>
                <w:color w:val="000000"/>
                <w:kern w:val="0"/>
                <w:szCs w:val="21"/>
                <w:lang w:bidi="ar"/>
              </w:rPr>
            </w:pPr>
          </w:p>
        </w:tc>
      </w:tr>
      <w:tr w:rsidR="00E04FF9">
        <w:tc>
          <w:tcPr>
            <w:tcW w:w="1036" w:type="dxa"/>
            <w:vAlign w:val="center"/>
          </w:tcPr>
          <w:p w:rsidR="00E04FF9" w:rsidRDefault="00CE512E">
            <w:pPr>
              <w:pStyle w:val="a4"/>
              <w:ind w:left="420"/>
              <w:jc w:val="center"/>
            </w:pPr>
            <w:r>
              <w:rPr>
                <w:rFonts w:hint="eastAsia"/>
              </w:rPr>
              <w:t>10</w:t>
            </w:r>
          </w:p>
        </w:tc>
        <w:tc>
          <w:tcPr>
            <w:tcW w:w="1584" w:type="dxa"/>
            <w:vAlign w:val="center"/>
          </w:tcPr>
          <w:p w:rsidR="00E04FF9" w:rsidRDefault="00CE512E">
            <w:pPr>
              <w:widowControl/>
              <w:jc w:val="center"/>
            </w:pPr>
            <w:r>
              <w:rPr>
                <w:rFonts w:ascii="宋体" w:hAnsi="宋体" w:cs="宋体" w:hint="eastAsia"/>
                <w:color w:val="000000"/>
                <w:kern w:val="0"/>
                <w:szCs w:val="21"/>
                <w:lang w:bidi="ar"/>
              </w:rPr>
              <w:t>安全服务管理制</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度</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落实有关安全服务管理规定，建立健全安全服务管理制度，从安全服务管理制度是否详细、措施是否到位，是否覆盖到各个环节等进行横向对比</w:t>
            </w:r>
            <w:r>
              <w:rPr>
                <w:rFonts w:ascii="宋体" w:hAnsi="宋体" w:cs="宋体" w:hint="eastAsia"/>
                <w:color w:val="000000"/>
                <w:kern w:val="0"/>
                <w:szCs w:val="21"/>
                <w:lang w:bidi="ar"/>
              </w:rPr>
              <w:t>:</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优得</w:t>
            </w:r>
            <w:proofErr w:type="gramEnd"/>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）中得</w:t>
            </w:r>
            <w:r>
              <w:rPr>
                <w:rFonts w:ascii="宋体" w:hAnsi="宋体" w:cs="宋体" w:hint="eastAsia"/>
                <w:color w:val="000000"/>
                <w:kern w:val="0"/>
                <w:szCs w:val="21"/>
                <w:lang w:bidi="ar"/>
              </w:rPr>
              <w:t xml:space="preserve"> 2-3 </w:t>
            </w:r>
            <w:r>
              <w:rPr>
                <w:rFonts w:ascii="宋体" w:hAnsi="宋体" w:cs="宋体" w:hint="eastAsia"/>
                <w:color w:val="000000"/>
                <w:kern w:val="0"/>
                <w:szCs w:val="21"/>
                <w:lang w:bidi="ar"/>
              </w:rPr>
              <w:t>分；</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）一般得</w:t>
            </w:r>
            <w:r>
              <w:rPr>
                <w:rFonts w:ascii="宋体" w:hAnsi="宋体" w:cs="宋体" w:hint="eastAsia"/>
                <w:color w:val="000000"/>
                <w:kern w:val="0"/>
                <w:szCs w:val="21"/>
                <w:lang w:bidi="ar"/>
              </w:rPr>
              <w:t xml:space="preserve"> 0-1 </w:t>
            </w:r>
            <w:r>
              <w:rPr>
                <w:rFonts w:ascii="宋体" w:hAnsi="宋体" w:cs="宋体" w:hint="eastAsia"/>
                <w:color w:val="000000"/>
                <w:kern w:val="0"/>
                <w:szCs w:val="21"/>
                <w:lang w:bidi="ar"/>
              </w:rPr>
              <w:t>分。</w:t>
            </w:r>
          </w:p>
        </w:tc>
        <w:tc>
          <w:tcPr>
            <w:tcW w:w="1971" w:type="dxa"/>
            <w:vAlign w:val="center"/>
          </w:tcPr>
          <w:p w:rsidR="00E04FF9" w:rsidRDefault="00CE512E">
            <w:pPr>
              <w:widowControl/>
              <w:jc w:val="center"/>
            </w:pPr>
            <w:r>
              <w:rPr>
                <w:rFonts w:ascii="宋体" w:hAnsi="宋体" w:cs="宋体" w:hint="eastAsia"/>
                <w:color w:val="000000"/>
                <w:kern w:val="0"/>
                <w:szCs w:val="21"/>
                <w:lang w:bidi="ar"/>
              </w:rPr>
              <w:t>需提供相应方案</w:t>
            </w:r>
          </w:p>
          <w:p w:rsidR="00E04FF9" w:rsidRDefault="00CE512E">
            <w:pPr>
              <w:widowControl/>
              <w:jc w:val="center"/>
            </w:pPr>
            <w:r>
              <w:rPr>
                <w:rFonts w:ascii="宋体" w:hAnsi="宋体" w:cs="宋体" w:hint="eastAsia"/>
                <w:color w:val="000000"/>
                <w:kern w:val="0"/>
                <w:szCs w:val="21"/>
                <w:lang w:bidi="ar"/>
              </w:rPr>
              <w:t>说明。</w:t>
            </w:r>
          </w:p>
          <w:p w:rsidR="00E04FF9" w:rsidRDefault="00E04FF9">
            <w:pPr>
              <w:widowControl/>
              <w:jc w:val="center"/>
              <w:rPr>
                <w:rFonts w:ascii="宋体" w:hAnsi="宋体" w:cs="宋体"/>
                <w:color w:val="000000"/>
                <w:kern w:val="0"/>
                <w:szCs w:val="21"/>
                <w:lang w:bidi="ar"/>
              </w:rPr>
            </w:pPr>
          </w:p>
        </w:tc>
      </w:tr>
      <w:tr w:rsidR="00E04FF9">
        <w:tc>
          <w:tcPr>
            <w:tcW w:w="1036" w:type="dxa"/>
            <w:vAlign w:val="center"/>
          </w:tcPr>
          <w:p w:rsidR="00E04FF9" w:rsidRDefault="00CE512E">
            <w:pPr>
              <w:pStyle w:val="a4"/>
              <w:ind w:left="420"/>
              <w:jc w:val="center"/>
            </w:pPr>
            <w:r>
              <w:rPr>
                <w:rFonts w:hint="eastAsia"/>
              </w:rPr>
              <w:t>11</w:t>
            </w:r>
          </w:p>
        </w:tc>
        <w:tc>
          <w:tcPr>
            <w:tcW w:w="1584" w:type="dxa"/>
            <w:vAlign w:val="center"/>
          </w:tcPr>
          <w:p w:rsidR="00E04FF9" w:rsidRDefault="00CE512E">
            <w:pPr>
              <w:widowControl/>
              <w:jc w:val="center"/>
            </w:pPr>
            <w:r>
              <w:rPr>
                <w:rFonts w:ascii="宋体" w:hAnsi="宋体" w:cs="宋体" w:hint="eastAsia"/>
                <w:color w:val="000000"/>
                <w:kern w:val="0"/>
                <w:szCs w:val="21"/>
                <w:lang w:bidi="ar"/>
              </w:rPr>
              <w:t>人员日常管理及</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培训等相关方案</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建立健全的人员日常管理方案，有详细的培训计划、内部员工培训考核、</w:t>
            </w:r>
            <w:proofErr w:type="gramStart"/>
            <w:r>
              <w:rPr>
                <w:rFonts w:ascii="宋体" w:hAnsi="宋体" w:cs="宋体" w:hint="eastAsia"/>
                <w:color w:val="000000"/>
                <w:kern w:val="0"/>
                <w:szCs w:val="21"/>
                <w:lang w:bidi="ar"/>
              </w:rPr>
              <w:t>培训台</w:t>
            </w:r>
            <w:proofErr w:type="gramEnd"/>
            <w:r>
              <w:rPr>
                <w:rFonts w:ascii="宋体" w:hAnsi="宋体" w:cs="宋体" w:hint="eastAsia"/>
                <w:color w:val="000000"/>
                <w:kern w:val="0"/>
                <w:szCs w:val="21"/>
                <w:lang w:bidi="ar"/>
              </w:rPr>
              <w:t>账等</w:t>
            </w:r>
            <w:r>
              <w:rPr>
                <w:rFonts w:ascii="宋体" w:hAnsi="宋体" w:cs="宋体" w:hint="eastAsia"/>
                <w:color w:val="000000"/>
                <w:kern w:val="0"/>
                <w:szCs w:val="21"/>
                <w:lang w:bidi="ar"/>
              </w:rPr>
              <w:t>:</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优得</w:t>
            </w:r>
            <w:proofErr w:type="gramEnd"/>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）中得</w:t>
            </w:r>
            <w:r>
              <w:rPr>
                <w:rFonts w:ascii="宋体" w:hAnsi="宋体" w:cs="宋体" w:hint="eastAsia"/>
                <w:color w:val="000000"/>
                <w:kern w:val="0"/>
                <w:szCs w:val="21"/>
                <w:lang w:bidi="ar"/>
              </w:rPr>
              <w:t xml:space="preserve"> 2-3 </w:t>
            </w:r>
            <w:r>
              <w:rPr>
                <w:rFonts w:ascii="宋体" w:hAnsi="宋体" w:cs="宋体" w:hint="eastAsia"/>
                <w:color w:val="000000"/>
                <w:kern w:val="0"/>
                <w:szCs w:val="21"/>
                <w:lang w:bidi="ar"/>
              </w:rPr>
              <w:t>分；</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）一般得</w:t>
            </w:r>
            <w:r>
              <w:rPr>
                <w:rFonts w:ascii="宋体" w:hAnsi="宋体" w:cs="宋体" w:hint="eastAsia"/>
                <w:color w:val="000000"/>
                <w:kern w:val="0"/>
                <w:szCs w:val="21"/>
                <w:lang w:bidi="ar"/>
              </w:rPr>
              <w:t xml:space="preserve"> 0-1 </w:t>
            </w:r>
            <w:r>
              <w:rPr>
                <w:rFonts w:ascii="宋体" w:hAnsi="宋体" w:cs="宋体" w:hint="eastAsia"/>
                <w:color w:val="000000"/>
                <w:kern w:val="0"/>
                <w:szCs w:val="21"/>
                <w:lang w:bidi="ar"/>
              </w:rPr>
              <w:t>分</w:t>
            </w:r>
          </w:p>
        </w:tc>
        <w:tc>
          <w:tcPr>
            <w:tcW w:w="1971" w:type="dxa"/>
            <w:vAlign w:val="center"/>
          </w:tcPr>
          <w:p w:rsidR="00E04FF9" w:rsidRDefault="00CE512E">
            <w:pPr>
              <w:widowControl/>
              <w:jc w:val="center"/>
            </w:pPr>
            <w:r>
              <w:rPr>
                <w:rFonts w:ascii="宋体" w:hAnsi="宋体" w:cs="宋体" w:hint="eastAsia"/>
                <w:color w:val="000000"/>
                <w:kern w:val="0"/>
                <w:szCs w:val="21"/>
                <w:lang w:bidi="ar"/>
              </w:rPr>
              <w:t>需提供相应方案</w:t>
            </w:r>
          </w:p>
          <w:p w:rsidR="00E04FF9" w:rsidRDefault="00CE512E">
            <w:pPr>
              <w:widowControl/>
              <w:jc w:val="center"/>
            </w:pPr>
            <w:r>
              <w:rPr>
                <w:rFonts w:ascii="宋体" w:hAnsi="宋体" w:cs="宋体" w:hint="eastAsia"/>
                <w:color w:val="000000"/>
                <w:kern w:val="0"/>
                <w:szCs w:val="21"/>
                <w:lang w:bidi="ar"/>
              </w:rPr>
              <w:t>说明。</w:t>
            </w:r>
          </w:p>
          <w:p w:rsidR="00E04FF9" w:rsidRDefault="00E04FF9">
            <w:pPr>
              <w:widowControl/>
              <w:jc w:val="center"/>
              <w:rPr>
                <w:rFonts w:ascii="宋体" w:hAnsi="宋体" w:cs="宋体"/>
                <w:color w:val="000000"/>
                <w:kern w:val="0"/>
                <w:szCs w:val="21"/>
                <w:lang w:bidi="ar"/>
              </w:rPr>
            </w:pPr>
          </w:p>
        </w:tc>
      </w:tr>
      <w:tr w:rsidR="00E04FF9">
        <w:tc>
          <w:tcPr>
            <w:tcW w:w="1036" w:type="dxa"/>
            <w:vAlign w:val="center"/>
          </w:tcPr>
          <w:p w:rsidR="00E04FF9" w:rsidRDefault="00CE512E">
            <w:pPr>
              <w:pStyle w:val="a4"/>
              <w:ind w:left="420"/>
              <w:jc w:val="center"/>
            </w:pPr>
            <w:r>
              <w:rPr>
                <w:rFonts w:hint="eastAsia"/>
              </w:rPr>
              <w:t>12</w:t>
            </w:r>
          </w:p>
        </w:tc>
        <w:tc>
          <w:tcPr>
            <w:tcW w:w="1584" w:type="dxa"/>
            <w:vAlign w:val="center"/>
          </w:tcPr>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应急方案</w:t>
            </w:r>
          </w:p>
        </w:tc>
        <w:tc>
          <w:tcPr>
            <w:tcW w:w="1100" w:type="dxa"/>
            <w:vAlign w:val="center"/>
          </w:tcPr>
          <w:p w:rsidR="00E04FF9" w:rsidRDefault="00CE512E">
            <w:pPr>
              <w:pStyle w:val="a4"/>
              <w:ind w:left="420"/>
              <w:jc w:val="center"/>
            </w:pPr>
            <w:r>
              <w:rPr>
                <w:rFonts w:hint="eastAsia"/>
              </w:rPr>
              <w:t>5</w:t>
            </w:r>
          </w:p>
        </w:tc>
        <w:tc>
          <w:tcPr>
            <w:tcW w:w="4164" w:type="dxa"/>
            <w:vAlign w:val="center"/>
          </w:tcPr>
          <w:p w:rsidR="00E04FF9" w:rsidRDefault="00CE512E">
            <w:pPr>
              <w:widowControl/>
              <w:jc w:val="center"/>
            </w:pPr>
            <w:r>
              <w:rPr>
                <w:rFonts w:ascii="宋体" w:hAnsi="宋体" w:cs="宋体" w:hint="eastAsia"/>
                <w:color w:val="000000"/>
                <w:kern w:val="0"/>
                <w:szCs w:val="21"/>
                <w:lang w:bidi="ar"/>
              </w:rPr>
              <w:t>报价人</w:t>
            </w:r>
            <w:r>
              <w:rPr>
                <w:rFonts w:ascii="宋体" w:hAnsi="宋体" w:cs="宋体" w:hint="eastAsia"/>
                <w:color w:val="000000"/>
                <w:kern w:val="0"/>
                <w:szCs w:val="21"/>
                <w:lang w:bidi="ar"/>
              </w:rPr>
              <w:t>针对本项目突发事件以及各种可能出现的情况建立应急响应机制，建立应对灾</w:t>
            </w:r>
            <w:r>
              <w:rPr>
                <w:rFonts w:ascii="宋体" w:hAnsi="宋体" w:cs="宋体" w:hint="eastAsia"/>
                <w:color w:val="000000"/>
                <w:kern w:val="0"/>
                <w:szCs w:val="21"/>
                <w:lang w:bidi="ar"/>
              </w:rPr>
              <w:lastRenderedPageBreak/>
              <w:t>难、突发事件、重大交通事故</w:t>
            </w:r>
            <w:r>
              <w:rPr>
                <w:rFonts w:ascii="宋体" w:hAnsi="宋体" w:cs="宋体" w:hint="eastAsia"/>
                <w:color w:val="000000"/>
                <w:kern w:val="0"/>
                <w:szCs w:val="21"/>
                <w:lang w:bidi="ar"/>
              </w:rPr>
              <w:t>、疫情防控</w:t>
            </w:r>
            <w:r>
              <w:rPr>
                <w:rFonts w:ascii="宋体" w:hAnsi="宋体" w:cs="宋体" w:hint="eastAsia"/>
                <w:color w:val="000000"/>
                <w:kern w:val="0"/>
                <w:szCs w:val="21"/>
                <w:lang w:bidi="ar"/>
              </w:rPr>
              <w:t>等应急预防措施和处理服务等从完整性、合理性、可行性等方面横向对比各</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的应急保障措施。</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优得</w:t>
            </w:r>
            <w:proofErr w:type="gramEnd"/>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分；</w:t>
            </w:r>
          </w:p>
          <w:p w:rsidR="00E04FF9" w:rsidRDefault="00CE512E">
            <w:pPr>
              <w:widowControl/>
              <w:jc w:val="cente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）中得</w:t>
            </w:r>
            <w:r>
              <w:rPr>
                <w:rFonts w:ascii="宋体" w:hAnsi="宋体" w:cs="宋体" w:hint="eastAsia"/>
                <w:color w:val="000000"/>
                <w:kern w:val="0"/>
                <w:szCs w:val="21"/>
                <w:lang w:bidi="ar"/>
              </w:rPr>
              <w:t xml:space="preserve"> 2-3 </w:t>
            </w:r>
            <w:r>
              <w:rPr>
                <w:rFonts w:ascii="宋体" w:hAnsi="宋体" w:cs="宋体" w:hint="eastAsia"/>
                <w:color w:val="000000"/>
                <w:kern w:val="0"/>
                <w:szCs w:val="21"/>
                <w:lang w:bidi="ar"/>
              </w:rPr>
              <w:t>分；</w:t>
            </w:r>
          </w:p>
          <w:p w:rsidR="00E04FF9" w:rsidRDefault="00CE512E">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）一般得</w:t>
            </w:r>
            <w:r>
              <w:rPr>
                <w:rFonts w:ascii="宋体" w:hAnsi="宋体" w:cs="宋体" w:hint="eastAsia"/>
                <w:color w:val="000000"/>
                <w:kern w:val="0"/>
                <w:szCs w:val="21"/>
                <w:lang w:bidi="ar"/>
              </w:rPr>
              <w:t xml:space="preserve"> 0-1 </w:t>
            </w:r>
            <w:r>
              <w:rPr>
                <w:rFonts w:ascii="宋体" w:hAnsi="宋体" w:cs="宋体" w:hint="eastAsia"/>
                <w:color w:val="000000"/>
                <w:kern w:val="0"/>
                <w:szCs w:val="21"/>
                <w:lang w:bidi="ar"/>
              </w:rPr>
              <w:t>分。</w:t>
            </w:r>
          </w:p>
        </w:tc>
        <w:tc>
          <w:tcPr>
            <w:tcW w:w="1971" w:type="dxa"/>
            <w:vAlign w:val="center"/>
          </w:tcPr>
          <w:p w:rsidR="00E04FF9" w:rsidRDefault="00CE512E">
            <w:pPr>
              <w:widowControl/>
              <w:jc w:val="center"/>
            </w:pPr>
            <w:r>
              <w:rPr>
                <w:rFonts w:ascii="宋体" w:hAnsi="宋体" w:cs="宋体" w:hint="eastAsia"/>
                <w:color w:val="000000"/>
                <w:kern w:val="0"/>
                <w:szCs w:val="21"/>
                <w:lang w:bidi="ar"/>
              </w:rPr>
              <w:lastRenderedPageBreak/>
              <w:t>需提供相应方案</w:t>
            </w:r>
          </w:p>
          <w:p w:rsidR="00E04FF9" w:rsidRDefault="00CE512E">
            <w:pPr>
              <w:widowControl/>
              <w:jc w:val="center"/>
            </w:pPr>
            <w:r>
              <w:rPr>
                <w:rFonts w:ascii="宋体" w:hAnsi="宋体" w:cs="宋体" w:hint="eastAsia"/>
                <w:color w:val="000000"/>
                <w:kern w:val="0"/>
                <w:szCs w:val="21"/>
                <w:lang w:bidi="ar"/>
              </w:rPr>
              <w:t>说明。</w:t>
            </w:r>
          </w:p>
          <w:p w:rsidR="00E04FF9" w:rsidRDefault="00E04FF9">
            <w:pPr>
              <w:widowControl/>
              <w:jc w:val="center"/>
              <w:rPr>
                <w:rFonts w:ascii="宋体" w:hAnsi="宋体" w:cs="宋体"/>
                <w:color w:val="000000"/>
                <w:kern w:val="0"/>
                <w:szCs w:val="21"/>
                <w:lang w:bidi="ar"/>
              </w:rPr>
            </w:pPr>
          </w:p>
        </w:tc>
      </w:tr>
    </w:tbl>
    <w:p w:rsidR="00E04FF9" w:rsidRDefault="00E04FF9">
      <w:pPr>
        <w:pStyle w:val="a4"/>
        <w:ind w:left="420"/>
      </w:pPr>
    </w:p>
    <w:p w:rsidR="00E04FF9" w:rsidRDefault="00CE512E">
      <w:pPr>
        <w:widowControl/>
        <w:jc w:val="left"/>
        <w:rPr>
          <w:rFonts w:ascii="宋体" w:hAnsi="宋体"/>
        </w:rPr>
      </w:pPr>
      <w:r>
        <w:rPr>
          <w:rFonts w:ascii="宋体" w:hAnsi="宋体" w:hint="eastAsia"/>
        </w:rPr>
        <w:t>注：</w:t>
      </w:r>
      <w:r>
        <w:rPr>
          <w:rFonts w:ascii="宋体" w:hAnsi="宋体" w:cs="宋体" w:hint="eastAsia"/>
          <w:color w:val="000000"/>
          <w:kern w:val="0"/>
          <w:szCs w:val="21"/>
          <w:lang w:bidi="ar"/>
        </w:rPr>
        <w:t>以上商务技术评审均仅对通过符合性审查的</w:t>
      </w:r>
      <w:r>
        <w:rPr>
          <w:rFonts w:ascii="宋体" w:hAnsi="宋体" w:cs="宋体" w:hint="eastAsia"/>
          <w:color w:val="000000"/>
          <w:kern w:val="0"/>
          <w:szCs w:val="21"/>
          <w:lang w:bidi="ar"/>
        </w:rPr>
        <w:t>报价人</w:t>
      </w:r>
      <w:r>
        <w:rPr>
          <w:rFonts w:ascii="宋体" w:hAnsi="宋体" w:cs="宋体" w:hint="eastAsia"/>
          <w:color w:val="000000"/>
          <w:kern w:val="0"/>
          <w:szCs w:val="21"/>
          <w:lang w:bidi="ar"/>
        </w:rPr>
        <w:t>进行审查</w:t>
      </w:r>
      <w:r>
        <w:rPr>
          <w:rFonts w:ascii="宋体" w:hAnsi="宋体" w:hint="eastAsia"/>
        </w:rPr>
        <w:t>。</w:t>
      </w:r>
    </w:p>
    <w:p w:rsidR="00E04FF9" w:rsidRDefault="00CE512E">
      <w:pPr>
        <w:tabs>
          <w:tab w:val="left" w:pos="360"/>
          <w:tab w:val="left" w:pos="840"/>
        </w:tabs>
        <w:ind w:firstLineChars="200" w:firstLine="420"/>
      </w:pPr>
      <w:r>
        <w:t>2</w:t>
      </w:r>
      <w:r>
        <w:rPr>
          <w:rFonts w:hint="eastAsia"/>
        </w:rPr>
        <w:t>）价格评审细则：价格分满分</w:t>
      </w:r>
      <w:r>
        <w:rPr>
          <w:rFonts w:hint="eastAsia"/>
        </w:rPr>
        <w:t>40</w:t>
      </w:r>
      <w:r>
        <w:rPr>
          <w:rFonts w:hint="eastAsia"/>
        </w:rPr>
        <w:t>分，各报价人的价格得分按如下标准计算：</w:t>
      </w:r>
    </w:p>
    <w:p w:rsidR="00E04FF9" w:rsidRDefault="00CE512E">
      <w:pPr>
        <w:tabs>
          <w:tab w:val="left" w:pos="360"/>
          <w:tab w:val="left" w:pos="840"/>
        </w:tabs>
        <w:ind w:firstLineChars="200" w:firstLine="420"/>
        <w:rPr>
          <w:szCs w:val="21"/>
        </w:rPr>
      </w:pPr>
      <w:r>
        <w:rPr>
          <w:rFonts w:hint="eastAsia"/>
        </w:rPr>
        <w:t>（</w:t>
      </w:r>
      <w:r>
        <w:rPr>
          <w:rFonts w:hint="eastAsia"/>
        </w:rPr>
        <w:t>1</w:t>
      </w:r>
      <w:r>
        <w:rPr>
          <w:rFonts w:hint="eastAsia"/>
        </w:rPr>
        <w:t>）基准价：取所有通过初步评审的报价</w:t>
      </w:r>
      <w:r>
        <w:rPr>
          <w:rFonts w:hint="eastAsia"/>
          <w:szCs w:val="21"/>
        </w:rPr>
        <w:t>人报价的算术平均值作为基准价，</w:t>
      </w:r>
    </w:p>
    <w:p w:rsidR="00E04FF9" w:rsidRDefault="00CE512E">
      <w:pPr>
        <w:tabs>
          <w:tab w:val="left" w:pos="360"/>
          <w:tab w:val="left" w:pos="840"/>
        </w:tabs>
        <w:ind w:firstLineChars="200" w:firstLine="420"/>
      </w:pPr>
      <w:r>
        <w:rPr>
          <w:rFonts w:ascii="宋体" w:hAnsi="宋体" w:hint="eastAsia"/>
          <w:szCs w:val="21"/>
        </w:rPr>
        <w:t>（</w:t>
      </w:r>
      <w:r>
        <w:rPr>
          <w:rFonts w:ascii="宋体" w:hAnsi="宋体" w:hint="eastAsia"/>
          <w:szCs w:val="21"/>
        </w:rPr>
        <w:t>2</w:t>
      </w:r>
      <w:r>
        <w:rPr>
          <w:rFonts w:ascii="宋体" w:hAnsi="宋体" w:hint="eastAsia"/>
          <w:szCs w:val="21"/>
        </w:rPr>
        <w:t>）</w:t>
      </w:r>
      <w:r>
        <w:rPr>
          <w:rFonts w:hint="eastAsia"/>
          <w:szCs w:val="21"/>
        </w:rPr>
        <w:t>当报价等于基准价时，价格得分为</w:t>
      </w:r>
      <w:r>
        <w:rPr>
          <w:rFonts w:hint="eastAsia"/>
        </w:rPr>
        <w:t xml:space="preserve">40 </w:t>
      </w:r>
      <w:r>
        <w:rPr>
          <w:rFonts w:hint="eastAsia"/>
        </w:rPr>
        <w:t>分；</w:t>
      </w:r>
    </w:p>
    <w:p w:rsidR="00E04FF9" w:rsidRDefault="00CE512E">
      <w:pPr>
        <w:tabs>
          <w:tab w:val="left" w:pos="360"/>
          <w:tab w:val="left" w:pos="840"/>
        </w:tabs>
        <w:ind w:firstLineChars="200" w:firstLine="420"/>
      </w:pPr>
      <w:r>
        <w:rPr>
          <w:rFonts w:hint="eastAsia"/>
        </w:rPr>
        <w:t>（</w:t>
      </w:r>
      <w:r>
        <w:rPr>
          <w:rFonts w:hint="eastAsia"/>
        </w:rPr>
        <w:t>3</w:t>
      </w:r>
      <w:r>
        <w:rPr>
          <w:rFonts w:hint="eastAsia"/>
        </w:rPr>
        <w:t>）当报价高于基准价时，按每高</w:t>
      </w:r>
      <w:r>
        <w:rPr>
          <w:rFonts w:hint="eastAsia"/>
        </w:rPr>
        <w:t>1%</w:t>
      </w:r>
      <w:r>
        <w:rPr>
          <w:rFonts w:hint="eastAsia"/>
        </w:rPr>
        <w:t>的在</w:t>
      </w:r>
      <w:r>
        <w:rPr>
          <w:rFonts w:hint="eastAsia"/>
        </w:rPr>
        <w:t>40</w:t>
      </w:r>
      <w:r>
        <w:rPr>
          <w:rFonts w:hint="eastAsia"/>
        </w:rPr>
        <w:t>分基础上扣</w:t>
      </w:r>
      <w:r>
        <w:rPr>
          <w:rFonts w:hint="eastAsia"/>
        </w:rPr>
        <w:t>0.2</w:t>
      </w:r>
      <w:r>
        <w:rPr>
          <w:rFonts w:hint="eastAsia"/>
        </w:rPr>
        <w:t>分，不足</w:t>
      </w:r>
      <w:r>
        <w:rPr>
          <w:rFonts w:hint="eastAsia"/>
        </w:rPr>
        <w:t>1%</w:t>
      </w:r>
      <w:r>
        <w:rPr>
          <w:rFonts w:hint="eastAsia"/>
        </w:rPr>
        <w:t>的按插值法计算，直至扣至</w:t>
      </w:r>
      <w:r>
        <w:rPr>
          <w:rFonts w:hint="eastAsia"/>
        </w:rPr>
        <w:t>0</w:t>
      </w:r>
      <w:r>
        <w:rPr>
          <w:rFonts w:hint="eastAsia"/>
        </w:rPr>
        <w:t>分；</w:t>
      </w:r>
    </w:p>
    <w:p w:rsidR="00E04FF9" w:rsidRDefault="00CE512E">
      <w:pPr>
        <w:tabs>
          <w:tab w:val="left" w:pos="360"/>
          <w:tab w:val="left" w:pos="840"/>
        </w:tabs>
        <w:ind w:firstLineChars="200" w:firstLine="420"/>
      </w:pPr>
      <w:r>
        <w:rPr>
          <w:rFonts w:hint="eastAsia"/>
        </w:rPr>
        <w:t>（</w:t>
      </w:r>
      <w:r>
        <w:rPr>
          <w:rFonts w:hint="eastAsia"/>
        </w:rPr>
        <w:t>4</w:t>
      </w:r>
      <w:r>
        <w:rPr>
          <w:rFonts w:hint="eastAsia"/>
        </w:rPr>
        <w:t>）当报价低于基准价时，按每低</w:t>
      </w:r>
      <w:r>
        <w:rPr>
          <w:rFonts w:hint="eastAsia"/>
        </w:rPr>
        <w:t xml:space="preserve"> 1%</w:t>
      </w:r>
      <w:r>
        <w:rPr>
          <w:rFonts w:hint="eastAsia"/>
        </w:rPr>
        <w:t>的</w:t>
      </w:r>
      <w:r>
        <w:rPr>
          <w:rFonts w:hint="eastAsia"/>
        </w:rPr>
        <w:t xml:space="preserve"> </w:t>
      </w:r>
      <w:r>
        <w:rPr>
          <w:rFonts w:hint="eastAsia"/>
        </w:rPr>
        <w:t>在</w:t>
      </w:r>
      <w:r>
        <w:rPr>
          <w:rFonts w:hint="eastAsia"/>
        </w:rPr>
        <w:t>40</w:t>
      </w:r>
      <w:r>
        <w:rPr>
          <w:rFonts w:hint="eastAsia"/>
        </w:rPr>
        <w:t>分基础上扣</w:t>
      </w:r>
      <w:r>
        <w:rPr>
          <w:rFonts w:hint="eastAsia"/>
        </w:rPr>
        <w:t xml:space="preserve">0.1 </w:t>
      </w:r>
      <w:r>
        <w:rPr>
          <w:rFonts w:hint="eastAsia"/>
        </w:rPr>
        <w:t>分，不足</w:t>
      </w:r>
      <w:r>
        <w:rPr>
          <w:rFonts w:hint="eastAsia"/>
        </w:rPr>
        <w:t>1%</w:t>
      </w:r>
      <w:r>
        <w:rPr>
          <w:rFonts w:hint="eastAsia"/>
        </w:rPr>
        <w:t>的按插值法计算，直至扣至</w:t>
      </w:r>
      <w:r>
        <w:rPr>
          <w:rFonts w:hint="eastAsia"/>
        </w:rPr>
        <w:t>0</w:t>
      </w:r>
      <w:r>
        <w:rPr>
          <w:rFonts w:hint="eastAsia"/>
        </w:rPr>
        <w:t>分；</w:t>
      </w:r>
      <w:r>
        <w:rPr>
          <w:rFonts w:hint="eastAsia"/>
        </w:rPr>
        <w:t xml:space="preserve"> </w:t>
      </w:r>
    </w:p>
    <w:p w:rsidR="00E04FF9" w:rsidRDefault="00CE512E">
      <w:pPr>
        <w:ind w:firstLineChars="200" w:firstLine="420"/>
        <w:rPr>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hint="eastAsia"/>
          <w:szCs w:val="21"/>
        </w:rPr>
        <w:t>按上述方法计算的结果保存两位小数，第三位四舍五入。</w:t>
      </w:r>
    </w:p>
    <w:p w:rsidR="00E04FF9" w:rsidRDefault="00CE512E">
      <w:pPr>
        <w:pStyle w:val="2"/>
        <w:numPr>
          <w:ilvl w:val="0"/>
          <w:numId w:val="6"/>
        </w:numPr>
        <w:rPr>
          <w:rFonts w:ascii="Times New Roman" w:hAnsi="Times New Roman"/>
        </w:rPr>
      </w:pPr>
      <w:bookmarkStart w:id="155" w:name="_Toc353536742"/>
      <w:bookmarkEnd w:id="155"/>
      <w:r>
        <w:rPr>
          <w:rFonts w:ascii="Times New Roman" w:hAnsi="Times New Roman" w:hint="eastAsia"/>
        </w:rPr>
        <w:tab/>
      </w:r>
      <w:r>
        <w:rPr>
          <w:rFonts w:ascii="Times New Roman" w:hAnsi="Times New Roman" w:hint="eastAsia"/>
        </w:rPr>
        <w:tab/>
      </w:r>
      <w:bookmarkStart w:id="156" w:name="_Toc13887"/>
      <w:bookmarkStart w:id="157" w:name="_Toc22149469"/>
      <w:bookmarkStart w:id="158" w:name="_Toc15762"/>
      <w:bookmarkStart w:id="159" w:name="_Toc14222"/>
      <w:r>
        <w:rPr>
          <w:rFonts w:ascii="Times New Roman" w:hAnsi="Times New Roman" w:hint="eastAsia"/>
        </w:rPr>
        <w:t>综合得分计算</w:t>
      </w:r>
      <w:bookmarkEnd w:id="156"/>
      <w:bookmarkEnd w:id="157"/>
      <w:bookmarkEnd w:id="158"/>
      <w:bookmarkEnd w:id="159"/>
    </w:p>
    <w:p w:rsidR="00E04FF9" w:rsidRDefault="00CE512E">
      <w:pPr>
        <w:numPr>
          <w:ilvl w:val="1"/>
          <w:numId w:val="6"/>
        </w:numPr>
        <w:tabs>
          <w:tab w:val="left" w:pos="840"/>
        </w:tabs>
        <w:ind w:left="840" w:hanging="840"/>
      </w:pPr>
      <w:r>
        <w:rPr>
          <w:rFonts w:ascii="宋体" w:hAnsi="宋体" w:hint="eastAsia"/>
          <w:szCs w:val="21"/>
        </w:rPr>
        <w:t>综合得分＝商务技术</w:t>
      </w:r>
      <w:r>
        <w:rPr>
          <w:rFonts w:ascii="宋体" w:hAnsi="宋体" w:hint="eastAsia"/>
        </w:rPr>
        <w:t>得分</w:t>
      </w:r>
      <w:r>
        <w:rPr>
          <w:rFonts w:ascii="宋体" w:hAnsi="宋体" w:hint="eastAsia"/>
        </w:rPr>
        <w:t>+</w:t>
      </w:r>
      <w:r>
        <w:rPr>
          <w:rFonts w:ascii="宋体" w:hAnsi="宋体" w:hint="eastAsia"/>
          <w:szCs w:val="21"/>
        </w:rPr>
        <w:t>价格得分</w:t>
      </w:r>
      <w:r>
        <w:rPr>
          <w:rFonts w:hint="eastAsia"/>
        </w:rPr>
        <w:t>。</w:t>
      </w:r>
    </w:p>
    <w:p w:rsidR="00E04FF9" w:rsidRDefault="00CE512E">
      <w:pPr>
        <w:pStyle w:val="2"/>
        <w:numPr>
          <w:ilvl w:val="0"/>
          <w:numId w:val="6"/>
        </w:numPr>
        <w:rPr>
          <w:rFonts w:ascii="Times New Roman" w:hAnsi="Times New Roman"/>
        </w:rPr>
      </w:pPr>
      <w:bookmarkStart w:id="160" w:name="_Toc353536745"/>
      <w:bookmarkStart w:id="161" w:name="_Toc353536747"/>
      <w:bookmarkStart w:id="162" w:name="_Toc353536744"/>
      <w:bookmarkStart w:id="163" w:name="_Toc353536746"/>
      <w:bookmarkStart w:id="164" w:name="_Toc353536748"/>
      <w:bookmarkEnd w:id="160"/>
      <w:bookmarkEnd w:id="161"/>
      <w:bookmarkEnd w:id="162"/>
      <w:bookmarkEnd w:id="163"/>
      <w:bookmarkEnd w:id="164"/>
      <w:r>
        <w:rPr>
          <w:rFonts w:ascii="Times New Roman" w:hAnsi="Times New Roman" w:hint="eastAsia"/>
        </w:rPr>
        <w:tab/>
      </w:r>
      <w:r>
        <w:rPr>
          <w:rFonts w:ascii="Times New Roman" w:hAnsi="Times New Roman" w:hint="eastAsia"/>
        </w:rPr>
        <w:tab/>
      </w:r>
      <w:bookmarkStart w:id="165" w:name="_Toc22149470"/>
      <w:bookmarkStart w:id="166" w:name="_Toc18864"/>
      <w:bookmarkStart w:id="167" w:name="_Toc37035402"/>
      <w:bookmarkStart w:id="168" w:name="_Toc7872"/>
      <w:bookmarkStart w:id="169" w:name="_Toc31444"/>
      <w:r>
        <w:rPr>
          <w:rFonts w:ascii="Times New Roman" w:hAnsi="Times New Roman" w:hint="eastAsia"/>
        </w:rPr>
        <w:t>成交报价人的确定</w:t>
      </w:r>
      <w:bookmarkEnd w:id="165"/>
      <w:bookmarkEnd w:id="166"/>
      <w:bookmarkEnd w:id="167"/>
      <w:bookmarkEnd w:id="168"/>
      <w:bookmarkEnd w:id="169"/>
    </w:p>
    <w:p w:rsidR="00E04FF9" w:rsidRDefault="00CE512E">
      <w:pPr>
        <w:numPr>
          <w:ilvl w:val="1"/>
          <w:numId w:val="6"/>
        </w:numPr>
        <w:tabs>
          <w:tab w:val="left" w:pos="840"/>
        </w:tabs>
        <w:ind w:left="840" w:hanging="840"/>
        <w:rPr>
          <w:sz w:val="24"/>
        </w:rPr>
      </w:pPr>
      <w:r>
        <w:rPr>
          <w:rFonts w:hint="eastAsia"/>
        </w:rPr>
        <w:t>评审小组按综合得分从高到低排序，推荐综合得分最高的报价人为第一成交候选人，综合得分次高者为第二成交候选人，依次类推，评审小组将推荐总得分前</w:t>
      </w:r>
      <w:r>
        <w:rPr>
          <w:rFonts w:hint="eastAsia"/>
        </w:rPr>
        <w:t>3</w:t>
      </w:r>
      <w:r>
        <w:rPr>
          <w:rFonts w:hint="eastAsia"/>
        </w:rPr>
        <w:t>名的报价人为成交候选人。如出现总得分相同，评审价低者排名靠前，若评审价仍相同，则由评审小组投票，按少数服从多数原则确定报价人排</w:t>
      </w:r>
      <w:r>
        <w:rPr>
          <w:rFonts w:hint="eastAsia"/>
        </w:rPr>
        <w:t>名先后。</w:t>
      </w:r>
    </w:p>
    <w:p w:rsidR="00E04FF9" w:rsidRDefault="00E04FF9">
      <w:pPr>
        <w:tabs>
          <w:tab w:val="left" w:pos="840"/>
        </w:tabs>
        <w:rPr>
          <w:sz w:val="24"/>
        </w:rPr>
      </w:pPr>
    </w:p>
    <w:p w:rsidR="00E04FF9" w:rsidRDefault="00CE512E">
      <w:pPr>
        <w:numPr>
          <w:ilvl w:val="1"/>
          <w:numId w:val="6"/>
        </w:numPr>
        <w:tabs>
          <w:tab w:val="left" w:pos="840"/>
        </w:tabs>
        <w:ind w:left="840" w:hanging="840"/>
        <w:rPr>
          <w:sz w:val="24"/>
        </w:rPr>
      </w:pPr>
      <w:r>
        <w:rPr>
          <w:rFonts w:hint="eastAsia"/>
        </w:rPr>
        <w:t>采购人根据评审小组的推荐，</w:t>
      </w:r>
      <w:r>
        <w:rPr>
          <w:rFonts w:ascii="宋体" w:hint="eastAsia"/>
        </w:rPr>
        <w:t>确定本项目成交报价人</w:t>
      </w:r>
      <w:r>
        <w:rPr>
          <w:rFonts w:hint="eastAsia"/>
        </w:rPr>
        <w:t>。</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70" w:name="_Toc32697"/>
      <w:bookmarkStart w:id="171" w:name="_Toc22149471"/>
      <w:bookmarkStart w:id="172" w:name="_Toc7440"/>
      <w:bookmarkStart w:id="173" w:name="_Toc37035403"/>
      <w:bookmarkStart w:id="174" w:name="_Toc1856"/>
      <w:r>
        <w:rPr>
          <w:rFonts w:ascii="Times New Roman" w:hAnsi="Times New Roman" w:hint="eastAsia"/>
        </w:rPr>
        <w:t>与采购人的接触</w:t>
      </w:r>
      <w:bookmarkEnd w:id="170"/>
      <w:bookmarkEnd w:id="171"/>
      <w:bookmarkEnd w:id="172"/>
      <w:bookmarkEnd w:id="173"/>
      <w:bookmarkEnd w:id="174"/>
    </w:p>
    <w:p w:rsidR="00E04FF9" w:rsidRDefault="00CE512E">
      <w:pPr>
        <w:numPr>
          <w:ilvl w:val="1"/>
          <w:numId w:val="6"/>
        </w:numPr>
        <w:tabs>
          <w:tab w:val="left" w:pos="840"/>
        </w:tabs>
        <w:ind w:left="840" w:hanging="840"/>
      </w:pPr>
      <w:r>
        <w:rPr>
          <w:rFonts w:hint="eastAsia"/>
        </w:rPr>
        <w:t>除报价人须知的相关规定外，从报价文件截至之日起至授予合同期间，未经采购人书面要求，报价人不得就与其项目报价文件有关的事项与采购人联系。</w:t>
      </w:r>
    </w:p>
    <w:p w:rsidR="00E04FF9" w:rsidRDefault="00E04FF9">
      <w:pPr>
        <w:pStyle w:val="a6"/>
        <w:tabs>
          <w:tab w:val="left" w:pos="840"/>
        </w:tabs>
        <w:rPr>
          <w:rFonts w:ascii="Times New Roman" w:hAnsi="Times New Roman"/>
        </w:rPr>
      </w:pPr>
    </w:p>
    <w:p w:rsidR="00E04FF9" w:rsidRDefault="00CE512E">
      <w:pPr>
        <w:numPr>
          <w:ilvl w:val="1"/>
          <w:numId w:val="6"/>
        </w:numPr>
        <w:tabs>
          <w:tab w:val="left" w:pos="840"/>
        </w:tabs>
        <w:ind w:left="840" w:hanging="840"/>
        <w:rPr>
          <w:sz w:val="24"/>
        </w:rPr>
      </w:pPr>
      <w:r>
        <w:rPr>
          <w:rFonts w:hint="eastAsia"/>
        </w:rPr>
        <w:t>报价人试图对评审小组的评审或采购人授予合同的决定进行影响，都可能导致其报价文件被拒绝。</w:t>
      </w:r>
    </w:p>
    <w:p w:rsidR="00E04FF9" w:rsidRDefault="00CE512E">
      <w:pPr>
        <w:pStyle w:val="1"/>
        <w:jc w:val="center"/>
        <w:rPr>
          <w:rFonts w:eastAsia="黑体"/>
        </w:rPr>
      </w:pPr>
      <w:bookmarkStart w:id="175" w:name="_Toc1857"/>
      <w:bookmarkStart w:id="176" w:name="_Toc472608697"/>
      <w:bookmarkStart w:id="177" w:name="_Toc27099"/>
      <w:bookmarkStart w:id="178" w:name="_Toc520146468"/>
      <w:bookmarkStart w:id="179" w:name="_Toc29268"/>
      <w:bookmarkStart w:id="180" w:name="_Toc22149472"/>
      <w:r>
        <w:rPr>
          <w:rFonts w:eastAsia="黑体" w:hint="eastAsia"/>
        </w:rPr>
        <w:lastRenderedPageBreak/>
        <w:t>六、授予合同</w:t>
      </w:r>
      <w:bookmarkEnd w:id="175"/>
      <w:bookmarkEnd w:id="176"/>
      <w:bookmarkEnd w:id="177"/>
      <w:bookmarkEnd w:id="178"/>
      <w:bookmarkEnd w:id="179"/>
      <w:bookmarkEnd w:id="180"/>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rPr>
        <w:t xml:space="preserve"> </w:t>
      </w:r>
      <w:bookmarkStart w:id="181" w:name="_Toc26352"/>
      <w:bookmarkStart w:id="182" w:name="_Toc7868"/>
      <w:bookmarkStart w:id="183" w:name="_Toc98040829"/>
      <w:bookmarkStart w:id="184" w:name="_Toc22149473"/>
      <w:bookmarkStart w:id="185" w:name="_Toc10559"/>
      <w:r>
        <w:rPr>
          <w:rFonts w:ascii="Times New Roman" w:hAnsi="Times New Roman" w:hint="eastAsia"/>
        </w:rPr>
        <w:t>资格后审</w:t>
      </w:r>
      <w:bookmarkEnd w:id="181"/>
      <w:bookmarkEnd w:id="182"/>
      <w:bookmarkEnd w:id="183"/>
      <w:bookmarkEnd w:id="184"/>
      <w:bookmarkEnd w:id="185"/>
    </w:p>
    <w:p w:rsidR="00E04FF9" w:rsidRDefault="00CE512E">
      <w:pPr>
        <w:numPr>
          <w:ilvl w:val="1"/>
          <w:numId w:val="6"/>
        </w:numPr>
        <w:tabs>
          <w:tab w:val="left" w:pos="840"/>
        </w:tabs>
        <w:ind w:left="840" w:hanging="840"/>
      </w:pPr>
      <w:r>
        <w:rPr>
          <w:rFonts w:hint="eastAsia"/>
        </w:rPr>
        <w:t>采购决定将考虑报价人的财务、服务能力等，其基础是审查报价人提交的资格证明文件和其它采购人认为必要的、合适的资料。</w:t>
      </w:r>
    </w:p>
    <w:p w:rsidR="00E04FF9" w:rsidRDefault="00E04FF9">
      <w:pPr>
        <w:pStyle w:val="a6"/>
        <w:tabs>
          <w:tab w:val="left" w:pos="840"/>
        </w:tabs>
        <w:rPr>
          <w:rFonts w:ascii="Times New Roman" w:hAnsi="Times New Roman"/>
        </w:rPr>
      </w:pPr>
    </w:p>
    <w:p w:rsidR="00E04FF9" w:rsidRDefault="00CE512E">
      <w:pPr>
        <w:numPr>
          <w:ilvl w:val="1"/>
          <w:numId w:val="6"/>
        </w:numPr>
        <w:tabs>
          <w:tab w:val="left" w:pos="840"/>
        </w:tabs>
        <w:ind w:left="840" w:hanging="840"/>
      </w:pPr>
      <w:r>
        <w:rPr>
          <w:rFonts w:hint="eastAsia"/>
        </w:rPr>
        <w:t>如果审查通过，则将合同授予符合第</w:t>
      </w:r>
      <w:r>
        <w:rPr>
          <w:rFonts w:hint="eastAsia"/>
        </w:rPr>
        <w:t>33.1</w:t>
      </w:r>
      <w:r>
        <w:rPr>
          <w:rFonts w:hint="eastAsia"/>
        </w:rPr>
        <w:t>条规定的报价人；如果审查没有通过，则取消其成交资格。在此情况下，评审小组将对技术和商务上充分满足采购文件要求的报价人中，综合得分次高的报价人能否满意地履行合同义务作类似的审查，或重新组织采购。</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rPr>
        <w:t xml:space="preserve"> </w:t>
      </w:r>
      <w:bookmarkStart w:id="186" w:name="_Toc5890"/>
      <w:bookmarkStart w:id="187" w:name="_Toc22149474"/>
      <w:bookmarkStart w:id="188" w:name="_Toc19325"/>
      <w:bookmarkStart w:id="189" w:name="_Toc24699"/>
      <w:r>
        <w:rPr>
          <w:rFonts w:ascii="Times New Roman" w:hAnsi="Times New Roman" w:hint="eastAsia"/>
        </w:rPr>
        <w:t>合同授予标准</w:t>
      </w:r>
      <w:bookmarkEnd w:id="186"/>
      <w:bookmarkEnd w:id="187"/>
      <w:bookmarkEnd w:id="188"/>
      <w:bookmarkEnd w:id="189"/>
    </w:p>
    <w:p w:rsidR="00E04FF9" w:rsidRDefault="00CE512E">
      <w:pPr>
        <w:numPr>
          <w:ilvl w:val="1"/>
          <w:numId w:val="6"/>
        </w:numPr>
        <w:tabs>
          <w:tab w:val="left" w:pos="840"/>
        </w:tabs>
        <w:ind w:left="840" w:hanging="840"/>
      </w:pPr>
      <w:r>
        <w:rPr>
          <w:rFonts w:hint="eastAsia"/>
        </w:rPr>
        <w:t>采购人将把合同授予被确定为实质上响应采购文件的要求并具有履行合同能力的符合采购需求、综合得分最高的报价人。</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90" w:name="_Toc28517"/>
      <w:bookmarkStart w:id="191" w:name="_Toc22149475"/>
      <w:bookmarkStart w:id="192" w:name="_Toc8116"/>
      <w:bookmarkStart w:id="193" w:name="_Toc6529"/>
      <w:r>
        <w:rPr>
          <w:rFonts w:ascii="Times New Roman" w:hAnsi="Times New Roman" w:hint="eastAsia"/>
        </w:rPr>
        <w:t>授予合同时更改采购服务数量的权</w:t>
      </w:r>
      <w:r>
        <w:rPr>
          <w:rFonts w:ascii="Times New Roman" w:hAnsi="Times New Roman" w:hint="eastAsia"/>
        </w:rPr>
        <w:t>力</w:t>
      </w:r>
      <w:bookmarkEnd w:id="190"/>
      <w:bookmarkEnd w:id="191"/>
      <w:bookmarkEnd w:id="192"/>
      <w:bookmarkEnd w:id="193"/>
    </w:p>
    <w:p w:rsidR="00E04FF9" w:rsidRDefault="00CE512E">
      <w:pPr>
        <w:numPr>
          <w:ilvl w:val="1"/>
          <w:numId w:val="6"/>
        </w:numPr>
        <w:tabs>
          <w:tab w:val="left" w:pos="840"/>
        </w:tabs>
        <w:ind w:left="840" w:hanging="840"/>
      </w:pPr>
      <w:r>
        <w:rPr>
          <w:rFonts w:hint="eastAsia"/>
        </w:rPr>
        <w:t>采购人在授予合同时有权在一定的幅度内对报价表中规定的服务数量予以增加或减少，但不得对单价或其它的条款和条件做任何实质改变。</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94" w:name="_Toc22149476"/>
      <w:bookmarkStart w:id="195" w:name="_Toc20683"/>
      <w:bookmarkStart w:id="196" w:name="_Toc14183"/>
      <w:bookmarkStart w:id="197" w:name="_Toc14897"/>
      <w:r>
        <w:rPr>
          <w:rFonts w:ascii="Times New Roman" w:hAnsi="Times New Roman" w:hint="eastAsia"/>
        </w:rPr>
        <w:t>接受和拒绝</w:t>
      </w:r>
      <w:proofErr w:type="gramStart"/>
      <w:r>
        <w:rPr>
          <w:rFonts w:ascii="Times New Roman" w:hAnsi="Times New Roman" w:hint="eastAsia"/>
        </w:rPr>
        <w:t>任何或</w:t>
      </w:r>
      <w:proofErr w:type="gramEnd"/>
      <w:r>
        <w:rPr>
          <w:rFonts w:ascii="Times New Roman" w:hAnsi="Times New Roman" w:hint="eastAsia"/>
        </w:rPr>
        <w:t>所有报价文件的权力</w:t>
      </w:r>
      <w:bookmarkEnd w:id="194"/>
      <w:bookmarkEnd w:id="195"/>
      <w:bookmarkEnd w:id="196"/>
      <w:bookmarkEnd w:id="197"/>
    </w:p>
    <w:p w:rsidR="00E04FF9" w:rsidRDefault="00CE512E">
      <w:pPr>
        <w:numPr>
          <w:ilvl w:val="1"/>
          <w:numId w:val="6"/>
        </w:numPr>
        <w:tabs>
          <w:tab w:val="left" w:pos="840"/>
        </w:tabs>
        <w:ind w:left="840" w:hanging="840"/>
      </w:pPr>
      <w:r>
        <w:rPr>
          <w:rFonts w:hint="eastAsia"/>
        </w:rPr>
        <w:t>采购人保留在签署合同之前任何时候根据评审小组的决定拒绝所有或任何报价文件，以及宣布所有或任何项目报价文件无效的权力，对受影响的报价人不承担任何责任，也无义务向受影响的报价人解释采取这一行动的理由。</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198" w:name="_Toc22149477"/>
      <w:bookmarkStart w:id="199" w:name="_Toc8796"/>
      <w:bookmarkStart w:id="200" w:name="_Toc32004"/>
      <w:bookmarkStart w:id="201" w:name="_Toc9594"/>
      <w:r>
        <w:rPr>
          <w:rFonts w:ascii="Times New Roman" w:hAnsi="Times New Roman" w:hint="eastAsia"/>
        </w:rPr>
        <w:t>成交通知书</w:t>
      </w:r>
      <w:bookmarkEnd w:id="198"/>
      <w:bookmarkEnd w:id="199"/>
      <w:bookmarkEnd w:id="200"/>
      <w:bookmarkEnd w:id="201"/>
    </w:p>
    <w:p w:rsidR="00E04FF9" w:rsidRDefault="00CE512E">
      <w:pPr>
        <w:numPr>
          <w:ilvl w:val="1"/>
          <w:numId w:val="6"/>
        </w:numPr>
        <w:tabs>
          <w:tab w:val="clear" w:pos="360"/>
          <w:tab w:val="left" w:pos="851"/>
        </w:tabs>
        <w:spacing w:after="240"/>
        <w:ind w:left="851" w:hanging="851"/>
      </w:pPr>
      <w:r>
        <w:rPr>
          <w:rFonts w:hint="eastAsia"/>
        </w:rPr>
        <w:t>在项目有效期期满之前，采购人将经过采购人确认的成交通知书以书面形式通知成交报价人。</w:t>
      </w:r>
    </w:p>
    <w:p w:rsidR="00E04FF9" w:rsidRDefault="00CE512E">
      <w:pPr>
        <w:numPr>
          <w:ilvl w:val="1"/>
          <w:numId w:val="6"/>
        </w:numPr>
        <w:tabs>
          <w:tab w:val="left" w:pos="840"/>
        </w:tabs>
        <w:spacing w:after="240"/>
        <w:ind w:left="840" w:hanging="840"/>
      </w:pPr>
      <w:r>
        <w:rPr>
          <w:rFonts w:hint="eastAsia"/>
        </w:rPr>
        <w:t>成交通知书将是合同的一个组成部分。</w:t>
      </w:r>
    </w:p>
    <w:p w:rsidR="00E04FF9" w:rsidRDefault="00CE512E">
      <w:pPr>
        <w:pStyle w:val="2"/>
        <w:numPr>
          <w:ilvl w:val="0"/>
          <w:numId w:val="6"/>
        </w:numPr>
        <w:rPr>
          <w:rFonts w:ascii="Times New Roman" w:hAnsi="Times New Roman"/>
        </w:rPr>
      </w:pPr>
      <w:r>
        <w:rPr>
          <w:rFonts w:ascii="Times New Roman" w:hAnsi="Times New Roman" w:hint="eastAsia"/>
        </w:rPr>
        <w:tab/>
      </w:r>
      <w:r>
        <w:rPr>
          <w:rFonts w:ascii="Times New Roman" w:hAnsi="Times New Roman" w:hint="eastAsia"/>
        </w:rPr>
        <w:tab/>
      </w:r>
      <w:bookmarkStart w:id="202" w:name="_Toc27661"/>
      <w:bookmarkStart w:id="203" w:name="_Toc9517"/>
      <w:bookmarkStart w:id="204" w:name="_Toc22149478"/>
      <w:bookmarkStart w:id="205" w:name="_Toc27988"/>
      <w:r>
        <w:rPr>
          <w:rFonts w:ascii="Times New Roman" w:hAnsi="Times New Roman" w:hint="eastAsia"/>
        </w:rPr>
        <w:t>签订合</w:t>
      </w:r>
      <w:r>
        <w:rPr>
          <w:rFonts w:ascii="Times New Roman" w:hAnsi="Times New Roman" w:hint="eastAsia"/>
        </w:rPr>
        <w:t>同</w:t>
      </w:r>
      <w:bookmarkEnd w:id="202"/>
      <w:bookmarkEnd w:id="203"/>
      <w:bookmarkEnd w:id="204"/>
      <w:bookmarkEnd w:id="205"/>
    </w:p>
    <w:p w:rsidR="00E04FF9" w:rsidRDefault="00CE512E">
      <w:pPr>
        <w:numPr>
          <w:ilvl w:val="1"/>
          <w:numId w:val="6"/>
        </w:numPr>
        <w:tabs>
          <w:tab w:val="left" w:pos="840"/>
        </w:tabs>
        <w:ind w:left="840" w:hanging="840"/>
      </w:pPr>
      <w:r>
        <w:rPr>
          <w:rFonts w:hint="eastAsia"/>
        </w:rPr>
        <w:t>成交报价人在收到成交通知书后，应派遣其授权在合同上签字的代表与广东省机场集团物流有限公司签署合同。</w:t>
      </w:r>
    </w:p>
    <w:p w:rsidR="00E04FF9" w:rsidRDefault="00E04FF9">
      <w:pPr>
        <w:pStyle w:val="a6"/>
        <w:tabs>
          <w:tab w:val="left" w:pos="840"/>
        </w:tabs>
        <w:rPr>
          <w:rFonts w:ascii="Times New Roman" w:hAnsi="Times New Roman"/>
        </w:rPr>
      </w:pPr>
    </w:p>
    <w:p w:rsidR="00E04FF9" w:rsidRDefault="00CE512E">
      <w:pPr>
        <w:numPr>
          <w:ilvl w:val="1"/>
          <w:numId w:val="6"/>
        </w:numPr>
        <w:tabs>
          <w:tab w:val="left" w:pos="840"/>
        </w:tabs>
        <w:spacing w:after="240"/>
        <w:ind w:left="839" w:hanging="839"/>
      </w:pPr>
      <w:r>
        <w:rPr>
          <w:rFonts w:hint="eastAsia"/>
        </w:rPr>
        <w:t>合同的组成基于本采购文件的以下部分以及项目报价文件的相应的部分：</w:t>
      </w:r>
    </w:p>
    <w:p w:rsidR="00E04FF9" w:rsidRDefault="00CE512E">
      <w:pPr>
        <w:pStyle w:val="a6"/>
        <w:ind w:left="7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第三部分</w:t>
      </w:r>
      <w:r>
        <w:rPr>
          <w:rFonts w:ascii="Times New Roman" w:hAnsi="Times New Roman" w:hint="eastAsia"/>
        </w:rPr>
        <w:tab/>
      </w:r>
      <w:r>
        <w:rPr>
          <w:rFonts w:ascii="Times New Roman" w:hAnsi="Times New Roman" w:hint="eastAsia"/>
        </w:rPr>
        <w:t>合同条款</w:t>
      </w:r>
    </w:p>
    <w:p w:rsidR="00E04FF9" w:rsidRDefault="00CE512E">
      <w:pPr>
        <w:pStyle w:val="a6"/>
        <w:ind w:left="7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采购人的澄清文件</w:t>
      </w:r>
    </w:p>
    <w:p w:rsidR="00E04FF9" w:rsidRDefault="00CE512E">
      <w:pPr>
        <w:pStyle w:val="a6"/>
        <w:ind w:left="720"/>
        <w:rPr>
          <w:rFonts w:ascii="Times New Roman" w:hAnsi="Times New Roman"/>
        </w:rPr>
      </w:pPr>
      <w:r>
        <w:rPr>
          <w:rFonts w:ascii="Times New Roman" w:hAnsi="Times New Roman" w:hint="eastAsia"/>
        </w:rPr>
        <w:lastRenderedPageBreak/>
        <w:t>（</w:t>
      </w:r>
      <w:r>
        <w:rPr>
          <w:rFonts w:ascii="Times New Roman" w:hAnsi="Times New Roman" w:hint="eastAsia"/>
        </w:rPr>
        <w:t>3</w:t>
      </w:r>
      <w:r>
        <w:rPr>
          <w:rFonts w:ascii="Times New Roman" w:hAnsi="Times New Roman" w:hint="eastAsia"/>
        </w:rPr>
        <w:t>）</w:t>
      </w:r>
      <w:r>
        <w:rPr>
          <w:rFonts w:ascii="Times New Roman" w:hAnsi="Times New Roman" w:hint="eastAsia"/>
        </w:rPr>
        <w:t xml:space="preserve"> </w:t>
      </w:r>
      <w:r>
        <w:rPr>
          <w:rFonts w:ascii="Times New Roman" w:hAnsi="Times New Roman" w:hint="eastAsia"/>
        </w:rPr>
        <w:tab/>
      </w:r>
      <w:r>
        <w:rPr>
          <w:rFonts w:ascii="Times New Roman" w:hAnsi="Times New Roman" w:hint="eastAsia"/>
        </w:rPr>
        <w:t>第五部分</w:t>
      </w:r>
      <w:r>
        <w:rPr>
          <w:rFonts w:ascii="Times New Roman" w:hAnsi="Times New Roman" w:hint="eastAsia"/>
        </w:rPr>
        <w:tab/>
      </w:r>
      <w:r>
        <w:rPr>
          <w:rFonts w:hint="eastAsia"/>
        </w:rPr>
        <w:t>用户需求书</w:t>
      </w:r>
    </w:p>
    <w:p w:rsidR="00E04FF9" w:rsidRDefault="00CE512E">
      <w:pPr>
        <w:pStyle w:val="a6"/>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报价人的报价文件</w:t>
      </w:r>
    </w:p>
    <w:p w:rsidR="00E04FF9" w:rsidRDefault="00CE512E">
      <w:pPr>
        <w:numPr>
          <w:ilvl w:val="1"/>
          <w:numId w:val="6"/>
        </w:numPr>
        <w:tabs>
          <w:tab w:val="left" w:pos="840"/>
        </w:tabs>
        <w:ind w:left="840" w:hanging="840"/>
      </w:pPr>
      <w:r>
        <w:rPr>
          <w:rFonts w:hint="eastAsia"/>
        </w:rPr>
        <w:t>如果成交报价人没有按照</w:t>
      </w:r>
      <w:proofErr w:type="gramStart"/>
      <w:r>
        <w:rPr>
          <w:rFonts w:hint="eastAsia"/>
        </w:rPr>
        <w:t>上述第</w:t>
      </w:r>
      <w:r>
        <w:rPr>
          <w:rFonts w:hint="eastAsia"/>
        </w:rPr>
        <w:t>3</w:t>
      </w:r>
      <w:r>
        <w:t>3</w:t>
      </w:r>
      <w:proofErr w:type="gramEnd"/>
      <w:r>
        <w:rPr>
          <w:rFonts w:hint="eastAsia"/>
        </w:rPr>
        <w:t>.1</w:t>
      </w:r>
      <w:r>
        <w:rPr>
          <w:rFonts w:hint="eastAsia"/>
        </w:rPr>
        <w:t>条规定执行，采购人将有充分理由取消该成交决定。在此情况下，采购人可将合同授予其他满足采购要求的报价人，或重新组织采购。</w:t>
      </w:r>
    </w:p>
    <w:p w:rsidR="00E04FF9" w:rsidRDefault="00CE512E">
      <w:pPr>
        <w:pStyle w:val="2"/>
        <w:numPr>
          <w:ilvl w:val="0"/>
          <w:numId w:val="6"/>
        </w:numPr>
        <w:rPr>
          <w:rFonts w:ascii="Times New Roman" w:hAnsi="Times New Roman"/>
        </w:rPr>
      </w:pPr>
      <w:bookmarkStart w:id="206" w:name="_Toc488318889"/>
      <w:r>
        <w:rPr>
          <w:rFonts w:ascii="Times New Roman" w:hAnsi="Times New Roman" w:hint="eastAsia"/>
        </w:rPr>
        <w:t xml:space="preserve">   </w:t>
      </w:r>
      <w:r>
        <w:rPr>
          <w:rFonts w:ascii="Times New Roman" w:hAnsi="Times New Roman"/>
        </w:rPr>
        <w:t xml:space="preserve">  </w:t>
      </w:r>
      <w:r>
        <w:rPr>
          <w:rFonts w:ascii="Times New Roman" w:hAnsi="Times New Roman" w:hint="eastAsia"/>
        </w:rPr>
        <w:t xml:space="preserve">  </w:t>
      </w:r>
      <w:bookmarkStart w:id="207" w:name="_Toc13504"/>
      <w:bookmarkStart w:id="208" w:name="_Toc22149479"/>
      <w:bookmarkStart w:id="209" w:name="_Toc15296"/>
      <w:bookmarkStart w:id="210" w:name="_Toc19453"/>
      <w:r>
        <w:rPr>
          <w:rFonts w:ascii="Times New Roman" w:hAnsi="Times New Roman" w:hint="eastAsia"/>
        </w:rPr>
        <w:t>成交结果通知</w:t>
      </w:r>
      <w:bookmarkEnd w:id="206"/>
      <w:bookmarkEnd w:id="207"/>
      <w:bookmarkEnd w:id="208"/>
      <w:bookmarkEnd w:id="209"/>
      <w:bookmarkEnd w:id="210"/>
    </w:p>
    <w:p w:rsidR="00E04FF9" w:rsidRDefault="00CE512E">
      <w:pPr>
        <w:numPr>
          <w:ilvl w:val="1"/>
          <w:numId w:val="6"/>
        </w:numPr>
        <w:tabs>
          <w:tab w:val="clear" w:pos="360"/>
          <w:tab w:val="left" w:pos="851"/>
        </w:tabs>
        <w:ind w:left="851" w:hanging="851"/>
      </w:pPr>
      <w:r>
        <w:rPr>
          <w:rFonts w:hint="eastAsia"/>
        </w:rPr>
        <w:t>采购人将在广东省机场管理集团有限公司采购、采购管理平台</w:t>
      </w:r>
      <w:r>
        <w:rPr>
          <w:rFonts w:hint="eastAsia"/>
        </w:rPr>
        <w:t>(wz.gdairport.</w:t>
      </w:r>
      <w:r>
        <w:t>com</w:t>
      </w:r>
      <w:r>
        <w:rPr>
          <w:rFonts w:hint="eastAsia"/>
        </w:rPr>
        <w:t>)</w:t>
      </w:r>
      <w:r>
        <w:rPr>
          <w:rFonts w:hint="eastAsia"/>
        </w:rPr>
        <w:t>发布采购结果，并于公示完毕后</w:t>
      </w:r>
      <w:r>
        <w:rPr>
          <w:rFonts w:hint="eastAsia"/>
        </w:rPr>
        <w:t xml:space="preserve">14 </w:t>
      </w:r>
      <w:proofErr w:type="gramStart"/>
      <w:r>
        <w:rPr>
          <w:rFonts w:hint="eastAsia"/>
        </w:rPr>
        <w:t>个</w:t>
      </w:r>
      <w:proofErr w:type="gramEnd"/>
      <w:r>
        <w:rPr>
          <w:rFonts w:hint="eastAsia"/>
        </w:rPr>
        <w:t>工作日内向成交报价人发出《成交通知书》。</w:t>
      </w:r>
    </w:p>
    <w:p w:rsidR="00E04FF9" w:rsidRDefault="00E04FF9">
      <w:pPr>
        <w:widowControl/>
        <w:tabs>
          <w:tab w:val="left" w:pos="567"/>
        </w:tabs>
        <w:autoSpaceDE w:val="0"/>
        <w:autoSpaceDN w:val="0"/>
        <w:textAlignment w:val="bottom"/>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pPr>
    </w:p>
    <w:p w:rsidR="00E04FF9" w:rsidRDefault="00E04FF9">
      <w:pPr>
        <w:widowControl/>
        <w:tabs>
          <w:tab w:val="left" w:pos="567"/>
        </w:tabs>
        <w:autoSpaceDE w:val="0"/>
        <w:autoSpaceDN w:val="0"/>
        <w:ind w:left="567" w:hanging="567"/>
        <w:jc w:val="center"/>
        <w:textAlignment w:val="bottom"/>
        <w:rPr>
          <w:b/>
          <w:sz w:val="31"/>
        </w:rPr>
      </w:pPr>
    </w:p>
    <w:p w:rsidR="00E04FF9" w:rsidRDefault="00E04FF9">
      <w:pPr>
        <w:widowControl/>
        <w:tabs>
          <w:tab w:val="left" w:pos="567"/>
        </w:tabs>
        <w:autoSpaceDE w:val="0"/>
        <w:autoSpaceDN w:val="0"/>
        <w:ind w:left="567" w:hanging="567"/>
        <w:jc w:val="center"/>
        <w:textAlignment w:val="bottom"/>
        <w:rPr>
          <w:b/>
          <w:sz w:val="31"/>
        </w:rPr>
      </w:pPr>
    </w:p>
    <w:p w:rsidR="00E04FF9" w:rsidRDefault="00E04FF9">
      <w:pPr>
        <w:widowControl/>
        <w:tabs>
          <w:tab w:val="left" w:pos="567"/>
        </w:tabs>
        <w:autoSpaceDE w:val="0"/>
        <w:autoSpaceDN w:val="0"/>
        <w:ind w:left="567" w:hanging="567"/>
        <w:jc w:val="center"/>
        <w:textAlignment w:val="bottom"/>
        <w:rPr>
          <w:b/>
          <w:sz w:val="31"/>
        </w:rPr>
      </w:pPr>
    </w:p>
    <w:p w:rsidR="00E04FF9" w:rsidRDefault="00E04FF9">
      <w:pPr>
        <w:widowControl/>
        <w:tabs>
          <w:tab w:val="left" w:pos="567"/>
        </w:tabs>
        <w:autoSpaceDE w:val="0"/>
        <w:autoSpaceDN w:val="0"/>
        <w:ind w:left="567" w:hanging="567"/>
        <w:jc w:val="center"/>
        <w:textAlignment w:val="bottom"/>
        <w:rPr>
          <w:b/>
          <w:sz w:val="31"/>
        </w:rPr>
      </w:pPr>
    </w:p>
    <w:p w:rsidR="00E04FF9" w:rsidRDefault="00E04FF9">
      <w:pPr>
        <w:widowControl/>
        <w:tabs>
          <w:tab w:val="left" w:pos="567"/>
        </w:tabs>
        <w:autoSpaceDE w:val="0"/>
        <w:autoSpaceDN w:val="0"/>
        <w:ind w:left="567" w:hanging="567"/>
        <w:jc w:val="center"/>
        <w:textAlignment w:val="bottom"/>
        <w:rPr>
          <w:b/>
          <w:sz w:val="31"/>
        </w:rPr>
      </w:pPr>
    </w:p>
    <w:p w:rsidR="00E04FF9" w:rsidRDefault="00E04FF9">
      <w:pPr>
        <w:widowControl/>
        <w:tabs>
          <w:tab w:val="left" w:pos="567"/>
        </w:tabs>
        <w:autoSpaceDE w:val="0"/>
        <w:autoSpaceDN w:val="0"/>
        <w:ind w:left="567" w:hanging="567"/>
        <w:jc w:val="center"/>
        <w:textAlignment w:val="bottom"/>
        <w:rPr>
          <w:b/>
          <w:sz w:val="31"/>
        </w:rPr>
      </w:pPr>
    </w:p>
    <w:p w:rsidR="00E04FF9" w:rsidRDefault="00E04FF9">
      <w:pPr>
        <w:pStyle w:val="a4"/>
        <w:ind w:left="420"/>
        <w:rPr>
          <w:b/>
          <w:sz w:val="31"/>
        </w:rPr>
      </w:pPr>
    </w:p>
    <w:p w:rsidR="00E04FF9" w:rsidRDefault="00E04FF9">
      <w:pPr>
        <w:rPr>
          <w:b/>
          <w:sz w:val="31"/>
        </w:rPr>
      </w:pPr>
    </w:p>
    <w:p w:rsidR="00E04FF9" w:rsidRDefault="00E04FF9">
      <w:pPr>
        <w:pStyle w:val="a4"/>
        <w:ind w:left="420"/>
        <w:rPr>
          <w:b/>
          <w:sz w:val="31"/>
        </w:rPr>
      </w:pPr>
    </w:p>
    <w:p w:rsidR="00E04FF9" w:rsidRDefault="00E04FF9"/>
    <w:p w:rsidR="00E04FF9" w:rsidRDefault="00CE512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第三部分</w:t>
      </w: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CE512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合</w:t>
      </w:r>
      <w:r>
        <w:rPr>
          <w:rFonts w:eastAsia="黑体" w:hint="eastAsia"/>
          <w:b/>
          <w:sz w:val="52"/>
        </w:rPr>
        <w:t xml:space="preserve">  </w:t>
      </w:r>
      <w:r>
        <w:rPr>
          <w:rFonts w:eastAsia="黑体" w:hint="eastAsia"/>
          <w:b/>
          <w:sz w:val="52"/>
        </w:rPr>
        <w:t>同</w:t>
      </w:r>
      <w:r>
        <w:rPr>
          <w:rFonts w:eastAsia="黑体" w:hint="eastAsia"/>
          <w:b/>
          <w:sz w:val="52"/>
        </w:rPr>
        <w:t xml:space="preserve">  </w:t>
      </w:r>
      <w:r>
        <w:rPr>
          <w:rFonts w:eastAsia="黑体" w:hint="eastAsia"/>
          <w:b/>
          <w:sz w:val="52"/>
        </w:rPr>
        <w:t>条</w:t>
      </w:r>
      <w:r>
        <w:rPr>
          <w:rFonts w:eastAsia="黑体" w:hint="eastAsia"/>
          <w:b/>
          <w:sz w:val="52"/>
        </w:rPr>
        <w:t xml:space="preserve">  </w:t>
      </w:r>
      <w:r>
        <w:rPr>
          <w:rFonts w:eastAsia="黑体" w:hint="eastAsia"/>
          <w:b/>
          <w:sz w:val="52"/>
        </w:rPr>
        <w:t>款</w:t>
      </w: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E04FF9">
      <w:pPr>
        <w:jc w:val="center"/>
      </w:pPr>
    </w:p>
    <w:p w:rsidR="00E04FF9" w:rsidRDefault="00CE512E">
      <w:pPr>
        <w:ind w:firstLineChars="500" w:firstLine="1050"/>
        <w:rPr>
          <w:rFonts w:ascii="宋体" w:hAnsi="宋体"/>
          <w:b/>
        </w:rPr>
      </w:pPr>
      <w:r>
        <w:rPr>
          <w:rFonts w:ascii="宋体" w:hAnsi="宋体" w:hint="eastAsia"/>
        </w:rPr>
        <w:t>注：本合同条款仅供参考，甲乙双方可根据实际情况进行补充。</w:t>
      </w:r>
    </w:p>
    <w:p w:rsidR="00E04FF9" w:rsidRDefault="00E04FF9">
      <w:pPr>
        <w:pStyle w:val="20"/>
        <w:rPr>
          <w:b/>
          <w:color w:val="auto"/>
        </w:rPr>
      </w:pPr>
    </w:p>
    <w:p w:rsidR="00E04FF9" w:rsidRDefault="00E04FF9">
      <w:pPr>
        <w:spacing w:line="560" w:lineRule="exact"/>
        <w:ind w:leftChars="-28" w:left="-58" w:hanging="1"/>
        <w:jc w:val="center"/>
        <w:rPr>
          <w:rFonts w:ascii="宋体" w:hAnsi="宋体"/>
          <w:sz w:val="32"/>
        </w:rPr>
      </w:pPr>
    </w:p>
    <w:p w:rsidR="00E04FF9" w:rsidRDefault="00E04FF9">
      <w:pPr>
        <w:spacing w:line="560" w:lineRule="exact"/>
        <w:ind w:leftChars="-28" w:left="-58" w:hanging="1"/>
        <w:jc w:val="center"/>
        <w:rPr>
          <w:rFonts w:ascii="宋体" w:hAnsi="宋体"/>
          <w:sz w:val="32"/>
        </w:rPr>
      </w:pPr>
    </w:p>
    <w:p w:rsidR="00E04FF9" w:rsidRDefault="00E04FF9">
      <w:pPr>
        <w:spacing w:line="560" w:lineRule="exact"/>
        <w:ind w:leftChars="-28" w:left="-58" w:hanging="1"/>
        <w:jc w:val="center"/>
        <w:rPr>
          <w:rFonts w:ascii="宋体" w:hAnsi="宋体"/>
          <w:sz w:val="32"/>
        </w:rPr>
      </w:pPr>
    </w:p>
    <w:p w:rsidR="00E04FF9" w:rsidRDefault="00E04FF9">
      <w:pPr>
        <w:spacing w:line="560" w:lineRule="exact"/>
        <w:ind w:leftChars="-28" w:left="-58" w:hanging="1"/>
        <w:jc w:val="center"/>
        <w:rPr>
          <w:rFonts w:hAnsi="宋体"/>
          <w:sz w:val="24"/>
        </w:rPr>
      </w:pPr>
    </w:p>
    <w:p w:rsidR="00E04FF9" w:rsidRDefault="00CE512E">
      <w:pPr>
        <w:tabs>
          <w:tab w:val="left" w:pos="2940"/>
        </w:tabs>
        <w:spacing w:line="360" w:lineRule="auto"/>
        <w:jc w:val="center"/>
        <w:rPr>
          <w:rFonts w:eastAsia="方正小标宋简体"/>
          <w:b/>
          <w:bCs/>
          <w:sz w:val="44"/>
          <w:szCs w:val="44"/>
        </w:rPr>
      </w:pPr>
      <w:r>
        <w:rPr>
          <w:rFonts w:eastAsia="方正小标宋简体" w:hint="eastAsia"/>
          <w:sz w:val="44"/>
          <w:szCs w:val="44"/>
        </w:rPr>
        <w:t>车辆通勤</w:t>
      </w:r>
      <w:r>
        <w:rPr>
          <w:rFonts w:eastAsia="方正小标宋简体" w:hint="eastAsia"/>
          <w:sz w:val="44"/>
          <w:szCs w:val="44"/>
        </w:rPr>
        <w:t>服务合同</w:t>
      </w:r>
    </w:p>
    <w:p w:rsidR="00E04FF9" w:rsidRDefault="00E04FF9">
      <w:pPr>
        <w:tabs>
          <w:tab w:val="left" w:pos="2940"/>
        </w:tabs>
        <w:spacing w:line="500" w:lineRule="exact"/>
        <w:jc w:val="center"/>
        <w:rPr>
          <w:rFonts w:eastAsia="黑体"/>
          <w:b/>
          <w:bCs/>
          <w:sz w:val="44"/>
          <w:szCs w:val="44"/>
        </w:rPr>
      </w:pP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甲方：广州</w:t>
      </w:r>
      <w:r>
        <w:rPr>
          <w:rFonts w:ascii="仿宋" w:eastAsia="仿宋" w:hAnsi="仿宋" w:cs="仿宋" w:hint="eastAsia"/>
          <w:sz w:val="30"/>
          <w:szCs w:val="30"/>
        </w:rPr>
        <w:t>省机场集团物流</w:t>
      </w:r>
      <w:r>
        <w:rPr>
          <w:rFonts w:ascii="仿宋" w:eastAsia="仿宋" w:hAnsi="仿宋" w:cs="仿宋" w:hint="eastAsia"/>
          <w:sz w:val="30"/>
          <w:szCs w:val="30"/>
        </w:rPr>
        <w:t>有限公司</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乙方：</w:t>
      </w:r>
      <w:r>
        <w:rPr>
          <w:rFonts w:ascii="仿宋" w:eastAsia="仿宋" w:hAnsi="仿宋" w:cs="仿宋" w:hint="eastAsia"/>
          <w:sz w:val="30"/>
          <w:szCs w:val="30"/>
        </w:rPr>
        <w:t xml:space="preserve"> </w:t>
      </w:r>
    </w:p>
    <w:p w:rsidR="00E04FF9" w:rsidRDefault="00E04FF9">
      <w:pPr>
        <w:spacing w:line="560" w:lineRule="exact"/>
        <w:ind w:firstLineChars="200" w:firstLine="600"/>
        <w:rPr>
          <w:rFonts w:ascii="仿宋" w:eastAsia="仿宋" w:hAnsi="仿宋" w:cs="仿宋"/>
          <w:sz w:val="30"/>
          <w:szCs w:val="30"/>
        </w:rPr>
      </w:pP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根据《中华人民共和国民法典》及有关法律、法规规定，为保障甲乙双方的合法权益，明确各自权利和义务，甲、乙双方本着真诚合作的态度，经平等友好协商，就甲方租用乙方</w:t>
      </w:r>
      <w:r>
        <w:rPr>
          <w:rFonts w:ascii="仿宋" w:eastAsia="仿宋" w:hAnsi="仿宋" w:cs="仿宋" w:hint="eastAsia"/>
          <w:sz w:val="30"/>
          <w:szCs w:val="30"/>
        </w:rPr>
        <w:t>49</w:t>
      </w:r>
      <w:r>
        <w:rPr>
          <w:rFonts w:ascii="仿宋" w:eastAsia="仿宋" w:hAnsi="仿宋" w:cs="仿宋" w:hint="eastAsia"/>
          <w:sz w:val="30"/>
          <w:szCs w:val="30"/>
        </w:rPr>
        <w:t>座</w:t>
      </w:r>
      <w:r>
        <w:rPr>
          <w:rFonts w:ascii="仿宋" w:eastAsia="仿宋" w:hAnsi="仿宋" w:cs="仿宋" w:hint="eastAsia"/>
          <w:sz w:val="30"/>
          <w:szCs w:val="30"/>
        </w:rPr>
        <w:t>车辆事宜达成如下协议：</w:t>
      </w:r>
    </w:p>
    <w:p w:rsidR="00E04FF9" w:rsidRDefault="00CE512E">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w:t>
      </w:r>
      <w:r>
        <w:rPr>
          <w:rFonts w:ascii="仿宋" w:eastAsia="仿宋" w:hAnsi="仿宋" w:cs="仿宋" w:hint="eastAsia"/>
          <w:b/>
          <w:bCs/>
          <w:sz w:val="30"/>
          <w:szCs w:val="30"/>
        </w:rPr>
        <w:t>合同费用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4"/>
        <w:gridCol w:w="3917"/>
        <w:gridCol w:w="1900"/>
      </w:tblGrid>
      <w:tr w:rsidR="00E04FF9">
        <w:trPr>
          <w:trHeight w:val="915"/>
        </w:trPr>
        <w:tc>
          <w:tcPr>
            <w:tcW w:w="3274" w:type="dxa"/>
            <w:vAlign w:val="center"/>
          </w:tcPr>
          <w:p w:rsidR="00E04FF9" w:rsidRDefault="00CE512E">
            <w:pPr>
              <w:spacing w:line="560" w:lineRule="exact"/>
              <w:jc w:val="center"/>
              <w:rPr>
                <w:rFonts w:ascii="仿宋" w:eastAsia="仿宋" w:hAnsi="仿宋" w:cs="仿宋"/>
                <w:sz w:val="30"/>
                <w:szCs w:val="30"/>
              </w:rPr>
            </w:pPr>
            <w:r>
              <w:rPr>
                <w:rFonts w:ascii="仿宋" w:eastAsia="仿宋" w:hAnsi="仿宋" w:cs="仿宋" w:hint="eastAsia"/>
                <w:sz w:val="30"/>
                <w:szCs w:val="30"/>
              </w:rPr>
              <w:t>车辆类型</w:t>
            </w:r>
          </w:p>
        </w:tc>
        <w:tc>
          <w:tcPr>
            <w:tcW w:w="3917" w:type="dxa"/>
            <w:vAlign w:val="center"/>
          </w:tcPr>
          <w:p w:rsidR="00E04FF9" w:rsidRDefault="00CE512E">
            <w:pPr>
              <w:spacing w:line="560" w:lineRule="exact"/>
              <w:ind w:firstLineChars="200" w:firstLine="600"/>
              <w:jc w:val="center"/>
              <w:rPr>
                <w:rFonts w:ascii="仿宋" w:eastAsia="仿宋" w:hAnsi="仿宋" w:cs="仿宋"/>
                <w:sz w:val="30"/>
                <w:szCs w:val="30"/>
                <w:lang w:eastAsia="zh-Hans"/>
              </w:rPr>
            </w:pPr>
            <w:r>
              <w:rPr>
                <w:rFonts w:ascii="仿宋" w:eastAsia="仿宋" w:hAnsi="仿宋" w:cs="仿宋" w:hint="eastAsia"/>
                <w:sz w:val="30"/>
                <w:szCs w:val="30"/>
                <w:lang w:eastAsia="zh-Hans"/>
              </w:rPr>
              <w:t>单价</w:t>
            </w:r>
          </w:p>
        </w:tc>
        <w:tc>
          <w:tcPr>
            <w:tcW w:w="1900" w:type="dxa"/>
            <w:vAlign w:val="center"/>
          </w:tcPr>
          <w:p w:rsidR="00E04FF9" w:rsidRDefault="00CE512E">
            <w:pPr>
              <w:spacing w:line="560" w:lineRule="exact"/>
              <w:jc w:val="center"/>
              <w:rPr>
                <w:rFonts w:ascii="仿宋" w:eastAsia="仿宋" w:hAnsi="仿宋" w:cs="仿宋"/>
                <w:sz w:val="30"/>
                <w:szCs w:val="30"/>
                <w:lang w:eastAsia="zh-Hans"/>
              </w:rPr>
            </w:pPr>
            <w:r>
              <w:rPr>
                <w:rFonts w:ascii="仿宋" w:eastAsia="仿宋" w:hAnsi="仿宋" w:cs="仿宋" w:hint="eastAsia"/>
                <w:sz w:val="30"/>
                <w:szCs w:val="30"/>
                <w:lang w:eastAsia="zh-Hans"/>
              </w:rPr>
              <w:t>线路</w:t>
            </w:r>
          </w:p>
          <w:p w:rsidR="00E04FF9" w:rsidRDefault="00CE512E">
            <w:pPr>
              <w:spacing w:line="560" w:lineRule="exact"/>
              <w:jc w:val="center"/>
              <w:rPr>
                <w:rFonts w:ascii="仿宋" w:eastAsia="仿宋" w:hAnsi="仿宋" w:cs="仿宋"/>
                <w:sz w:val="30"/>
                <w:szCs w:val="30"/>
                <w:lang w:eastAsia="zh-Hans"/>
              </w:rPr>
            </w:pPr>
            <w:r>
              <w:rPr>
                <w:rFonts w:ascii="仿宋" w:eastAsia="仿宋" w:hAnsi="仿宋" w:cs="仿宋" w:hint="eastAsia"/>
                <w:sz w:val="30"/>
                <w:szCs w:val="30"/>
                <w:lang w:eastAsia="zh-Hans"/>
              </w:rPr>
              <w:t>（单位</w:t>
            </w:r>
            <w:r>
              <w:rPr>
                <w:rFonts w:ascii="仿宋" w:eastAsia="仿宋" w:hAnsi="仿宋" w:cs="仿宋" w:hint="eastAsia"/>
                <w:sz w:val="30"/>
                <w:szCs w:val="30"/>
                <w:lang w:eastAsia="zh-Hans"/>
              </w:rPr>
              <w:t>:</w:t>
            </w:r>
            <w:r>
              <w:rPr>
                <w:rFonts w:ascii="仿宋" w:eastAsia="仿宋" w:hAnsi="仿宋" w:cs="仿宋" w:hint="eastAsia"/>
                <w:sz w:val="30"/>
                <w:szCs w:val="30"/>
                <w:lang w:eastAsia="zh-Hans"/>
              </w:rPr>
              <w:t>条）</w:t>
            </w:r>
          </w:p>
        </w:tc>
      </w:tr>
      <w:tr w:rsidR="00E04FF9">
        <w:trPr>
          <w:trHeight w:val="737"/>
        </w:trPr>
        <w:tc>
          <w:tcPr>
            <w:tcW w:w="3274" w:type="dxa"/>
            <w:vAlign w:val="center"/>
          </w:tcPr>
          <w:p w:rsidR="00E04FF9" w:rsidRDefault="00CE512E">
            <w:pPr>
              <w:spacing w:line="560" w:lineRule="exact"/>
              <w:jc w:val="center"/>
              <w:rPr>
                <w:rFonts w:ascii="仿宋" w:eastAsia="仿宋" w:hAnsi="仿宋" w:cs="仿宋"/>
                <w:sz w:val="30"/>
                <w:szCs w:val="30"/>
              </w:rPr>
            </w:pPr>
            <w:r>
              <w:rPr>
                <w:rFonts w:ascii="仿宋" w:eastAsia="仿宋" w:hAnsi="仿宋" w:cs="仿宋" w:hint="eastAsia"/>
                <w:sz w:val="30"/>
                <w:szCs w:val="30"/>
              </w:rPr>
              <w:t>49</w:t>
            </w:r>
            <w:r>
              <w:rPr>
                <w:rFonts w:ascii="仿宋" w:eastAsia="仿宋" w:hAnsi="仿宋" w:cs="仿宋" w:hint="eastAsia"/>
                <w:sz w:val="30"/>
                <w:szCs w:val="30"/>
              </w:rPr>
              <w:t>座大巴（含司机）</w:t>
            </w:r>
          </w:p>
        </w:tc>
        <w:tc>
          <w:tcPr>
            <w:tcW w:w="3917" w:type="dxa"/>
            <w:vAlign w:val="center"/>
          </w:tcPr>
          <w:p w:rsidR="00E04FF9" w:rsidRDefault="00CE512E">
            <w:pPr>
              <w:spacing w:line="560" w:lineRule="exact"/>
              <w:jc w:val="center"/>
              <w:rPr>
                <w:rFonts w:ascii="仿宋" w:eastAsia="仿宋" w:hAnsi="仿宋" w:cs="仿宋"/>
                <w:sz w:val="30"/>
                <w:szCs w:val="30"/>
              </w:rPr>
            </w:pPr>
            <w:r>
              <w:rPr>
                <w:rFonts w:ascii="仿宋" w:eastAsia="仿宋" w:hAnsi="仿宋" w:cs="仿宋" w:hint="eastAsia"/>
                <w:sz w:val="30"/>
                <w:szCs w:val="30"/>
                <w:lang w:eastAsia="zh-Hans"/>
              </w:rPr>
              <w:t>人民币</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lang w:eastAsia="zh-Hans"/>
              </w:rPr>
              <w:t>/</w:t>
            </w:r>
            <w:r>
              <w:rPr>
                <w:rFonts w:ascii="仿宋" w:eastAsia="仿宋" w:hAnsi="仿宋" w:cs="仿宋" w:hint="eastAsia"/>
                <w:sz w:val="30"/>
                <w:szCs w:val="30"/>
              </w:rPr>
              <w:t>每趟次</w:t>
            </w:r>
          </w:p>
        </w:tc>
        <w:tc>
          <w:tcPr>
            <w:tcW w:w="1900" w:type="dxa"/>
            <w:vAlign w:val="center"/>
          </w:tcPr>
          <w:p w:rsidR="00E04FF9" w:rsidRDefault="00CE512E">
            <w:pPr>
              <w:spacing w:line="560" w:lineRule="exact"/>
              <w:jc w:val="center"/>
              <w:rPr>
                <w:rFonts w:ascii="仿宋" w:eastAsia="仿宋" w:hAnsi="仿宋" w:cs="仿宋"/>
                <w:sz w:val="30"/>
                <w:szCs w:val="30"/>
              </w:rPr>
            </w:pPr>
            <w:r>
              <w:rPr>
                <w:rFonts w:ascii="仿宋" w:eastAsia="仿宋" w:hAnsi="仿宋" w:cs="仿宋" w:hint="eastAsia"/>
                <w:sz w:val="30"/>
                <w:szCs w:val="30"/>
              </w:rPr>
              <w:t>8</w:t>
            </w:r>
          </w:p>
        </w:tc>
      </w:tr>
    </w:tbl>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注：本费用包含本合同项下乙方向甲方提供租车等服务的一切费用（含</w:t>
      </w:r>
      <w:r>
        <w:rPr>
          <w:rFonts w:ascii="仿宋" w:eastAsia="仿宋" w:hAnsi="仿宋" w:cs="仿宋" w:hint="eastAsia"/>
          <w:sz w:val="30"/>
          <w:szCs w:val="30"/>
          <w:lang w:eastAsia="zh-Hans"/>
        </w:rPr>
        <w:t>9%</w:t>
      </w:r>
      <w:r>
        <w:rPr>
          <w:rFonts w:ascii="仿宋" w:eastAsia="仿宋" w:hAnsi="仿宋" w:cs="仿宋" w:hint="eastAsia"/>
          <w:sz w:val="30"/>
          <w:szCs w:val="30"/>
          <w:lang w:eastAsia="zh-Hans"/>
        </w:rPr>
        <w:t>的税费）。</w:t>
      </w:r>
    </w:p>
    <w:p w:rsidR="00E04FF9" w:rsidRDefault="00CE512E">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二、</w:t>
      </w:r>
      <w:r>
        <w:rPr>
          <w:rFonts w:ascii="仿宋" w:eastAsia="仿宋" w:hAnsi="仿宋" w:cs="仿宋" w:hint="eastAsia"/>
          <w:b/>
          <w:bCs/>
          <w:sz w:val="30"/>
          <w:szCs w:val="30"/>
        </w:rPr>
        <w:t>包车线路</w:t>
      </w:r>
      <w:r>
        <w:rPr>
          <w:rFonts w:ascii="仿宋" w:eastAsia="仿宋" w:hAnsi="仿宋" w:cs="仿宋" w:hint="eastAsia"/>
          <w:sz w:val="30"/>
          <w:szCs w:val="30"/>
        </w:rPr>
        <w:t>（</w:t>
      </w:r>
      <w:r>
        <w:rPr>
          <w:rFonts w:ascii="仿宋" w:eastAsia="仿宋" w:hAnsi="仿宋" w:cs="仿宋" w:hint="eastAsia"/>
          <w:sz w:val="30"/>
          <w:szCs w:val="30"/>
        </w:rPr>
        <w:t>全年除法定节假日以外，每日发车</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lang w:eastAsia="zh-Hans"/>
        </w:rPr>
        <w:t>（</w:t>
      </w:r>
      <w:r>
        <w:rPr>
          <w:rFonts w:ascii="仿宋" w:eastAsia="仿宋" w:hAnsi="仿宋" w:cs="仿宋" w:hint="eastAsia"/>
          <w:sz w:val="30"/>
          <w:szCs w:val="30"/>
          <w:lang w:eastAsia="zh-Hans"/>
        </w:rPr>
        <w:t>一）</w:t>
      </w:r>
      <w:r>
        <w:rPr>
          <w:rFonts w:ascii="仿宋" w:eastAsia="仿宋" w:hAnsi="仿宋" w:cs="仿宋" w:hint="eastAsia"/>
          <w:sz w:val="30"/>
          <w:szCs w:val="30"/>
        </w:rPr>
        <w:t>上班</w:t>
      </w:r>
      <w:r>
        <w:rPr>
          <w:rFonts w:ascii="仿宋" w:eastAsia="仿宋" w:hAnsi="仿宋" w:cs="仿宋" w:hint="eastAsia"/>
          <w:sz w:val="30"/>
          <w:szCs w:val="30"/>
          <w:lang w:eastAsia="zh-Hans"/>
        </w:rPr>
        <w:t>线路</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1.</w:t>
      </w:r>
      <w:proofErr w:type="gramStart"/>
      <w:r>
        <w:rPr>
          <w:rFonts w:ascii="仿宋" w:eastAsia="仿宋" w:hAnsi="仿宋" w:cs="仿宋" w:hint="eastAsia"/>
          <w:sz w:val="30"/>
          <w:szCs w:val="30"/>
        </w:rPr>
        <w:t>海欣阁一线</w:t>
      </w:r>
      <w:proofErr w:type="gramEnd"/>
      <w:r>
        <w:rPr>
          <w:rFonts w:ascii="仿宋" w:eastAsia="仿宋" w:hAnsi="仿宋" w:cs="仿宋" w:hint="eastAsia"/>
          <w:sz w:val="30"/>
          <w:szCs w:val="30"/>
        </w:rPr>
        <w:t>：</w:t>
      </w:r>
      <w:r>
        <w:rPr>
          <w:rFonts w:ascii="仿宋" w:eastAsia="仿宋" w:hAnsi="仿宋" w:cs="仿宋" w:hint="eastAsia"/>
          <w:sz w:val="30"/>
          <w:szCs w:val="30"/>
        </w:rPr>
        <w:t>07:40</w:t>
      </w:r>
      <w:r>
        <w:rPr>
          <w:rFonts w:ascii="仿宋" w:eastAsia="仿宋" w:hAnsi="仿宋" w:cs="仿宋" w:hint="eastAsia"/>
          <w:sz w:val="30"/>
          <w:szCs w:val="30"/>
        </w:rPr>
        <w:t>海欣阁</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黄石北路（道路</w:t>
      </w:r>
      <w:proofErr w:type="gramStart"/>
      <w:r>
        <w:rPr>
          <w:rFonts w:ascii="仿宋" w:eastAsia="仿宋" w:hAnsi="仿宋" w:cs="仿宋" w:hint="eastAsia"/>
          <w:sz w:val="30"/>
          <w:szCs w:val="30"/>
        </w:rPr>
        <w:t>养护局门口</w:t>
      </w:r>
      <w:proofErr w:type="gramEnd"/>
      <w:r>
        <w:rPr>
          <w:rFonts w:ascii="仿宋" w:eastAsia="仿宋" w:hAnsi="仿宋" w:cs="仿宋" w:hint="eastAsia"/>
          <w:sz w:val="30"/>
          <w:szCs w:val="30"/>
        </w:rPr>
        <w:t>）</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w:t>
      </w:r>
      <w:r>
        <w:rPr>
          <w:rFonts w:ascii="仿宋" w:eastAsia="仿宋" w:hAnsi="仿宋" w:cs="仿宋" w:hint="eastAsia"/>
          <w:sz w:val="30"/>
          <w:szCs w:val="30"/>
        </w:rPr>
        <w:t xml:space="preserve"> </w:t>
      </w:r>
      <w:r>
        <w:rPr>
          <w:rFonts w:ascii="仿宋" w:eastAsia="仿宋" w:hAnsi="仿宋" w:cs="仿宋" w:hint="eastAsia"/>
          <w:sz w:val="30"/>
          <w:szCs w:val="30"/>
        </w:rPr>
        <w:t>楼</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T2</w:t>
      </w:r>
      <w:r>
        <w:rPr>
          <w:rFonts w:ascii="仿宋" w:eastAsia="仿宋" w:hAnsi="仿宋" w:cs="仿宋" w:hint="eastAsia"/>
          <w:sz w:val="30"/>
          <w:szCs w:val="30"/>
        </w:rPr>
        <w:t>航站楼</w:t>
      </w:r>
      <w:r>
        <w:rPr>
          <w:rFonts w:ascii="仿宋" w:eastAsia="仿宋" w:hAnsi="仿宋" w:cs="仿宋" w:hint="eastAsia"/>
          <w:sz w:val="30"/>
          <w:szCs w:val="30"/>
        </w:rPr>
        <w:t>46</w:t>
      </w:r>
      <w:r>
        <w:rPr>
          <w:rFonts w:ascii="仿宋" w:eastAsia="仿宋" w:hAnsi="仿宋" w:cs="仿宋" w:hint="eastAsia"/>
          <w:sz w:val="30"/>
          <w:szCs w:val="30"/>
        </w:rPr>
        <w:t>号门</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w:t>
      </w:r>
      <w:r>
        <w:rPr>
          <w:rFonts w:ascii="仿宋" w:eastAsia="仿宋" w:hAnsi="仿宋" w:cs="仿宋" w:hint="eastAsia"/>
          <w:sz w:val="30"/>
          <w:szCs w:val="30"/>
        </w:rPr>
        <w:t>1</w:t>
      </w:r>
      <w:r>
        <w:rPr>
          <w:rFonts w:ascii="仿宋" w:eastAsia="仿宋" w:hAnsi="仿宋" w:cs="仿宋" w:hint="eastAsia"/>
          <w:sz w:val="30"/>
          <w:szCs w:val="30"/>
        </w:rPr>
        <w:t>航站楼</w:t>
      </w:r>
      <w:r>
        <w:rPr>
          <w:rFonts w:ascii="仿宋" w:eastAsia="仿宋" w:hAnsi="仿宋" w:cs="仿宋" w:hint="eastAsia"/>
          <w:sz w:val="30"/>
          <w:szCs w:val="30"/>
        </w:rPr>
        <w:t>27</w:t>
      </w:r>
      <w:r>
        <w:rPr>
          <w:rFonts w:ascii="仿宋" w:eastAsia="仿宋" w:hAnsi="仿宋" w:cs="仿宋" w:hint="eastAsia"/>
          <w:sz w:val="30"/>
          <w:szCs w:val="30"/>
        </w:rPr>
        <w:t>号门</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查验中心</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快件中心</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海天线：</w:t>
      </w:r>
      <w:r>
        <w:rPr>
          <w:rFonts w:ascii="仿宋" w:eastAsia="仿宋" w:hAnsi="仿宋" w:cs="仿宋" w:hint="eastAsia"/>
          <w:sz w:val="30"/>
          <w:szCs w:val="30"/>
        </w:rPr>
        <w:t>07:30</w:t>
      </w:r>
      <w:r>
        <w:rPr>
          <w:rFonts w:ascii="仿宋" w:eastAsia="仿宋" w:hAnsi="仿宋" w:cs="仿宋" w:hint="eastAsia"/>
          <w:sz w:val="30"/>
          <w:szCs w:val="30"/>
        </w:rPr>
        <w:t>滨江西海天大厦正门一大基头（木偶艺术剧院公交</w:t>
      </w:r>
      <w:r>
        <w:rPr>
          <w:rFonts w:ascii="仿宋" w:eastAsia="仿宋" w:hAnsi="仿宋" w:cs="仿宋" w:hint="eastAsia"/>
          <w:sz w:val="30"/>
          <w:szCs w:val="30"/>
        </w:rPr>
        <w:t xml:space="preserve"> </w:t>
      </w:r>
      <w:r>
        <w:rPr>
          <w:rFonts w:ascii="仿宋" w:eastAsia="仿宋" w:hAnsi="仿宋" w:cs="仿宋" w:hint="eastAsia"/>
          <w:sz w:val="30"/>
          <w:szCs w:val="30"/>
        </w:rPr>
        <w:t>站）—六二三路—东风西路</w:t>
      </w:r>
      <w:r>
        <w:rPr>
          <w:rFonts w:ascii="仿宋" w:eastAsia="仿宋" w:hAnsi="仿宋" w:cs="仿宋" w:hint="eastAsia"/>
          <w:sz w:val="30"/>
          <w:szCs w:val="30"/>
        </w:rPr>
        <w:t>（</w:t>
      </w:r>
      <w:r>
        <w:rPr>
          <w:rFonts w:ascii="仿宋" w:eastAsia="仿宋" w:hAnsi="仿宋" w:cs="仿宋" w:hint="eastAsia"/>
          <w:sz w:val="30"/>
          <w:szCs w:val="30"/>
        </w:rPr>
        <w:t>西场地铁站</w:t>
      </w:r>
      <w:r>
        <w:rPr>
          <w:rFonts w:ascii="仿宋" w:eastAsia="仿宋" w:hAnsi="仿宋" w:cs="仿宋" w:hint="eastAsia"/>
          <w:sz w:val="30"/>
          <w:szCs w:val="30"/>
          <w:lang w:bidi="en-US"/>
        </w:rPr>
        <w:t>B</w:t>
      </w:r>
      <w:r>
        <w:rPr>
          <w:rFonts w:ascii="仿宋" w:eastAsia="仿宋" w:hAnsi="仿宋" w:cs="仿宋" w:hint="eastAsia"/>
          <w:sz w:val="30"/>
          <w:szCs w:val="30"/>
        </w:rPr>
        <w:t>出入口向东</w:t>
      </w:r>
      <w:r>
        <w:rPr>
          <w:rFonts w:ascii="仿宋" w:eastAsia="仿宋" w:hAnsi="仿宋" w:cs="仿宋" w:hint="eastAsia"/>
          <w:sz w:val="30"/>
          <w:szCs w:val="30"/>
        </w:rPr>
        <w:t>100</w:t>
      </w:r>
      <w:r>
        <w:rPr>
          <w:rFonts w:ascii="仿宋" w:eastAsia="仿宋" w:hAnsi="仿宋" w:cs="仿宋" w:hint="eastAsia"/>
          <w:sz w:val="30"/>
          <w:szCs w:val="30"/>
        </w:rPr>
        <w:t>米风雨亭社区牌坊）一机场路音像城</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云港大厦</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南行政楼</w:t>
      </w:r>
      <w:r>
        <w:rPr>
          <w:rFonts w:ascii="仿宋" w:eastAsia="仿宋" w:hAnsi="仿宋" w:cs="仿宋" w:hint="eastAsia"/>
          <w:sz w:val="30"/>
          <w:szCs w:val="30"/>
        </w:rPr>
        <w:t xml:space="preserve"> </w:t>
      </w:r>
      <w:r>
        <w:rPr>
          <w:rFonts w:ascii="仿宋" w:eastAsia="仿宋" w:hAnsi="仿宋" w:cs="仿宋" w:hint="eastAsia"/>
          <w:sz w:val="30"/>
          <w:szCs w:val="30"/>
          <w:lang w:bidi="en-US"/>
        </w:rPr>
        <w:t>—</w:t>
      </w:r>
      <w:r>
        <w:rPr>
          <w:rFonts w:ascii="仿宋" w:eastAsia="仿宋" w:hAnsi="仿宋" w:cs="仿宋" w:hint="eastAsia"/>
          <w:sz w:val="30"/>
          <w:szCs w:val="30"/>
          <w:lang w:bidi="en-US"/>
        </w:rPr>
        <w:t>T2</w:t>
      </w:r>
      <w:r>
        <w:rPr>
          <w:rFonts w:ascii="仿宋" w:eastAsia="仿宋" w:hAnsi="仿宋" w:cs="仿宋" w:hint="eastAsia"/>
          <w:sz w:val="30"/>
          <w:szCs w:val="30"/>
        </w:rPr>
        <w:t>航站楼</w:t>
      </w:r>
      <w:r>
        <w:rPr>
          <w:rFonts w:ascii="仿宋" w:eastAsia="仿宋" w:hAnsi="仿宋" w:cs="仿宋" w:hint="eastAsia"/>
          <w:sz w:val="30"/>
          <w:szCs w:val="30"/>
        </w:rPr>
        <w:t>46</w:t>
      </w:r>
      <w:r>
        <w:rPr>
          <w:rFonts w:ascii="仿宋" w:eastAsia="仿宋" w:hAnsi="仿宋" w:cs="仿宋" w:hint="eastAsia"/>
          <w:sz w:val="30"/>
          <w:szCs w:val="30"/>
        </w:rPr>
        <w:t>号门</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w:t>
      </w:r>
      <w:r>
        <w:rPr>
          <w:rFonts w:ascii="仿宋" w:eastAsia="仿宋" w:hAnsi="仿宋" w:cs="仿宋" w:hint="eastAsia"/>
          <w:sz w:val="30"/>
          <w:szCs w:val="30"/>
        </w:rPr>
        <w:t>1</w:t>
      </w:r>
      <w:r>
        <w:rPr>
          <w:rFonts w:ascii="仿宋" w:eastAsia="仿宋" w:hAnsi="仿宋" w:cs="仿宋" w:hint="eastAsia"/>
          <w:sz w:val="30"/>
          <w:szCs w:val="30"/>
        </w:rPr>
        <w:t>航站楼</w:t>
      </w:r>
      <w:r>
        <w:rPr>
          <w:rFonts w:ascii="仿宋" w:eastAsia="仿宋" w:hAnsi="仿宋" w:cs="仿宋" w:hint="eastAsia"/>
          <w:sz w:val="30"/>
          <w:szCs w:val="30"/>
        </w:rPr>
        <w:t>27</w:t>
      </w:r>
      <w:r>
        <w:rPr>
          <w:rFonts w:ascii="仿宋" w:eastAsia="仿宋" w:hAnsi="仿宋" w:cs="仿宋" w:hint="eastAsia"/>
          <w:sz w:val="30"/>
          <w:szCs w:val="30"/>
        </w:rPr>
        <w:t>号门</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查验中心</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快件中心（</w:t>
      </w:r>
      <w:r>
        <w:rPr>
          <w:rFonts w:ascii="仿宋" w:eastAsia="仿宋" w:hAnsi="仿宋" w:cs="仿宋" w:hint="eastAsia"/>
          <w:sz w:val="30"/>
          <w:szCs w:val="30"/>
        </w:rPr>
        <w:t xml:space="preserve"> 08:50 </w:t>
      </w:r>
      <w:r>
        <w:rPr>
          <w:rFonts w:ascii="仿宋" w:eastAsia="仿宋" w:hAnsi="仿宋" w:cs="仿宋" w:hint="eastAsia"/>
          <w:sz w:val="30"/>
          <w:szCs w:val="30"/>
        </w:rPr>
        <w:t>）查验中心换乘点</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集中查验场</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南行政楼</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江南西线：</w:t>
      </w:r>
      <w:r>
        <w:rPr>
          <w:rFonts w:ascii="仿宋" w:eastAsia="仿宋" w:hAnsi="仿宋" w:cs="仿宋" w:hint="eastAsia"/>
          <w:sz w:val="30"/>
          <w:szCs w:val="30"/>
        </w:rPr>
        <w:t>07:30</w:t>
      </w:r>
      <w:r>
        <w:rPr>
          <w:rFonts w:ascii="仿宋" w:eastAsia="仿宋" w:hAnsi="仿宋" w:cs="仿宋" w:hint="eastAsia"/>
          <w:sz w:val="30"/>
          <w:szCs w:val="30"/>
        </w:rPr>
        <w:t>东湖公园正门对面（浦发银行门口）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海印桥南</w:t>
      </w:r>
      <w:r>
        <w:rPr>
          <w:rFonts w:ascii="仿宋" w:eastAsia="仿宋" w:hAnsi="仿宋" w:cs="仿宋" w:hint="eastAsia"/>
          <w:sz w:val="30"/>
          <w:szCs w:val="30"/>
        </w:rPr>
        <w:lastRenderedPageBreak/>
        <w:t>（海印桥南公交</w:t>
      </w:r>
      <w:r>
        <w:rPr>
          <w:rFonts w:ascii="仿宋" w:eastAsia="仿宋" w:hAnsi="仿宋" w:cs="仿宋" w:hint="eastAsia"/>
          <w:sz w:val="30"/>
          <w:szCs w:val="30"/>
          <w:lang w:val="zh-CN" w:bidi="zh-CN"/>
        </w:rPr>
        <w:t>2</w:t>
      </w:r>
      <w:r>
        <w:rPr>
          <w:rFonts w:ascii="仿宋" w:eastAsia="仿宋" w:hAnsi="仿宋" w:cs="仿宋" w:hint="eastAsia"/>
          <w:sz w:val="30"/>
          <w:szCs w:val="30"/>
        </w:rPr>
        <w:t>站向北</w:t>
      </w:r>
      <w:r>
        <w:rPr>
          <w:rFonts w:ascii="仿宋" w:eastAsia="仿宋" w:hAnsi="仿宋" w:cs="仿宋" w:hint="eastAsia"/>
          <w:sz w:val="30"/>
          <w:szCs w:val="30"/>
          <w:lang w:val="zh-CN" w:bidi="zh-CN"/>
        </w:rPr>
        <w:t>100</w:t>
      </w:r>
      <w:r>
        <w:rPr>
          <w:rFonts w:ascii="仿宋" w:eastAsia="仿宋" w:hAnsi="仿宋" w:cs="仿宋" w:hint="eastAsia"/>
          <w:sz w:val="30"/>
          <w:szCs w:val="30"/>
        </w:rPr>
        <w:t>米）—广州美术学院正门向西</w:t>
      </w:r>
      <w:r>
        <w:rPr>
          <w:rFonts w:ascii="仿宋" w:eastAsia="仿宋" w:hAnsi="仿宋" w:cs="仿宋" w:hint="eastAsia"/>
          <w:sz w:val="30"/>
          <w:szCs w:val="30"/>
        </w:rPr>
        <w:t>100</w:t>
      </w:r>
      <w:r>
        <w:rPr>
          <w:rFonts w:ascii="仿宋" w:eastAsia="仿宋" w:hAnsi="仿宋" w:cs="仿宋" w:hint="eastAsia"/>
          <w:sz w:val="30"/>
          <w:szCs w:val="30"/>
        </w:rPr>
        <w:t>米</w:t>
      </w:r>
      <w:r>
        <w:rPr>
          <w:rFonts w:ascii="仿宋" w:eastAsia="仿宋" w:hAnsi="仿宋" w:cs="仿宋" w:hint="eastAsia"/>
          <w:sz w:val="30"/>
          <w:szCs w:val="30"/>
        </w:rPr>
        <w:t xml:space="preserve"> </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丽日商业广场对面（地铁站</w:t>
      </w:r>
      <w:r>
        <w:rPr>
          <w:rFonts w:ascii="仿宋" w:eastAsia="仿宋" w:hAnsi="仿宋" w:cs="仿宋" w:hint="eastAsia"/>
          <w:sz w:val="30"/>
          <w:szCs w:val="30"/>
          <w:lang w:bidi="en-US"/>
        </w:rPr>
        <w:t>E</w:t>
      </w:r>
      <w:r>
        <w:rPr>
          <w:rFonts w:ascii="仿宋" w:eastAsia="仿宋" w:hAnsi="仿宋" w:cs="仿宋" w:hint="eastAsia"/>
          <w:sz w:val="30"/>
          <w:szCs w:val="30"/>
        </w:rPr>
        <w:t>出入口向南</w:t>
      </w:r>
      <w:r>
        <w:rPr>
          <w:rFonts w:ascii="仿宋" w:eastAsia="仿宋" w:hAnsi="仿宋" w:cs="仿宋" w:hint="eastAsia"/>
          <w:sz w:val="30"/>
          <w:szCs w:val="30"/>
        </w:rPr>
        <w:t>200</w:t>
      </w:r>
      <w:r>
        <w:rPr>
          <w:rFonts w:ascii="仿宋" w:eastAsia="仿宋" w:hAnsi="仿宋" w:cs="仿宋" w:hint="eastAsia"/>
          <w:sz w:val="30"/>
          <w:szCs w:val="30"/>
        </w:rPr>
        <w:t>米）</w:t>
      </w:r>
      <w:proofErr w:type="gramStart"/>
      <w:r>
        <w:rPr>
          <w:rFonts w:ascii="仿宋" w:eastAsia="仿宋" w:hAnsi="仿宋" w:cs="仿宋" w:hint="eastAsia"/>
          <w:sz w:val="30"/>
          <w:szCs w:val="30"/>
        </w:rPr>
        <w:t>一三</w:t>
      </w:r>
      <w:proofErr w:type="gramEnd"/>
      <w:r>
        <w:rPr>
          <w:rFonts w:ascii="仿宋" w:eastAsia="仿宋" w:hAnsi="仿宋" w:cs="仿宋" w:hint="eastAsia"/>
          <w:sz w:val="30"/>
          <w:szCs w:val="30"/>
        </w:rPr>
        <w:t>元</w:t>
      </w:r>
      <w:r>
        <w:rPr>
          <w:rFonts w:ascii="仿宋" w:eastAsia="仿宋" w:hAnsi="仿宋" w:cs="仿宋" w:hint="eastAsia"/>
          <w:sz w:val="30"/>
          <w:szCs w:val="30"/>
        </w:rPr>
        <w:t xml:space="preserve"> </w:t>
      </w:r>
      <w:r>
        <w:rPr>
          <w:rFonts w:ascii="仿宋" w:eastAsia="仿宋" w:hAnsi="仿宋" w:cs="仿宋" w:hint="eastAsia"/>
          <w:sz w:val="30"/>
          <w:szCs w:val="30"/>
        </w:rPr>
        <w:t>里走马岗路口对面牌坊</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南行政楼</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T2</w:t>
      </w:r>
      <w:r>
        <w:rPr>
          <w:rFonts w:ascii="仿宋" w:eastAsia="仿宋" w:hAnsi="仿宋" w:cs="仿宋" w:hint="eastAsia"/>
          <w:sz w:val="30"/>
          <w:szCs w:val="30"/>
        </w:rPr>
        <w:t>航站楼</w:t>
      </w:r>
      <w:r>
        <w:rPr>
          <w:rFonts w:ascii="仿宋" w:eastAsia="仿宋" w:hAnsi="仿宋" w:cs="仿宋" w:hint="eastAsia"/>
          <w:sz w:val="30"/>
          <w:szCs w:val="30"/>
        </w:rPr>
        <w:t>46</w:t>
      </w:r>
      <w:r>
        <w:rPr>
          <w:rFonts w:ascii="仿宋" w:eastAsia="仿宋" w:hAnsi="仿宋" w:cs="仿宋" w:hint="eastAsia"/>
          <w:sz w:val="30"/>
          <w:szCs w:val="30"/>
        </w:rPr>
        <w:t>号门</w:t>
      </w:r>
      <w:r>
        <w:rPr>
          <w:rFonts w:ascii="仿宋" w:eastAsia="仿宋" w:hAnsi="仿宋" w:cs="仿宋" w:hint="eastAsia"/>
          <w:sz w:val="30"/>
          <w:szCs w:val="30"/>
          <w:lang w:bidi="en-US"/>
        </w:rPr>
        <w:t>—</w:t>
      </w:r>
      <w:r>
        <w:rPr>
          <w:rFonts w:ascii="仿宋" w:eastAsia="仿宋" w:hAnsi="仿宋" w:cs="仿宋" w:hint="eastAsia"/>
          <w:sz w:val="30"/>
          <w:szCs w:val="30"/>
          <w:lang w:bidi="en-US"/>
        </w:rPr>
        <w:t xml:space="preserve">T1 </w:t>
      </w:r>
      <w:r>
        <w:rPr>
          <w:rFonts w:ascii="仿宋" w:eastAsia="仿宋" w:hAnsi="仿宋" w:cs="仿宋" w:hint="eastAsia"/>
          <w:sz w:val="30"/>
          <w:szCs w:val="30"/>
        </w:rPr>
        <w:t>航站楼</w:t>
      </w:r>
      <w:r>
        <w:rPr>
          <w:rFonts w:ascii="仿宋" w:eastAsia="仿宋" w:hAnsi="仿宋" w:cs="仿宋" w:hint="eastAsia"/>
          <w:sz w:val="30"/>
          <w:szCs w:val="30"/>
        </w:rPr>
        <w:t>27</w:t>
      </w:r>
      <w:r>
        <w:rPr>
          <w:rFonts w:ascii="仿宋" w:eastAsia="仿宋" w:hAnsi="仿宋" w:cs="仿宋" w:hint="eastAsia"/>
          <w:sz w:val="30"/>
          <w:szCs w:val="30"/>
        </w:rPr>
        <w:t>号门</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查验中心</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快件中心</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（机动</w:t>
      </w:r>
      <w:r>
        <w:rPr>
          <w:rFonts w:ascii="仿宋" w:eastAsia="仿宋" w:hAnsi="仿宋" w:cs="仿宋" w:hint="eastAsia"/>
          <w:sz w:val="30"/>
          <w:szCs w:val="30"/>
        </w:rPr>
        <w:t>9:00</w:t>
      </w:r>
      <w:r>
        <w:rPr>
          <w:rFonts w:ascii="仿宋" w:eastAsia="仿宋" w:hAnsi="仿宋" w:cs="仿宋" w:hint="eastAsia"/>
          <w:sz w:val="30"/>
          <w:szCs w:val="30"/>
        </w:rPr>
        <w:t>）查验中心换乘点</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集中查验场</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南行政楼</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天河线：</w:t>
      </w:r>
      <w:r>
        <w:rPr>
          <w:rFonts w:ascii="仿宋" w:eastAsia="仿宋" w:hAnsi="仿宋" w:cs="仿宋" w:hint="eastAsia"/>
          <w:sz w:val="30"/>
          <w:szCs w:val="30"/>
        </w:rPr>
        <w:t>07:10</w:t>
      </w:r>
      <w:r>
        <w:rPr>
          <w:rFonts w:ascii="仿宋" w:eastAsia="仿宋" w:hAnsi="仿宋" w:cs="仿宋" w:hint="eastAsia"/>
          <w:sz w:val="30"/>
          <w:szCs w:val="30"/>
        </w:rPr>
        <w:t>员村一横路（华快高架桥底公交车站）</w:t>
      </w:r>
      <w:proofErr w:type="gramStart"/>
      <w:r>
        <w:rPr>
          <w:rFonts w:ascii="仿宋" w:eastAsia="仿宋" w:hAnsi="仿宋" w:cs="仿宋" w:hint="eastAsia"/>
          <w:sz w:val="30"/>
          <w:szCs w:val="30"/>
        </w:rPr>
        <w:t>一科韵</w:t>
      </w:r>
      <w:proofErr w:type="gramEnd"/>
      <w:r>
        <w:rPr>
          <w:rFonts w:ascii="仿宋" w:eastAsia="仿宋" w:hAnsi="仿宋" w:cs="仿宋" w:hint="eastAsia"/>
          <w:sz w:val="30"/>
          <w:szCs w:val="30"/>
        </w:rPr>
        <w:t>中路（公交车站）</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邮电学校门口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华景新城（华隆售票点门</w:t>
      </w:r>
      <w:r>
        <w:rPr>
          <w:rFonts w:ascii="仿宋" w:eastAsia="仿宋" w:hAnsi="仿宋" w:cs="仿宋" w:hint="eastAsia"/>
          <w:sz w:val="30"/>
          <w:szCs w:val="30"/>
        </w:rPr>
        <w:t xml:space="preserve"> </w:t>
      </w:r>
      <w:r>
        <w:rPr>
          <w:rFonts w:ascii="仿宋" w:eastAsia="仿宋" w:hAnsi="仿宋" w:cs="仿宋" w:hint="eastAsia"/>
          <w:sz w:val="30"/>
          <w:szCs w:val="30"/>
        </w:rPr>
        <w:t>口）一石</w:t>
      </w:r>
      <w:proofErr w:type="gramStart"/>
      <w:r>
        <w:rPr>
          <w:rFonts w:ascii="仿宋" w:eastAsia="仿宋" w:hAnsi="仿宋" w:cs="仿宋" w:hint="eastAsia"/>
          <w:sz w:val="30"/>
          <w:szCs w:val="30"/>
        </w:rPr>
        <w:t>牌酒店</w:t>
      </w:r>
      <w:proofErr w:type="gramEnd"/>
      <w:r>
        <w:rPr>
          <w:rFonts w:ascii="仿宋" w:eastAsia="仿宋" w:hAnsi="仿宋" w:cs="仿宋" w:hint="eastAsia"/>
          <w:sz w:val="30"/>
          <w:szCs w:val="30"/>
        </w:rPr>
        <w:t>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广州市高新技术创业</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中心（天河东路</w:t>
      </w:r>
      <w:r>
        <w:rPr>
          <w:rFonts w:ascii="仿宋" w:eastAsia="仿宋" w:hAnsi="仿宋" w:cs="仿宋" w:hint="eastAsia"/>
          <w:sz w:val="30"/>
          <w:szCs w:val="30"/>
        </w:rPr>
        <w:t>242</w:t>
      </w:r>
      <w:r>
        <w:rPr>
          <w:rFonts w:ascii="仿宋" w:eastAsia="仿宋" w:hAnsi="仿宋" w:cs="仿宋" w:hint="eastAsia"/>
          <w:sz w:val="30"/>
          <w:szCs w:val="30"/>
        </w:rPr>
        <w:t>号）</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水利厅门口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华文学院（对面</w:t>
      </w:r>
      <w:proofErr w:type="gramStart"/>
      <w:r>
        <w:rPr>
          <w:rFonts w:ascii="仿宋" w:eastAsia="仿宋" w:hAnsi="仿宋" w:cs="仿宋" w:hint="eastAsia"/>
          <w:sz w:val="30"/>
          <w:szCs w:val="30"/>
        </w:rPr>
        <w:t>王府天</w:t>
      </w:r>
      <w:proofErr w:type="gramEnd"/>
      <w:r>
        <w:rPr>
          <w:rFonts w:ascii="仿宋" w:eastAsia="仿宋" w:hAnsi="仿宋" w:cs="仿宋" w:hint="eastAsia"/>
          <w:sz w:val="30"/>
          <w:szCs w:val="30"/>
        </w:rPr>
        <w:t>厨门口）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 xml:space="preserve"> </w:t>
      </w:r>
      <w:r>
        <w:rPr>
          <w:rFonts w:ascii="仿宋" w:eastAsia="仿宋" w:hAnsi="仿宋" w:cs="仿宋" w:hint="eastAsia"/>
          <w:sz w:val="30"/>
          <w:szCs w:val="30"/>
        </w:rPr>
        <w:t>燕塘（地铁</w:t>
      </w:r>
      <w:r>
        <w:rPr>
          <w:rFonts w:ascii="仿宋" w:eastAsia="仿宋" w:hAnsi="仿宋" w:cs="仿宋" w:hint="eastAsia"/>
          <w:sz w:val="30"/>
          <w:szCs w:val="30"/>
          <w:lang w:bidi="en-US"/>
        </w:rPr>
        <w:t>B</w:t>
      </w:r>
      <w:r>
        <w:rPr>
          <w:rFonts w:ascii="仿宋" w:eastAsia="仿宋" w:hAnsi="仿宋" w:cs="仿宋" w:hint="eastAsia"/>
          <w:sz w:val="30"/>
          <w:szCs w:val="30"/>
        </w:rPr>
        <w:t>出口对面儿童医院门口）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南行政楼</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T2</w:t>
      </w:r>
      <w:r>
        <w:rPr>
          <w:rFonts w:ascii="仿宋" w:eastAsia="仿宋" w:hAnsi="仿宋" w:cs="仿宋" w:hint="eastAsia"/>
          <w:sz w:val="30"/>
          <w:szCs w:val="30"/>
        </w:rPr>
        <w:t>航</w:t>
      </w:r>
      <w:r>
        <w:rPr>
          <w:rFonts w:ascii="仿宋" w:eastAsia="仿宋" w:hAnsi="仿宋" w:cs="仿宋" w:hint="eastAsia"/>
          <w:sz w:val="30"/>
          <w:szCs w:val="30"/>
        </w:rPr>
        <w:t xml:space="preserve"> </w:t>
      </w:r>
      <w:proofErr w:type="gramStart"/>
      <w:r>
        <w:rPr>
          <w:rFonts w:ascii="仿宋" w:eastAsia="仿宋" w:hAnsi="仿宋" w:cs="仿宋" w:hint="eastAsia"/>
          <w:sz w:val="30"/>
          <w:szCs w:val="30"/>
        </w:rPr>
        <w:t>站楼</w:t>
      </w:r>
      <w:r>
        <w:rPr>
          <w:rFonts w:ascii="仿宋" w:eastAsia="仿宋" w:hAnsi="仿宋" w:cs="仿宋" w:hint="eastAsia"/>
          <w:sz w:val="30"/>
          <w:szCs w:val="30"/>
        </w:rPr>
        <w:t>46</w:t>
      </w:r>
      <w:r>
        <w:rPr>
          <w:rFonts w:ascii="仿宋" w:eastAsia="仿宋" w:hAnsi="仿宋" w:cs="仿宋" w:hint="eastAsia"/>
          <w:sz w:val="30"/>
          <w:szCs w:val="30"/>
        </w:rPr>
        <w:t>号</w:t>
      </w:r>
      <w:proofErr w:type="gramEnd"/>
      <w:r>
        <w:rPr>
          <w:rFonts w:ascii="仿宋" w:eastAsia="仿宋" w:hAnsi="仿宋" w:cs="仿宋" w:hint="eastAsia"/>
          <w:sz w:val="30"/>
          <w:szCs w:val="30"/>
        </w:rPr>
        <w:t>门</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T1</w:t>
      </w:r>
      <w:r>
        <w:rPr>
          <w:rFonts w:ascii="仿宋" w:eastAsia="仿宋" w:hAnsi="仿宋" w:cs="仿宋" w:hint="eastAsia"/>
          <w:sz w:val="30"/>
          <w:szCs w:val="30"/>
        </w:rPr>
        <w:t>航站楼</w:t>
      </w:r>
      <w:r>
        <w:rPr>
          <w:rFonts w:ascii="仿宋" w:eastAsia="仿宋" w:hAnsi="仿宋" w:cs="仿宋" w:hint="eastAsia"/>
          <w:sz w:val="30"/>
          <w:szCs w:val="30"/>
        </w:rPr>
        <w:t>27</w:t>
      </w:r>
      <w:r>
        <w:rPr>
          <w:rFonts w:ascii="仿宋" w:eastAsia="仿宋" w:hAnsi="仿宋" w:cs="仿宋" w:hint="eastAsia"/>
          <w:sz w:val="30"/>
          <w:szCs w:val="30"/>
        </w:rPr>
        <w:t>号门</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查验中心</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快件中心</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南行政楼</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lang w:eastAsia="zh-Hans"/>
        </w:rPr>
        <w:t>（</w:t>
      </w:r>
      <w:r>
        <w:rPr>
          <w:rFonts w:ascii="仿宋" w:eastAsia="仿宋" w:hAnsi="仿宋" w:cs="仿宋" w:hint="eastAsia"/>
          <w:sz w:val="30"/>
          <w:szCs w:val="30"/>
          <w:lang w:eastAsia="zh-Hans"/>
        </w:rPr>
        <w:t>二）</w:t>
      </w:r>
      <w:r>
        <w:rPr>
          <w:rFonts w:ascii="仿宋" w:eastAsia="仿宋" w:hAnsi="仿宋" w:cs="仿宋" w:hint="eastAsia"/>
          <w:sz w:val="30"/>
          <w:szCs w:val="30"/>
        </w:rPr>
        <w:t>下班线路</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w:t>
      </w:r>
      <w:proofErr w:type="gramStart"/>
      <w:r>
        <w:rPr>
          <w:rFonts w:ascii="仿宋" w:eastAsia="仿宋" w:hAnsi="仿宋" w:cs="仿宋" w:hint="eastAsia"/>
          <w:sz w:val="30"/>
          <w:szCs w:val="30"/>
        </w:rPr>
        <w:t>海欣阁一线</w:t>
      </w:r>
      <w:proofErr w:type="gramEnd"/>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7:10</w:t>
      </w:r>
      <w:r>
        <w:rPr>
          <w:rFonts w:ascii="仿宋" w:eastAsia="仿宋" w:hAnsi="仿宋" w:cs="仿宋" w:hint="eastAsia"/>
          <w:sz w:val="30"/>
          <w:szCs w:val="30"/>
        </w:rPr>
        <w:t>查验中心</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T1</w:t>
      </w:r>
      <w:r>
        <w:rPr>
          <w:rFonts w:ascii="仿宋" w:eastAsia="仿宋" w:hAnsi="仿宋" w:cs="仿宋" w:hint="eastAsia"/>
          <w:sz w:val="30"/>
          <w:szCs w:val="30"/>
        </w:rPr>
        <w:t>航站楼</w:t>
      </w:r>
      <w:r>
        <w:rPr>
          <w:rFonts w:ascii="仿宋" w:eastAsia="仿宋" w:hAnsi="仿宋" w:cs="仿宋" w:hint="eastAsia"/>
          <w:sz w:val="30"/>
          <w:szCs w:val="30"/>
        </w:rPr>
        <w:t>12</w:t>
      </w:r>
      <w:r>
        <w:rPr>
          <w:rFonts w:ascii="仿宋" w:eastAsia="仿宋" w:hAnsi="仿宋" w:cs="仿宋" w:hint="eastAsia"/>
          <w:sz w:val="30"/>
          <w:szCs w:val="30"/>
        </w:rPr>
        <w:t>号门换乘点</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黄石北（高</w:t>
      </w:r>
      <w:r>
        <w:rPr>
          <w:rFonts w:ascii="仿宋" w:eastAsia="仿宋" w:hAnsi="仿宋" w:cs="仿宋" w:hint="eastAsia"/>
          <w:sz w:val="30"/>
          <w:szCs w:val="30"/>
        </w:rPr>
        <w:t xml:space="preserve"> </w:t>
      </w:r>
      <w:r>
        <w:rPr>
          <w:rFonts w:ascii="仿宋" w:eastAsia="仿宋" w:hAnsi="仿宋" w:cs="仿宋" w:hint="eastAsia"/>
          <w:sz w:val="30"/>
          <w:szCs w:val="30"/>
        </w:rPr>
        <w:t>速路口前</w:t>
      </w:r>
      <w:proofErr w:type="gramStart"/>
      <w:r>
        <w:rPr>
          <w:rFonts w:ascii="仿宋" w:eastAsia="仿宋" w:hAnsi="仿宋" w:cs="仿宋" w:hint="eastAsia"/>
          <w:sz w:val="30"/>
          <w:szCs w:val="30"/>
        </w:rPr>
        <w:t>200</w:t>
      </w:r>
      <w:r>
        <w:rPr>
          <w:rFonts w:ascii="仿宋" w:eastAsia="仿宋" w:hAnsi="仿宋" w:cs="仿宋" w:hint="eastAsia"/>
          <w:sz w:val="30"/>
          <w:szCs w:val="30"/>
        </w:rPr>
        <w:t>米南悦花园</w:t>
      </w:r>
      <w:proofErr w:type="gramEnd"/>
      <w:r>
        <w:rPr>
          <w:rFonts w:ascii="仿宋" w:eastAsia="仿宋" w:hAnsi="仿宋" w:cs="仿宋" w:hint="eastAsia"/>
          <w:sz w:val="30"/>
          <w:szCs w:val="30"/>
        </w:rPr>
        <w:t>路口）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机场北门小区（云港大厦</w:t>
      </w:r>
      <w:r>
        <w:rPr>
          <w:rFonts w:ascii="仿宋" w:eastAsia="仿宋" w:hAnsi="仿宋" w:cs="仿宋" w:hint="eastAsia"/>
          <w:sz w:val="30"/>
          <w:szCs w:val="30"/>
        </w:rPr>
        <w:t xml:space="preserve"> </w:t>
      </w:r>
      <w:r>
        <w:rPr>
          <w:rFonts w:ascii="仿宋" w:eastAsia="仿宋" w:hAnsi="仿宋" w:cs="仿宋" w:hint="eastAsia"/>
          <w:sz w:val="30"/>
          <w:szCs w:val="30"/>
        </w:rPr>
        <w:t>对面）</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中央酒店（麦当劳门口）一越秀公园一盘福路</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东风西路（市总工会门口）</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海天线：</w:t>
      </w:r>
      <w:r>
        <w:rPr>
          <w:rFonts w:ascii="仿宋" w:eastAsia="仿宋" w:hAnsi="仿宋" w:cs="仿宋" w:hint="eastAsia"/>
          <w:sz w:val="30"/>
          <w:szCs w:val="30"/>
        </w:rPr>
        <w:t>17:10</w:t>
      </w:r>
      <w:r>
        <w:rPr>
          <w:rFonts w:ascii="仿宋" w:eastAsia="仿宋" w:hAnsi="仿宋" w:cs="仿宋" w:hint="eastAsia"/>
          <w:sz w:val="30"/>
          <w:szCs w:val="30"/>
        </w:rPr>
        <w:t>集中查验场</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T1</w:t>
      </w:r>
      <w:r>
        <w:rPr>
          <w:rFonts w:ascii="仿宋" w:eastAsia="仿宋" w:hAnsi="仿宋" w:cs="仿宋" w:hint="eastAsia"/>
          <w:sz w:val="30"/>
          <w:szCs w:val="30"/>
        </w:rPr>
        <w:t>航站楼</w:t>
      </w:r>
      <w:r>
        <w:rPr>
          <w:rFonts w:ascii="仿宋" w:eastAsia="仿宋" w:hAnsi="仿宋" w:cs="仿宋" w:hint="eastAsia"/>
          <w:sz w:val="30"/>
          <w:szCs w:val="30"/>
        </w:rPr>
        <w:t>12</w:t>
      </w:r>
      <w:r>
        <w:rPr>
          <w:rFonts w:ascii="仿宋" w:eastAsia="仿宋" w:hAnsi="仿宋" w:cs="仿宋" w:hint="eastAsia"/>
          <w:sz w:val="30"/>
          <w:szCs w:val="30"/>
        </w:rPr>
        <w:t>号门换乘点</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东风西水厂（彭城路口</w:t>
      </w:r>
      <w:r>
        <w:rPr>
          <w:rFonts w:ascii="仿宋" w:eastAsia="仿宋" w:hAnsi="仿宋" w:cs="仿宋" w:hint="eastAsia"/>
          <w:sz w:val="30"/>
          <w:szCs w:val="30"/>
          <w:lang w:bidi="en-US"/>
        </w:rPr>
        <w:t>）</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rPr>
        <w:t>人民桥底一同福西路洲</w:t>
      </w:r>
      <w:proofErr w:type="gramStart"/>
      <w:r>
        <w:rPr>
          <w:rFonts w:ascii="仿宋" w:eastAsia="仿宋" w:hAnsi="仿宋" w:cs="仿宋" w:hint="eastAsia"/>
          <w:sz w:val="30"/>
          <w:szCs w:val="30"/>
        </w:rPr>
        <w:t>咀</w:t>
      </w:r>
      <w:proofErr w:type="gramEnd"/>
      <w:r>
        <w:rPr>
          <w:rFonts w:ascii="仿宋" w:eastAsia="仿宋" w:hAnsi="仿宋" w:cs="仿宋" w:hint="eastAsia"/>
          <w:sz w:val="30"/>
          <w:szCs w:val="30"/>
        </w:rPr>
        <w:t>大街口</w:t>
      </w:r>
      <w:proofErr w:type="gramStart"/>
      <w:r>
        <w:rPr>
          <w:rFonts w:ascii="仿宋" w:eastAsia="仿宋" w:hAnsi="仿宋" w:cs="仿宋" w:hint="eastAsia"/>
          <w:sz w:val="30"/>
          <w:szCs w:val="30"/>
        </w:rPr>
        <w:t>一滨江西</w:t>
      </w:r>
      <w:proofErr w:type="gramEnd"/>
      <w:r>
        <w:rPr>
          <w:rFonts w:ascii="仿宋" w:eastAsia="仿宋" w:hAnsi="仿宋" w:cs="仿宋" w:hint="eastAsia"/>
          <w:sz w:val="30"/>
          <w:szCs w:val="30"/>
        </w:rPr>
        <w:t xml:space="preserve"> </w:t>
      </w:r>
      <w:r>
        <w:rPr>
          <w:rFonts w:ascii="仿宋" w:eastAsia="仿宋" w:hAnsi="仿宋" w:cs="仿宋" w:hint="eastAsia"/>
          <w:sz w:val="30"/>
          <w:szCs w:val="30"/>
        </w:rPr>
        <w:t>海天大厦正门</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江南西线：</w:t>
      </w:r>
      <w:r>
        <w:rPr>
          <w:rFonts w:ascii="仿宋" w:eastAsia="仿宋" w:hAnsi="仿宋" w:cs="仿宋" w:hint="eastAsia"/>
          <w:sz w:val="30"/>
          <w:szCs w:val="30"/>
        </w:rPr>
        <w:t>17:10</w:t>
      </w:r>
      <w:r>
        <w:rPr>
          <w:rFonts w:ascii="仿宋" w:eastAsia="仿宋" w:hAnsi="仿宋" w:cs="仿宋" w:hint="eastAsia"/>
          <w:sz w:val="30"/>
          <w:szCs w:val="30"/>
        </w:rPr>
        <w:t>查验中心</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T1</w:t>
      </w:r>
      <w:r>
        <w:rPr>
          <w:rFonts w:ascii="仿宋" w:eastAsia="仿宋" w:hAnsi="仿宋" w:cs="仿宋" w:hint="eastAsia"/>
          <w:sz w:val="30"/>
          <w:szCs w:val="30"/>
        </w:rPr>
        <w:t>航站楼</w:t>
      </w:r>
      <w:r>
        <w:rPr>
          <w:rFonts w:ascii="仿宋" w:eastAsia="仿宋" w:hAnsi="仿宋" w:cs="仿宋" w:hint="eastAsia"/>
          <w:sz w:val="30"/>
          <w:szCs w:val="30"/>
        </w:rPr>
        <w:t>12</w:t>
      </w:r>
      <w:r>
        <w:rPr>
          <w:rFonts w:ascii="仿宋" w:eastAsia="仿宋" w:hAnsi="仿宋" w:cs="仿宋" w:hint="eastAsia"/>
          <w:sz w:val="30"/>
          <w:szCs w:val="30"/>
        </w:rPr>
        <w:t>号门换乘点</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东湖公园正</w:t>
      </w:r>
      <w:r>
        <w:rPr>
          <w:rFonts w:ascii="仿宋" w:eastAsia="仿宋" w:hAnsi="仿宋" w:cs="仿宋" w:hint="eastAsia"/>
          <w:sz w:val="30"/>
          <w:szCs w:val="30"/>
        </w:rPr>
        <w:t xml:space="preserve"> </w:t>
      </w:r>
      <w:r>
        <w:rPr>
          <w:rFonts w:ascii="仿宋" w:eastAsia="仿宋" w:hAnsi="仿宋" w:cs="仿宋" w:hint="eastAsia"/>
          <w:sz w:val="30"/>
          <w:szCs w:val="30"/>
        </w:rPr>
        <w:t>门对面</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海印桥南（好好洗车店门口</w:t>
      </w:r>
      <w:r>
        <w:rPr>
          <w:rFonts w:ascii="仿宋" w:eastAsia="仿宋" w:hAnsi="仿宋" w:cs="仿宋" w:hint="eastAsia"/>
          <w:sz w:val="30"/>
          <w:szCs w:val="30"/>
          <w:lang w:bidi="en-US"/>
        </w:rPr>
        <w:t>）</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rPr>
        <w:t>丽日商业广场（地铁站</w:t>
      </w:r>
      <w:r>
        <w:rPr>
          <w:rFonts w:ascii="仿宋" w:eastAsia="仿宋" w:hAnsi="仿宋" w:cs="仿宋" w:hint="eastAsia"/>
          <w:sz w:val="30"/>
          <w:szCs w:val="30"/>
          <w:lang w:bidi="en-US"/>
        </w:rPr>
        <w:t>D</w:t>
      </w:r>
      <w:r>
        <w:rPr>
          <w:rFonts w:ascii="仿宋" w:eastAsia="仿宋" w:hAnsi="仿宋" w:cs="仿宋" w:hint="eastAsia"/>
          <w:sz w:val="30"/>
          <w:szCs w:val="30"/>
        </w:rPr>
        <w:t>入口）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昌岗东路广</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停车场出入口地铁站一总关</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bidi="zh-CN"/>
        </w:rPr>
        <w:t>8.</w:t>
      </w:r>
      <w:r>
        <w:rPr>
          <w:rFonts w:ascii="仿宋" w:eastAsia="仿宋" w:hAnsi="仿宋" w:cs="仿宋" w:hint="eastAsia"/>
          <w:sz w:val="30"/>
          <w:szCs w:val="30"/>
          <w:lang w:val="zh-CN" w:bidi="zh-CN"/>
        </w:rPr>
        <w:t>天</w:t>
      </w:r>
      <w:r>
        <w:rPr>
          <w:rFonts w:ascii="仿宋" w:eastAsia="仿宋" w:hAnsi="仿宋" w:cs="仿宋" w:hint="eastAsia"/>
          <w:sz w:val="30"/>
          <w:szCs w:val="30"/>
        </w:rPr>
        <w:t>河线：</w:t>
      </w:r>
      <w:r>
        <w:rPr>
          <w:rFonts w:ascii="仿宋" w:eastAsia="仿宋" w:hAnsi="仿宋" w:cs="仿宋" w:hint="eastAsia"/>
          <w:sz w:val="30"/>
          <w:szCs w:val="30"/>
        </w:rPr>
        <w:t>17:05</w:t>
      </w:r>
      <w:r>
        <w:rPr>
          <w:rFonts w:ascii="仿宋" w:eastAsia="仿宋" w:hAnsi="仿宋" w:cs="仿宋" w:hint="eastAsia"/>
          <w:sz w:val="30"/>
          <w:szCs w:val="30"/>
        </w:rPr>
        <w:t>南行政楼</w:t>
      </w:r>
      <w:proofErr w:type="gramStart"/>
      <w:r>
        <w:rPr>
          <w:rFonts w:ascii="仿宋" w:eastAsia="仿宋" w:hAnsi="仿宋" w:cs="仿宋" w:hint="eastAsia"/>
          <w:sz w:val="30"/>
          <w:szCs w:val="30"/>
          <w:lang w:bidi="en-US"/>
        </w:rPr>
        <w:t>一</w:t>
      </w:r>
      <w:proofErr w:type="gramEnd"/>
      <w:r>
        <w:rPr>
          <w:rFonts w:ascii="仿宋" w:eastAsia="仿宋" w:hAnsi="仿宋" w:cs="仿宋" w:hint="eastAsia"/>
          <w:sz w:val="30"/>
          <w:szCs w:val="30"/>
          <w:lang w:bidi="en-US"/>
        </w:rPr>
        <w:t>T1</w:t>
      </w:r>
      <w:r>
        <w:rPr>
          <w:rFonts w:ascii="仿宋" w:eastAsia="仿宋" w:hAnsi="仿宋" w:cs="仿宋" w:hint="eastAsia"/>
          <w:sz w:val="30"/>
          <w:szCs w:val="30"/>
        </w:rPr>
        <w:t>航站楼</w:t>
      </w:r>
      <w:r>
        <w:rPr>
          <w:rFonts w:ascii="仿宋" w:eastAsia="仿宋" w:hAnsi="仿宋" w:cs="仿宋" w:hint="eastAsia"/>
          <w:sz w:val="30"/>
          <w:szCs w:val="30"/>
        </w:rPr>
        <w:t>12</w:t>
      </w:r>
      <w:r>
        <w:rPr>
          <w:rFonts w:ascii="仿宋" w:eastAsia="仿宋" w:hAnsi="仿宋" w:cs="仿宋" w:hint="eastAsia"/>
          <w:sz w:val="30"/>
          <w:szCs w:val="30"/>
        </w:rPr>
        <w:t>号门换乘点</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华师门口</w:t>
      </w:r>
      <w:r>
        <w:rPr>
          <w:rFonts w:ascii="仿宋" w:eastAsia="仿宋" w:hAnsi="仿宋" w:cs="仿宋" w:hint="eastAsia"/>
          <w:sz w:val="30"/>
          <w:szCs w:val="30"/>
        </w:rPr>
        <w:t xml:space="preserve"> </w:t>
      </w:r>
      <w:r>
        <w:rPr>
          <w:rFonts w:ascii="仿宋" w:eastAsia="仿宋" w:hAnsi="仿宋" w:cs="仿宋" w:hint="eastAsia"/>
          <w:sz w:val="30"/>
          <w:szCs w:val="30"/>
        </w:rPr>
        <w:t>—天河城市管理局门口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广</w:t>
      </w:r>
      <w:proofErr w:type="gramStart"/>
      <w:r>
        <w:rPr>
          <w:rFonts w:ascii="仿宋" w:eastAsia="仿宋" w:hAnsi="仿宋" w:cs="仿宋" w:hint="eastAsia"/>
          <w:sz w:val="30"/>
          <w:szCs w:val="30"/>
        </w:rPr>
        <w:t>武酒店</w:t>
      </w:r>
      <w:proofErr w:type="gramEnd"/>
      <w:r>
        <w:rPr>
          <w:rFonts w:ascii="仿宋" w:eastAsia="仿宋" w:hAnsi="仿宋" w:cs="仿宋" w:hint="eastAsia"/>
          <w:sz w:val="30"/>
          <w:szCs w:val="30"/>
        </w:rPr>
        <w:t>门口</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广州市高新技木创业</w:t>
      </w:r>
      <w:proofErr w:type="gramStart"/>
      <w:r>
        <w:rPr>
          <w:rFonts w:ascii="仿宋" w:eastAsia="仿宋" w:hAnsi="仿宋" w:cs="仿宋" w:hint="eastAsia"/>
          <w:sz w:val="30"/>
          <w:szCs w:val="30"/>
        </w:rPr>
        <w:t>务</w:t>
      </w:r>
      <w:proofErr w:type="gramEnd"/>
      <w:r>
        <w:rPr>
          <w:rFonts w:ascii="仿宋" w:eastAsia="仿宋" w:hAnsi="仿宋" w:cs="仿宋" w:hint="eastAsia"/>
          <w:sz w:val="30"/>
          <w:szCs w:val="30"/>
        </w:rPr>
        <w:t>中心（天河东路</w:t>
      </w:r>
      <w:r>
        <w:rPr>
          <w:rFonts w:ascii="仿宋" w:eastAsia="仿宋" w:hAnsi="仿宋" w:cs="仿宋" w:hint="eastAsia"/>
          <w:sz w:val="30"/>
          <w:szCs w:val="30"/>
        </w:rPr>
        <w:t>242</w:t>
      </w:r>
      <w:r>
        <w:rPr>
          <w:rFonts w:ascii="仿宋" w:eastAsia="仿宋" w:hAnsi="仿宋" w:cs="仿宋" w:hint="eastAsia"/>
          <w:sz w:val="30"/>
          <w:szCs w:val="30"/>
        </w:rPr>
        <w:t>号）</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天河水利厅门口一总关</w:t>
      </w:r>
      <w:r>
        <w:rPr>
          <w:rFonts w:ascii="仿宋" w:eastAsia="仿宋" w:hAnsi="仿宋" w:cs="仿宋" w:hint="eastAsia"/>
          <w:sz w:val="30"/>
          <w:szCs w:val="30"/>
        </w:rPr>
        <w:t>。</w:t>
      </w:r>
    </w:p>
    <w:p w:rsidR="00E04FF9" w:rsidRDefault="00CE512E">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w:t>
      </w:r>
      <w:r>
        <w:rPr>
          <w:rFonts w:ascii="仿宋" w:eastAsia="仿宋" w:hAnsi="仿宋" w:cs="仿宋" w:hint="eastAsia"/>
          <w:b/>
          <w:bCs/>
          <w:sz w:val="30"/>
          <w:szCs w:val="30"/>
        </w:rPr>
        <w:t>、租赁服务期限及工作时间</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服务期限</w:t>
      </w:r>
      <w:r>
        <w:rPr>
          <w:rFonts w:ascii="仿宋" w:eastAsia="仿宋" w:hAnsi="仿宋" w:cs="仿宋" w:hint="eastAsia"/>
          <w:sz w:val="30"/>
          <w:szCs w:val="30"/>
        </w:rPr>
        <w:t>1</w:t>
      </w:r>
      <w:r>
        <w:rPr>
          <w:rFonts w:ascii="仿宋" w:eastAsia="仿宋" w:hAnsi="仿宋" w:cs="仿宋" w:hint="eastAsia"/>
          <w:sz w:val="30"/>
          <w:szCs w:val="30"/>
        </w:rPr>
        <w:t>年，</w:t>
      </w:r>
      <w:r>
        <w:rPr>
          <w:rFonts w:ascii="仿宋" w:eastAsia="仿宋" w:hAnsi="仿宋" w:cs="仿宋" w:hint="eastAsia"/>
          <w:sz w:val="30"/>
          <w:szCs w:val="30"/>
          <w:lang w:eastAsia="zh-Hans"/>
        </w:rPr>
        <w:t>自</w:t>
      </w:r>
      <w:r>
        <w:rPr>
          <w:rFonts w:ascii="仿宋" w:eastAsia="仿宋" w:hAnsi="仿宋" w:cs="仿宋" w:hint="eastAsia"/>
          <w:sz w:val="30"/>
          <w:szCs w:val="30"/>
        </w:rPr>
        <w:t>20</w:t>
      </w:r>
      <w:r>
        <w:rPr>
          <w:rFonts w:ascii="仿宋" w:eastAsia="仿宋" w:hAnsi="仿宋" w:cs="仿宋" w:hint="eastAsia"/>
          <w:sz w:val="30"/>
          <w:szCs w:val="30"/>
        </w:rPr>
        <w:t>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rPr>
        <w:t>20</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日止。</w:t>
      </w:r>
    </w:p>
    <w:p w:rsidR="00E04FF9" w:rsidRDefault="00CE512E">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w:t>
      </w:r>
      <w:r>
        <w:rPr>
          <w:rFonts w:ascii="仿宋" w:eastAsia="仿宋" w:hAnsi="仿宋" w:cs="仿宋" w:hint="eastAsia"/>
          <w:b/>
          <w:bCs/>
          <w:sz w:val="30"/>
          <w:szCs w:val="30"/>
        </w:rPr>
        <w:t>、费用与结算</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本合同最高限价</w:t>
      </w:r>
      <w:r>
        <w:rPr>
          <w:rFonts w:ascii="仿宋" w:eastAsia="仿宋" w:hAnsi="仿宋" w:cs="仿宋" w:hint="eastAsia"/>
          <w:sz w:val="30"/>
          <w:szCs w:val="30"/>
          <w:lang w:eastAsia="zh-Hans"/>
        </w:rPr>
        <w:t>人民币</w:t>
      </w:r>
      <w:r>
        <w:rPr>
          <w:rFonts w:ascii="仿宋" w:eastAsia="仿宋" w:hAnsi="仿宋" w:cs="仿宋" w:hint="eastAsia"/>
          <w:sz w:val="30"/>
          <w:szCs w:val="30"/>
          <w:lang w:eastAsia="zh-Hans"/>
        </w:rPr>
        <w:t>1</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lang w:eastAsia="zh-Hans"/>
        </w:rPr>
        <w:t>0</w:t>
      </w:r>
      <w:r>
        <w:rPr>
          <w:rFonts w:ascii="仿宋" w:eastAsia="仿宋" w:hAnsi="仿宋" w:cs="仿宋" w:hint="eastAsia"/>
          <w:sz w:val="30"/>
          <w:szCs w:val="30"/>
        </w:rPr>
        <w:t>0</w:t>
      </w:r>
      <w:r>
        <w:rPr>
          <w:rFonts w:ascii="仿宋" w:eastAsia="仿宋" w:hAnsi="仿宋" w:cs="仿宋" w:hint="eastAsia"/>
          <w:sz w:val="30"/>
          <w:szCs w:val="30"/>
        </w:rPr>
        <w:t>，</w:t>
      </w:r>
      <w:r>
        <w:rPr>
          <w:rFonts w:ascii="仿宋" w:eastAsia="仿宋" w:hAnsi="仿宋" w:cs="仿宋" w:hint="eastAsia"/>
          <w:sz w:val="30"/>
          <w:szCs w:val="30"/>
        </w:rPr>
        <w:t>000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含税</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报价包含路桥费、车辆维修保养费、车辆及乘客保险费、年审费、燃油费、养路费、折旧费、各种税费、司机工资及补贴等费用。</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结算：本合同采取固定单价方式，甲乙双方按照每月实际</w:t>
      </w:r>
      <w:proofErr w:type="gramStart"/>
      <w:r>
        <w:rPr>
          <w:rFonts w:ascii="仿宋" w:eastAsia="仿宋" w:hAnsi="仿宋" w:cs="仿宋" w:hint="eastAsia"/>
          <w:sz w:val="30"/>
          <w:szCs w:val="30"/>
        </w:rPr>
        <w:t>运行趟次结算</w:t>
      </w:r>
      <w:proofErr w:type="gramEnd"/>
      <w:r>
        <w:rPr>
          <w:rFonts w:ascii="仿宋" w:eastAsia="仿宋" w:hAnsi="仿宋" w:cs="仿宋" w:hint="eastAsia"/>
          <w:sz w:val="30"/>
          <w:szCs w:val="30"/>
        </w:rPr>
        <w:t>租车费用</w:t>
      </w:r>
      <w:r>
        <w:rPr>
          <w:rFonts w:ascii="仿宋" w:eastAsia="仿宋" w:hAnsi="仿宋" w:cs="仿宋" w:hint="eastAsia"/>
          <w:sz w:val="30"/>
          <w:szCs w:val="30"/>
        </w:rPr>
        <w:t>。乙方在每月</w:t>
      </w:r>
      <w:r>
        <w:rPr>
          <w:rFonts w:ascii="仿宋" w:eastAsia="仿宋" w:hAnsi="仿宋" w:cs="仿宋" w:hint="eastAsia"/>
          <w:sz w:val="30"/>
          <w:szCs w:val="30"/>
        </w:rPr>
        <w:t>5</w:t>
      </w:r>
      <w:r>
        <w:rPr>
          <w:rFonts w:ascii="仿宋" w:eastAsia="仿宋" w:hAnsi="仿宋" w:cs="仿宋" w:hint="eastAsia"/>
          <w:sz w:val="30"/>
          <w:szCs w:val="30"/>
        </w:rPr>
        <w:t>日</w:t>
      </w:r>
      <w:r>
        <w:rPr>
          <w:rFonts w:ascii="仿宋" w:eastAsia="仿宋" w:hAnsi="仿宋" w:cs="仿宋" w:hint="eastAsia"/>
          <w:sz w:val="30"/>
          <w:szCs w:val="30"/>
          <w:lang w:eastAsia="zh-Hans"/>
        </w:rPr>
        <w:t>前向甲方提供上月实际</w:t>
      </w:r>
      <w:proofErr w:type="gramStart"/>
      <w:r>
        <w:rPr>
          <w:rFonts w:ascii="仿宋" w:eastAsia="仿宋" w:hAnsi="仿宋" w:cs="仿宋" w:hint="eastAsia"/>
          <w:sz w:val="30"/>
          <w:szCs w:val="30"/>
          <w:lang w:eastAsia="zh-Hans"/>
        </w:rPr>
        <w:t>运行趟次数据</w:t>
      </w:r>
      <w:proofErr w:type="gramEnd"/>
      <w:r>
        <w:rPr>
          <w:rFonts w:ascii="仿宋" w:eastAsia="仿宋" w:hAnsi="仿宋" w:cs="仿宋" w:hint="eastAsia"/>
          <w:sz w:val="30"/>
          <w:szCs w:val="30"/>
          <w:lang w:eastAsia="zh-Hans"/>
        </w:rPr>
        <w:t>供甲方核对，甲方应在收到上述数据</w:t>
      </w:r>
      <w:r>
        <w:rPr>
          <w:rFonts w:ascii="仿宋" w:eastAsia="仿宋" w:hAnsi="仿宋" w:cs="仿宋" w:hint="eastAsia"/>
          <w:sz w:val="30"/>
          <w:szCs w:val="30"/>
          <w:lang w:eastAsia="zh-Hans"/>
        </w:rPr>
        <w:t>5</w:t>
      </w:r>
      <w:r>
        <w:rPr>
          <w:rFonts w:ascii="仿宋" w:eastAsia="仿宋" w:hAnsi="仿宋" w:cs="仿宋" w:hint="eastAsia"/>
          <w:sz w:val="30"/>
          <w:szCs w:val="30"/>
          <w:lang w:eastAsia="zh-Hans"/>
        </w:rPr>
        <w:t>日内完成核对，逾期未提出异议的视为甲方无异议。双方确认无误后由乙方出具等额合格的增值税普通发票。</w:t>
      </w:r>
      <w:r>
        <w:rPr>
          <w:rFonts w:ascii="仿宋" w:eastAsia="仿宋" w:hAnsi="仿宋" w:cs="仿宋" w:hint="eastAsia"/>
          <w:sz w:val="30"/>
          <w:szCs w:val="30"/>
        </w:rPr>
        <w:t>甲</w:t>
      </w:r>
      <w:r>
        <w:rPr>
          <w:rFonts w:ascii="仿宋" w:eastAsia="仿宋" w:hAnsi="仿宋" w:cs="仿宋" w:hint="eastAsia"/>
          <w:sz w:val="30"/>
          <w:szCs w:val="30"/>
        </w:rPr>
        <w:t>方收到发票</w:t>
      </w:r>
      <w:r>
        <w:rPr>
          <w:rFonts w:ascii="仿宋" w:eastAsia="仿宋" w:hAnsi="仿宋" w:cs="仿宋" w:hint="eastAsia"/>
          <w:sz w:val="30"/>
          <w:szCs w:val="30"/>
          <w:lang w:eastAsia="zh-Hans"/>
        </w:rPr>
        <w:t>并确认无误</w:t>
      </w:r>
      <w:r>
        <w:rPr>
          <w:rFonts w:ascii="仿宋" w:eastAsia="仿宋" w:hAnsi="仿宋" w:cs="仿宋" w:hint="eastAsia"/>
          <w:sz w:val="30"/>
          <w:szCs w:val="30"/>
        </w:rPr>
        <w:t>的</w:t>
      </w:r>
      <w:r>
        <w:rPr>
          <w:rFonts w:ascii="仿宋" w:eastAsia="仿宋" w:hAnsi="仿宋" w:cs="仿宋" w:hint="eastAsia"/>
          <w:sz w:val="30"/>
          <w:szCs w:val="30"/>
        </w:rPr>
        <w:t>20</w:t>
      </w:r>
      <w:r>
        <w:rPr>
          <w:rFonts w:ascii="仿宋" w:eastAsia="仿宋" w:hAnsi="仿宋" w:cs="仿宋" w:hint="eastAsia"/>
          <w:sz w:val="30"/>
          <w:szCs w:val="30"/>
        </w:rPr>
        <w:t>个工作日内，以转账方式将费用支付给乙方。合同有效期内双方如有价格调整或线路变更需签补充协议。</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乙方结算账户资料为：</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公司名称：</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开户行：</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账号</w:t>
      </w:r>
      <w:r>
        <w:rPr>
          <w:rFonts w:ascii="仿宋" w:eastAsia="仿宋" w:hAnsi="仿宋" w:cs="仿宋" w:hint="eastAsia"/>
          <w:sz w:val="30"/>
          <w:szCs w:val="30"/>
        </w:rPr>
        <w:t>:</w:t>
      </w:r>
    </w:p>
    <w:p w:rsidR="00E04FF9" w:rsidRDefault="00CE512E">
      <w:pPr>
        <w:numPr>
          <w:ilvl w:val="255"/>
          <w:numId w:val="0"/>
        </w:num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lang w:eastAsia="zh-Hans"/>
        </w:rPr>
        <w:t>甲方发票开票信息：</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甲</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方</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名</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称：广东省机场集团物流有限公司</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纳税人识别号：</w:t>
      </w:r>
      <w:r>
        <w:rPr>
          <w:rFonts w:ascii="仿宋" w:eastAsia="仿宋" w:hAnsi="仿宋" w:cs="仿宋" w:hint="eastAsia"/>
          <w:sz w:val="30"/>
          <w:szCs w:val="30"/>
          <w:lang w:eastAsia="zh-Hans"/>
        </w:rPr>
        <w:t>91440101MA5CYQLR8D</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地</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址：</w:t>
      </w:r>
      <w:r>
        <w:rPr>
          <w:rFonts w:ascii="仿宋" w:eastAsia="仿宋" w:hAnsi="仿宋" w:cs="仿宋" w:hint="eastAsia"/>
          <w:sz w:val="30"/>
          <w:szCs w:val="30"/>
          <w:lang w:eastAsia="zh-Hans"/>
        </w:rPr>
        <w:t>广州市花都区绿港三街</w:t>
      </w:r>
      <w:r>
        <w:rPr>
          <w:rFonts w:ascii="仿宋" w:eastAsia="仿宋" w:hAnsi="仿宋" w:cs="仿宋" w:hint="eastAsia"/>
          <w:sz w:val="30"/>
          <w:szCs w:val="30"/>
          <w:lang w:eastAsia="zh-Hans"/>
        </w:rPr>
        <w:t>1</w:t>
      </w:r>
      <w:r>
        <w:rPr>
          <w:rFonts w:ascii="仿宋" w:eastAsia="仿宋" w:hAnsi="仿宋" w:cs="仿宋" w:hint="eastAsia"/>
          <w:sz w:val="30"/>
          <w:szCs w:val="30"/>
          <w:lang w:eastAsia="zh-Hans"/>
        </w:rPr>
        <w:t>号广州空港中心</w:t>
      </w:r>
      <w:r>
        <w:rPr>
          <w:rFonts w:ascii="仿宋" w:eastAsia="仿宋" w:hAnsi="仿宋" w:cs="仿宋" w:hint="eastAsia"/>
          <w:sz w:val="30"/>
          <w:szCs w:val="30"/>
          <w:lang w:eastAsia="zh-Hans"/>
        </w:rPr>
        <w:t>D</w:t>
      </w:r>
      <w:r>
        <w:rPr>
          <w:rFonts w:ascii="仿宋" w:eastAsia="仿宋" w:hAnsi="仿宋" w:cs="仿宋" w:hint="eastAsia"/>
          <w:sz w:val="30"/>
          <w:szCs w:val="30"/>
          <w:lang w:eastAsia="zh-Hans"/>
        </w:rPr>
        <w:t>栋</w:t>
      </w:r>
      <w:r>
        <w:rPr>
          <w:rFonts w:ascii="仿宋" w:eastAsia="仿宋" w:hAnsi="仿宋" w:cs="仿宋" w:hint="eastAsia"/>
          <w:sz w:val="30"/>
          <w:szCs w:val="30"/>
          <w:lang w:eastAsia="zh-Hans"/>
        </w:rPr>
        <w:t>404-2</w:t>
      </w:r>
      <w:r>
        <w:rPr>
          <w:rFonts w:ascii="仿宋" w:eastAsia="仿宋" w:hAnsi="仿宋" w:cs="仿宋" w:hint="eastAsia"/>
          <w:sz w:val="30"/>
          <w:szCs w:val="30"/>
          <w:lang w:eastAsia="zh-Hans"/>
        </w:rPr>
        <w:t>室（空港花都）</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电</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话：</w:t>
      </w:r>
      <w:r>
        <w:rPr>
          <w:rFonts w:ascii="仿宋" w:eastAsia="仿宋" w:hAnsi="仿宋" w:cs="仿宋" w:hint="eastAsia"/>
          <w:sz w:val="30"/>
          <w:szCs w:val="30"/>
          <w:lang w:eastAsia="zh-Hans"/>
        </w:rPr>
        <w:t>020-86112780</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开</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户</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行：</w:t>
      </w:r>
      <w:r>
        <w:rPr>
          <w:rFonts w:ascii="仿宋" w:eastAsia="仿宋" w:hAnsi="仿宋" w:cs="仿宋" w:hint="eastAsia"/>
          <w:sz w:val="30"/>
          <w:szCs w:val="30"/>
          <w:lang w:eastAsia="zh-Hans"/>
        </w:rPr>
        <w:t>广发银行广州新机场支行</w:t>
      </w:r>
    </w:p>
    <w:p w:rsidR="00E04FF9" w:rsidRDefault="00CE512E">
      <w:pPr>
        <w:spacing w:line="560" w:lineRule="exact"/>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帐</w:t>
      </w:r>
      <w:r>
        <w:rPr>
          <w:rFonts w:ascii="仿宋" w:eastAsia="仿宋" w:hAnsi="仿宋" w:cs="仿宋" w:hint="eastAsia"/>
          <w:sz w:val="30"/>
          <w:szCs w:val="30"/>
          <w:lang w:eastAsia="zh-Hans"/>
        </w:rPr>
        <w:t xml:space="preserve">        </w:t>
      </w:r>
      <w:r>
        <w:rPr>
          <w:rFonts w:ascii="仿宋" w:eastAsia="仿宋" w:hAnsi="仿宋" w:cs="仿宋" w:hint="eastAsia"/>
          <w:sz w:val="30"/>
          <w:szCs w:val="30"/>
          <w:lang w:eastAsia="zh-Hans"/>
        </w:rPr>
        <w:t>号：</w:t>
      </w:r>
      <w:r>
        <w:rPr>
          <w:rFonts w:ascii="仿宋" w:eastAsia="仿宋" w:hAnsi="仿宋" w:cs="仿宋" w:hint="eastAsia"/>
          <w:sz w:val="30"/>
          <w:szCs w:val="30"/>
          <w:lang w:eastAsia="zh-Hans"/>
        </w:rPr>
        <w:t>9550880216633400171</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lang w:eastAsia="zh-Hans"/>
        </w:rPr>
        <w:t>开户行联行号：</w:t>
      </w:r>
      <w:r>
        <w:rPr>
          <w:rFonts w:ascii="仿宋" w:eastAsia="仿宋" w:hAnsi="仿宋" w:cs="仿宋" w:hint="eastAsia"/>
          <w:sz w:val="30"/>
          <w:szCs w:val="30"/>
          <w:lang w:eastAsia="zh-Hans"/>
        </w:rPr>
        <w:t>306581000685</w:t>
      </w:r>
    </w:p>
    <w:p w:rsidR="00E04FF9" w:rsidRDefault="00CE512E">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五</w:t>
      </w:r>
      <w:r>
        <w:rPr>
          <w:rFonts w:ascii="仿宋" w:eastAsia="仿宋" w:hAnsi="仿宋" w:cs="仿宋" w:hint="eastAsia"/>
          <w:b/>
          <w:bCs/>
          <w:sz w:val="30"/>
          <w:szCs w:val="30"/>
        </w:rPr>
        <w:t>、双方权责</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（一）甲方权责</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hint="eastAsia"/>
          <w:sz w:val="30"/>
          <w:szCs w:val="30"/>
        </w:rPr>
        <w:t>甲方应按合同规定按时支付</w:t>
      </w:r>
      <w:r>
        <w:rPr>
          <w:rFonts w:ascii="仿宋" w:eastAsia="仿宋" w:hAnsi="仿宋" w:cs="仿宋" w:hint="eastAsia"/>
          <w:sz w:val="30"/>
          <w:szCs w:val="30"/>
          <w:lang w:eastAsia="zh-Hans"/>
        </w:rPr>
        <w:t>费用</w:t>
      </w:r>
      <w:r>
        <w:rPr>
          <w:rFonts w:ascii="仿宋" w:eastAsia="仿宋" w:hAnsi="仿宋" w:cs="仿宋" w:hint="eastAsia"/>
          <w:sz w:val="30"/>
          <w:szCs w:val="30"/>
        </w:rPr>
        <w:t>给乙方，若因特殊原因未能及时办理付款手续的应提前五个工作日通知乙方。</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甲方有权按合同规定租用车辆，并有权根据车辆状况及司机的服务态度向乙方提出书面整改意见。</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甲方人员应文明乘车，爱护车上设备设施，保持车内整洁卫生，</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随地吐痰，不得在车上吸烟，不得携带危险品上车。</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甲方应按约定的时间</w:t>
      </w:r>
      <w:r>
        <w:rPr>
          <w:rFonts w:ascii="仿宋" w:eastAsia="仿宋" w:hAnsi="仿宋" w:cs="仿宋" w:hint="eastAsia"/>
          <w:sz w:val="30"/>
          <w:szCs w:val="30"/>
          <w:lang w:eastAsia="zh-Hans"/>
        </w:rPr>
        <w:t>搭乘</w:t>
      </w:r>
      <w:r>
        <w:rPr>
          <w:rFonts w:ascii="仿宋" w:eastAsia="仿宋" w:hAnsi="仿宋" w:cs="仿宋" w:hint="eastAsia"/>
          <w:sz w:val="30"/>
          <w:szCs w:val="30"/>
        </w:rPr>
        <w:t>，不得耽误发车时间。</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甲方人员不得要求驾驶员违章驾驶。</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甲方因故取消用车或变更合同事项的，应提前</w:t>
      </w:r>
      <w:r>
        <w:rPr>
          <w:rFonts w:ascii="仿宋" w:eastAsia="仿宋" w:hAnsi="仿宋" w:cs="仿宋" w:hint="eastAsia"/>
          <w:sz w:val="30"/>
          <w:szCs w:val="30"/>
        </w:rPr>
        <w:t>24</w:t>
      </w:r>
      <w:r>
        <w:rPr>
          <w:rFonts w:ascii="仿宋" w:eastAsia="仿宋" w:hAnsi="仿宋" w:cs="仿宋" w:hint="eastAsia"/>
          <w:sz w:val="30"/>
          <w:szCs w:val="30"/>
        </w:rPr>
        <w:t>小时通知乙方。</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甲方不得利用车辆进行约定地点以外的违规载客行为。</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甲方搭乘人员需配合乙方落实疫情防控相关措施。</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甲方原因需增加车次的，应提前</w:t>
      </w:r>
      <w:r>
        <w:rPr>
          <w:rFonts w:ascii="仿宋" w:eastAsia="仿宋" w:hAnsi="仿宋" w:cs="仿宋" w:hint="eastAsia"/>
          <w:sz w:val="30"/>
          <w:szCs w:val="30"/>
        </w:rPr>
        <w:t>5</w:t>
      </w:r>
      <w:r>
        <w:rPr>
          <w:rFonts w:ascii="仿宋" w:eastAsia="仿宋" w:hAnsi="仿宋" w:cs="仿宋" w:hint="eastAsia"/>
          <w:sz w:val="30"/>
          <w:szCs w:val="30"/>
        </w:rPr>
        <w:t>日通知乙方，增加车次的费用按照本合同约定单价执行。</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（二）乙方权责</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乙方应按合同规定提供能正常使用的车辆，不准提供</w:t>
      </w:r>
      <w:r>
        <w:rPr>
          <w:rFonts w:ascii="仿宋" w:eastAsia="仿宋" w:hAnsi="仿宋" w:cs="仿宋" w:hint="eastAsia"/>
          <w:sz w:val="30"/>
          <w:szCs w:val="30"/>
        </w:rPr>
        <w:t>不符合安全驾驶性能车辆给甲方使用。</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乙方应提供年审合格的车辆，确保车况良好</w:t>
      </w:r>
      <w:r>
        <w:rPr>
          <w:rFonts w:ascii="仿宋" w:eastAsia="仿宋" w:hAnsi="仿宋" w:cs="仿宋" w:hint="eastAsia"/>
          <w:sz w:val="30"/>
          <w:szCs w:val="30"/>
        </w:rPr>
        <w:t>，</w:t>
      </w:r>
      <w:r>
        <w:rPr>
          <w:rFonts w:ascii="仿宋" w:eastAsia="仿宋" w:hAnsi="仿宋" w:cs="仿宋" w:hint="eastAsia"/>
          <w:sz w:val="30"/>
          <w:szCs w:val="30"/>
        </w:rPr>
        <w:t>安装</w:t>
      </w:r>
      <w:r>
        <w:rPr>
          <w:rFonts w:ascii="仿宋" w:eastAsia="仿宋" w:hAnsi="仿宋" w:cs="仿宋" w:hint="eastAsia"/>
          <w:sz w:val="30"/>
          <w:szCs w:val="30"/>
          <w:lang w:bidi="en-US"/>
        </w:rPr>
        <w:t>GPS</w:t>
      </w:r>
      <w:r>
        <w:rPr>
          <w:rFonts w:ascii="仿宋" w:eastAsia="仿宋" w:hAnsi="仿宋" w:cs="仿宋" w:hint="eastAsia"/>
          <w:sz w:val="30"/>
          <w:szCs w:val="30"/>
        </w:rPr>
        <w:t>监控系统或行车记录仪</w:t>
      </w:r>
      <w:r>
        <w:rPr>
          <w:rFonts w:ascii="仿宋" w:eastAsia="仿宋" w:hAnsi="仿宋" w:cs="仿宋" w:hint="eastAsia"/>
          <w:sz w:val="30"/>
          <w:szCs w:val="30"/>
        </w:rPr>
        <w:t>。</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乙方应保证车辆的各种证照齐全。租赁期间，乙方保管全部车辆，同时应严格遵守国家各项法律法规，并承担由于违章、肇事、违法等行为所产生的全部责任及经济损失。</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乙方必须</w:t>
      </w:r>
      <w:r>
        <w:rPr>
          <w:rFonts w:ascii="仿宋" w:eastAsia="仿宋" w:hAnsi="仿宋" w:cs="仿宋" w:hint="eastAsia"/>
          <w:sz w:val="30"/>
          <w:szCs w:val="30"/>
        </w:rPr>
        <w:t>按照</w:t>
      </w:r>
      <w:r>
        <w:rPr>
          <w:rFonts w:ascii="仿宋" w:eastAsia="仿宋" w:hAnsi="仿宋" w:cs="仿宋" w:hint="eastAsia"/>
          <w:sz w:val="30"/>
          <w:szCs w:val="30"/>
          <w:lang w:eastAsia="zh-Hans"/>
        </w:rPr>
        <w:t>甲方</w:t>
      </w:r>
      <w:r>
        <w:rPr>
          <w:rFonts w:ascii="仿宋" w:eastAsia="仿宋" w:hAnsi="仿宋" w:cs="仿宋" w:hint="eastAsia"/>
          <w:sz w:val="30"/>
          <w:szCs w:val="30"/>
        </w:rPr>
        <w:t>要求的上下班路线站点准时接送员工</w:t>
      </w:r>
      <w:r>
        <w:rPr>
          <w:rFonts w:ascii="仿宋" w:eastAsia="仿宋" w:hAnsi="仿宋" w:cs="仿宋" w:hint="eastAsia"/>
          <w:sz w:val="30"/>
          <w:szCs w:val="30"/>
        </w:rPr>
        <w:t>，不得迟到（除不可抗力因素外：天灾、交通拥堵、不可预见的交通中断等）。</w:t>
      </w:r>
      <w:r>
        <w:rPr>
          <w:rFonts w:ascii="仿宋" w:eastAsia="仿宋" w:hAnsi="仿宋" w:cs="仿宋" w:hint="eastAsia"/>
          <w:sz w:val="30"/>
          <w:szCs w:val="30"/>
        </w:rPr>
        <w:t>如因车辆故障或</w:t>
      </w:r>
      <w:r>
        <w:rPr>
          <w:rFonts w:ascii="仿宋" w:eastAsia="仿宋" w:hAnsi="仿宋" w:cs="仿宋" w:hint="eastAsia"/>
          <w:sz w:val="30"/>
          <w:szCs w:val="30"/>
          <w:lang w:eastAsia="zh-Hans"/>
        </w:rPr>
        <w:t>其他乙方</w:t>
      </w:r>
      <w:r>
        <w:rPr>
          <w:rFonts w:ascii="仿宋" w:eastAsia="仿宋" w:hAnsi="仿宋" w:cs="仿宋" w:hint="eastAsia"/>
          <w:sz w:val="30"/>
          <w:szCs w:val="30"/>
        </w:rPr>
        <w:t>原因无法按时出车，首发站超过</w:t>
      </w:r>
      <w:r>
        <w:rPr>
          <w:rFonts w:ascii="仿宋" w:eastAsia="仿宋" w:hAnsi="仿宋" w:cs="仿宋" w:hint="eastAsia"/>
          <w:sz w:val="30"/>
          <w:szCs w:val="30"/>
        </w:rPr>
        <w:t>10</w:t>
      </w:r>
      <w:r>
        <w:rPr>
          <w:rFonts w:ascii="仿宋" w:eastAsia="仿宋" w:hAnsi="仿宋" w:cs="仿宋" w:hint="eastAsia"/>
          <w:sz w:val="30"/>
          <w:szCs w:val="30"/>
        </w:rPr>
        <w:t>分钟未能到达指定地点，由此引起的</w:t>
      </w:r>
      <w:r>
        <w:rPr>
          <w:rFonts w:ascii="仿宋" w:eastAsia="仿宋" w:hAnsi="仿宋" w:cs="仿宋" w:hint="eastAsia"/>
          <w:sz w:val="30"/>
          <w:szCs w:val="30"/>
          <w:lang w:eastAsia="zh-Hans"/>
        </w:rPr>
        <w:t>交通</w:t>
      </w:r>
      <w:r>
        <w:rPr>
          <w:rFonts w:ascii="仿宋" w:eastAsia="仿宋" w:hAnsi="仿宋" w:cs="仿宋" w:hint="eastAsia"/>
          <w:sz w:val="30"/>
          <w:szCs w:val="30"/>
        </w:rPr>
        <w:t>费用由</w:t>
      </w:r>
      <w:r>
        <w:rPr>
          <w:rFonts w:ascii="仿宋" w:eastAsia="仿宋" w:hAnsi="仿宋" w:cs="仿宋" w:hint="eastAsia"/>
          <w:sz w:val="30"/>
          <w:szCs w:val="30"/>
        </w:rPr>
        <w:t>乙</w:t>
      </w:r>
      <w:r>
        <w:rPr>
          <w:rFonts w:ascii="仿宋" w:eastAsia="仿宋" w:hAnsi="仿宋" w:cs="仿宋" w:hint="eastAsia"/>
          <w:sz w:val="30"/>
          <w:szCs w:val="30"/>
        </w:rPr>
        <w:t>方负责。</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负责车辆的日常维护，坚持车辆出车前检查，确保安全行车，发生</w:t>
      </w:r>
      <w:r>
        <w:rPr>
          <w:rFonts w:ascii="仿宋" w:eastAsia="仿宋" w:hAnsi="仿宋" w:cs="仿宋" w:hint="eastAsia"/>
          <w:sz w:val="30"/>
          <w:szCs w:val="30"/>
        </w:rPr>
        <w:lastRenderedPageBreak/>
        <w:t>车辆故障或事故时，乙方应及时采取有效措施，及时更换车辆，</w:t>
      </w:r>
      <w:r>
        <w:rPr>
          <w:rFonts w:ascii="仿宋" w:eastAsia="仿宋" w:hAnsi="仿宋" w:cs="仿宋" w:hint="eastAsia"/>
          <w:sz w:val="30"/>
          <w:szCs w:val="30"/>
          <w:lang w:eastAsia="zh-Hans"/>
        </w:rPr>
        <w:t>并及时</w:t>
      </w:r>
      <w:r>
        <w:rPr>
          <w:rFonts w:ascii="仿宋" w:eastAsia="仿宋" w:hAnsi="仿宋" w:cs="仿宋" w:hint="eastAsia"/>
          <w:sz w:val="30"/>
          <w:szCs w:val="30"/>
        </w:rPr>
        <w:t>送甲方有关人员到达目的地</w:t>
      </w:r>
      <w:r>
        <w:rPr>
          <w:rFonts w:ascii="仿宋" w:eastAsia="仿宋" w:hAnsi="仿宋" w:cs="仿宋" w:hint="eastAsia"/>
          <w:sz w:val="30"/>
          <w:szCs w:val="30"/>
          <w:lang w:eastAsia="zh-Hans"/>
        </w:rPr>
        <w:t>、</w:t>
      </w:r>
      <w:r>
        <w:rPr>
          <w:rFonts w:ascii="仿宋" w:eastAsia="仿宋" w:hAnsi="仿宋" w:cs="仿宋" w:hint="eastAsia"/>
          <w:sz w:val="30"/>
          <w:szCs w:val="30"/>
        </w:rPr>
        <w:t>向甲方通报情况和向乘客做解释工作，所发生的费用由乙方负责。不可抗力因素除外：天灾、不可预见的交通中断、政府行为等。</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租赁期间，乙方应按省、市有关交通管理条例的规定安全行车，保证</w:t>
      </w:r>
      <w:r>
        <w:rPr>
          <w:rFonts w:ascii="仿宋" w:eastAsia="仿宋" w:hAnsi="仿宋" w:cs="仿宋" w:hint="eastAsia"/>
          <w:sz w:val="30"/>
          <w:szCs w:val="30"/>
        </w:rPr>
        <w:t>乘车人员</w:t>
      </w:r>
      <w:r>
        <w:rPr>
          <w:rFonts w:ascii="仿宋" w:eastAsia="仿宋" w:hAnsi="仿宋" w:cs="仿宋" w:hint="eastAsia"/>
          <w:sz w:val="30"/>
          <w:szCs w:val="30"/>
        </w:rPr>
        <w:t>的人身安全；乙方必须在车厢内配置符合要求的消防器材；因交通事故造成的人员伤害，由乙方负责；若由于乙方自身原因造成任何事故及损失（包括但不限于交通事故、人为损坏、车辆被盗等），由乙方承担所有责任。在租赁期内，乙方必须购买</w:t>
      </w:r>
      <w:r>
        <w:rPr>
          <w:rFonts w:ascii="仿宋" w:eastAsia="仿宋" w:hAnsi="仿宋" w:cs="仿宋" w:hint="eastAsia"/>
          <w:sz w:val="30"/>
          <w:szCs w:val="30"/>
        </w:rPr>
        <w:t>第三者商业保险且保额不低于</w:t>
      </w:r>
      <w:r>
        <w:rPr>
          <w:rFonts w:ascii="仿宋" w:eastAsia="仿宋" w:hAnsi="仿宋" w:cs="仿宋" w:hint="eastAsia"/>
          <w:sz w:val="30"/>
          <w:szCs w:val="30"/>
        </w:rPr>
        <w:t>200</w:t>
      </w:r>
      <w:r>
        <w:rPr>
          <w:rFonts w:ascii="仿宋" w:eastAsia="仿宋" w:hAnsi="仿宋" w:cs="仿宋" w:hint="eastAsia"/>
          <w:sz w:val="30"/>
          <w:szCs w:val="30"/>
        </w:rPr>
        <w:t>万</w:t>
      </w:r>
      <w:r>
        <w:rPr>
          <w:rFonts w:ascii="仿宋" w:eastAsia="仿宋" w:hAnsi="仿宋" w:cs="仿宋" w:hint="eastAsia"/>
          <w:sz w:val="30"/>
          <w:szCs w:val="30"/>
        </w:rPr>
        <w:t xml:space="preserve">, </w:t>
      </w:r>
      <w:r>
        <w:rPr>
          <w:rFonts w:ascii="仿宋" w:eastAsia="仿宋" w:hAnsi="仿宋" w:cs="仿宋" w:hint="eastAsia"/>
          <w:sz w:val="30"/>
          <w:szCs w:val="30"/>
        </w:rPr>
        <w:t>同时为使用车辆提供司乘</w:t>
      </w:r>
      <w:proofErr w:type="gramStart"/>
      <w:r>
        <w:rPr>
          <w:rFonts w:ascii="仿宋" w:eastAsia="仿宋" w:hAnsi="仿宋" w:cs="仿宋" w:hint="eastAsia"/>
          <w:sz w:val="30"/>
          <w:szCs w:val="30"/>
        </w:rPr>
        <w:t>座位险且保额</w:t>
      </w:r>
      <w:proofErr w:type="gramEnd"/>
      <w:r>
        <w:rPr>
          <w:rFonts w:ascii="仿宋" w:eastAsia="仿宋" w:hAnsi="仿宋" w:cs="仿宋" w:hint="eastAsia"/>
          <w:sz w:val="30"/>
          <w:szCs w:val="30"/>
        </w:rPr>
        <w:t>不低于每个座位</w:t>
      </w:r>
      <w:r>
        <w:rPr>
          <w:rFonts w:ascii="仿宋" w:eastAsia="仿宋" w:hAnsi="仿宋" w:cs="仿宋" w:hint="eastAsia"/>
          <w:sz w:val="30"/>
          <w:szCs w:val="30"/>
        </w:rPr>
        <w:t xml:space="preserve">40 </w:t>
      </w:r>
      <w:r>
        <w:rPr>
          <w:rFonts w:ascii="仿宋" w:eastAsia="仿宋" w:hAnsi="仿宋" w:cs="仿宋" w:hint="eastAsia"/>
          <w:sz w:val="30"/>
          <w:szCs w:val="30"/>
        </w:rPr>
        <w:t>万元人民币。</w:t>
      </w:r>
      <w:r>
        <w:rPr>
          <w:rFonts w:ascii="仿宋" w:eastAsia="仿宋" w:hAnsi="仿宋" w:cs="仿宋" w:hint="eastAsia"/>
          <w:sz w:val="30"/>
          <w:szCs w:val="30"/>
        </w:rPr>
        <w:t>若乙方因未购买保险或购买保险不及时而造成甲方或</w:t>
      </w:r>
      <w:proofErr w:type="gramStart"/>
      <w:r>
        <w:rPr>
          <w:rFonts w:ascii="仿宋" w:eastAsia="仿宋" w:hAnsi="仿宋" w:cs="仿宋" w:hint="eastAsia"/>
          <w:sz w:val="30"/>
          <w:szCs w:val="30"/>
        </w:rPr>
        <w:t>其他第三</w:t>
      </w:r>
      <w:proofErr w:type="gramEnd"/>
      <w:r>
        <w:rPr>
          <w:rFonts w:ascii="仿宋" w:eastAsia="仿宋" w:hAnsi="仿宋" w:cs="仿宋" w:hint="eastAsia"/>
          <w:sz w:val="30"/>
          <w:szCs w:val="30"/>
        </w:rPr>
        <w:t>方的全部损失，将由乙方承担责任。</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w:t>
      </w:r>
      <w:r>
        <w:rPr>
          <w:rFonts w:ascii="仿宋" w:eastAsia="仿宋" w:hAnsi="仿宋" w:cs="仿宋" w:hint="eastAsia"/>
          <w:sz w:val="30"/>
          <w:szCs w:val="30"/>
        </w:rPr>
        <w:t>乙方应安排经验丰富的驾驶员，司机应至少有</w:t>
      </w:r>
      <w:r>
        <w:rPr>
          <w:rFonts w:ascii="仿宋" w:eastAsia="仿宋" w:hAnsi="仿宋" w:cs="仿宋" w:hint="eastAsia"/>
          <w:sz w:val="30"/>
          <w:szCs w:val="30"/>
        </w:rPr>
        <w:t>5</w:t>
      </w:r>
      <w:r>
        <w:rPr>
          <w:rFonts w:ascii="仿宋" w:eastAsia="仿宋" w:hAnsi="仿宋" w:cs="仿宋" w:hint="eastAsia"/>
          <w:sz w:val="30"/>
          <w:szCs w:val="30"/>
        </w:rPr>
        <w:t>年以上相应驾驶经验，年龄在</w:t>
      </w:r>
      <w:r>
        <w:rPr>
          <w:rFonts w:ascii="仿宋" w:eastAsia="仿宋" w:hAnsi="仿宋" w:cs="仿宋" w:hint="eastAsia"/>
          <w:sz w:val="30"/>
          <w:szCs w:val="30"/>
        </w:rPr>
        <w:t>30</w:t>
      </w: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5</w:t>
      </w:r>
      <w:r>
        <w:rPr>
          <w:rFonts w:ascii="仿宋" w:eastAsia="仿宋" w:hAnsi="仿宋" w:cs="仿宋" w:hint="eastAsia"/>
          <w:sz w:val="30"/>
          <w:szCs w:val="30"/>
        </w:rPr>
        <w:t>岁之间，持有相应的“</w:t>
      </w:r>
      <w:r>
        <w:rPr>
          <w:rFonts w:ascii="仿宋" w:eastAsia="仿宋" w:hAnsi="仿宋" w:cs="仿宋" w:hint="eastAsia"/>
          <w:sz w:val="30"/>
          <w:szCs w:val="30"/>
        </w:rPr>
        <w:t>道路运输驾驶员从业资格证”，无发生违章事故纪录。乙方应督促司机严格遵守交通规则，以保证甲方相关人员的安全。</w:t>
      </w:r>
      <w:r>
        <w:rPr>
          <w:rFonts w:ascii="仿宋" w:eastAsia="仿宋" w:hAnsi="仿宋" w:cs="仿宋" w:hint="eastAsia"/>
          <w:sz w:val="30"/>
          <w:szCs w:val="30"/>
        </w:rPr>
        <w:t>同时驾驶员的性格应温和，并具有良好的服务态度。</w:t>
      </w:r>
      <w:r>
        <w:rPr>
          <w:rFonts w:ascii="仿宋" w:eastAsia="仿宋" w:hAnsi="仿宋" w:cs="仿宋" w:hint="eastAsia"/>
          <w:sz w:val="30"/>
          <w:szCs w:val="30"/>
        </w:rPr>
        <w:t>驾驶人员应做到</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酒后开车、不开快车、不开隐患车、不开疲劳车、不开斗气车，确保行车安全。</w:t>
      </w:r>
      <w:bookmarkStart w:id="211" w:name="_Toc21846"/>
      <w:bookmarkStart w:id="212" w:name="_Toc1669"/>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sz w:val="30"/>
          <w:szCs w:val="30"/>
        </w:rPr>
        <w:t>.</w:t>
      </w:r>
      <w:r>
        <w:rPr>
          <w:rFonts w:ascii="仿宋" w:eastAsia="仿宋" w:hAnsi="仿宋" w:cs="仿宋"/>
          <w:sz w:val="30"/>
          <w:szCs w:val="30"/>
        </w:rPr>
        <w:t>乙方按本合同第二条所列</w:t>
      </w:r>
      <w:r>
        <w:rPr>
          <w:rFonts w:ascii="仿宋" w:eastAsia="仿宋" w:hAnsi="仿宋" w:cs="仿宋"/>
          <w:sz w:val="30"/>
          <w:szCs w:val="30"/>
        </w:rPr>
        <w:t>“</w:t>
      </w:r>
      <w:r>
        <w:rPr>
          <w:rFonts w:ascii="仿宋" w:eastAsia="仿宋" w:hAnsi="仿宋" w:cs="仿宋"/>
          <w:sz w:val="30"/>
          <w:szCs w:val="30"/>
        </w:rPr>
        <w:t>下班线路</w:t>
      </w:r>
      <w:r>
        <w:rPr>
          <w:rFonts w:ascii="仿宋" w:eastAsia="仿宋" w:hAnsi="仿宋" w:cs="仿宋"/>
          <w:sz w:val="30"/>
          <w:szCs w:val="30"/>
        </w:rPr>
        <w:t>”</w:t>
      </w:r>
      <w:r>
        <w:rPr>
          <w:rFonts w:ascii="仿宋" w:eastAsia="仿宋" w:hAnsi="仿宋" w:cs="仿宋"/>
          <w:sz w:val="30"/>
          <w:szCs w:val="30"/>
        </w:rPr>
        <w:t>发车时，始发站搭乘人员不足</w:t>
      </w:r>
      <w:r>
        <w:rPr>
          <w:rFonts w:ascii="仿宋" w:eastAsia="仿宋" w:hAnsi="仿宋" w:cs="仿宋"/>
          <w:sz w:val="30"/>
          <w:szCs w:val="30"/>
        </w:rPr>
        <w:t>10</w:t>
      </w:r>
      <w:r>
        <w:rPr>
          <w:rFonts w:ascii="仿宋" w:eastAsia="仿宋" w:hAnsi="仿宋" w:cs="仿宋"/>
          <w:sz w:val="30"/>
          <w:szCs w:val="30"/>
        </w:rPr>
        <w:t>人的，乙方有权停止提供该线路的该次车辆服务。</w:t>
      </w:r>
      <w:bookmarkEnd w:id="211"/>
      <w:bookmarkEnd w:id="212"/>
    </w:p>
    <w:p w:rsidR="00E04FF9" w:rsidRDefault="00CE512E">
      <w:pPr>
        <w:ind w:firstLineChars="200" w:firstLine="602"/>
        <w:rPr>
          <w:rFonts w:ascii="仿宋" w:eastAsia="仿宋" w:hAnsi="仿宋" w:cs="仿宋"/>
          <w:b/>
          <w:bCs/>
          <w:sz w:val="30"/>
          <w:szCs w:val="30"/>
        </w:rPr>
      </w:pPr>
      <w:bookmarkStart w:id="213" w:name="_Toc30215"/>
      <w:bookmarkStart w:id="214" w:name="_Toc4399"/>
      <w:r>
        <w:rPr>
          <w:rFonts w:ascii="仿宋" w:eastAsia="仿宋" w:hAnsi="仿宋" w:cs="仿宋" w:hint="eastAsia"/>
          <w:b/>
          <w:bCs/>
          <w:sz w:val="30"/>
          <w:szCs w:val="30"/>
        </w:rPr>
        <w:t>六</w:t>
      </w:r>
      <w:r>
        <w:rPr>
          <w:rFonts w:ascii="仿宋" w:eastAsia="仿宋" w:hAnsi="仿宋" w:cs="仿宋" w:hint="eastAsia"/>
          <w:b/>
          <w:bCs/>
          <w:sz w:val="30"/>
          <w:szCs w:val="30"/>
        </w:rPr>
        <w:t>、违约责任</w:t>
      </w:r>
      <w:bookmarkEnd w:id="213"/>
      <w:bookmarkEnd w:id="214"/>
    </w:p>
    <w:p w:rsidR="00E04FF9" w:rsidRDefault="00CE512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合同签订后，乙方无正当理由不按合同约定的时间、地点和车辆等承运的，须赔偿甲方由此引起的相关经济损失。</w:t>
      </w:r>
    </w:p>
    <w:p w:rsidR="00E04FF9" w:rsidRDefault="00CE512E">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甲乙双方不按合同约定执行，造成一方其他损失的，由责任方负责赔偿。因不可抗力因素不能履行合同的，不承担赔偿责任，但应及时通知</w:t>
      </w:r>
      <w:r>
        <w:rPr>
          <w:rFonts w:ascii="仿宋" w:eastAsia="仿宋" w:hAnsi="仿宋" w:cs="仿宋" w:hint="eastAsia"/>
          <w:sz w:val="30"/>
          <w:szCs w:val="30"/>
        </w:rPr>
        <w:lastRenderedPageBreak/>
        <w:t>对方，并提供事件原因的详情，由双方协商。</w:t>
      </w:r>
    </w:p>
    <w:p w:rsidR="00E04FF9" w:rsidRDefault="00CE512E">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七</w:t>
      </w:r>
      <w:r>
        <w:rPr>
          <w:rFonts w:ascii="仿宋" w:eastAsia="仿宋" w:hAnsi="仿宋" w:cs="仿宋" w:hint="eastAsia"/>
          <w:b/>
          <w:bCs/>
          <w:sz w:val="30"/>
          <w:szCs w:val="30"/>
        </w:rPr>
        <w:t>、不可抗力</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不可抗力指战争、严重火灾、洪水、台风、地震、政府行为等或其他双方认定的不可抗力事件。甲乙双方的任何一方由于不可抗力的原因不能履行或不能完全履行合同时，应尽快向对方通报理由，在提供相应证明后，</w:t>
      </w:r>
      <w:r>
        <w:rPr>
          <w:rFonts w:ascii="仿宋" w:eastAsia="仿宋" w:hAnsi="仿宋" w:cs="仿宋" w:hint="eastAsia"/>
          <w:sz w:val="30"/>
          <w:szCs w:val="30"/>
          <w:lang w:eastAsia="zh-Hans"/>
        </w:rPr>
        <w:t>双方</w:t>
      </w:r>
      <w:r>
        <w:rPr>
          <w:rFonts w:ascii="仿宋" w:eastAsia="仿宋" w:hAnsi="仿宋" w:cs="仿宋" w:hint="eastAsia"/>
          <w:sz w:val="30"/>
          <w:szCs w:val="30"/>
        </w:rPr>
        <w:t>可</w:t>
      </w:r>
      <w:r>
        <w:rPr>
          <w:rFonts w:ascii="仿宋" w:eastAsia="仿宋" w:hAnsi="仿宋" w:cs="仿宋" w:hint="eastAsia"/>
          <w:sz w:val="30"/>
          <w:szCs w:val="30"/>
          <w:lang w:eastAsia="zh-Hans"/>
        </w:rPr>
        <w:t>协商一致</w:t>
      </w:r>
      <w:r>
        <w:rPr>
          <w:rFonts w:ascii="仿宋" w:eastAsia="仿宋" w:hAnsi="仿宋" w:cs="仿宋" w:hint="eastAsia"/>
          <w:sz w:val="30"/>
          <w:szCs w:val="30"/>
        </w:rPr>
        <w:t>允许延期履行、部分履</w:t>
      </w:r>
      <w:r>
        <w:rPr>
          <w:rFonts w:ascii="仿宋" w:eastAsia="仿宋" w:hAnsi="仿宋" w:cs="仿宋" w:hint="eastAsia"/>
          <w:sz w:val="30"/>
          <w:szCs w:val="30"/>
        </w:rPr>
        <w:t>行或不履行，并可根据情况部分或全部免于承担违约责任。</w:t>
      </w:r>
    </w:p>
    <w:p w:rsidR="00E04FF9" w:rsidRDefault="00CE512E">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八</w:t>
      </w:r>
      <w:r>
        <w:rPr>
          <w:rFonts w:ascii="仿宋" w:eastAsia="仿宋" w:hAnsi="仿宋" w:cs="仿宋" w:hint="eastAsia"/>
          <w:b/>
          <w:bCs/>
          <w:sz w:val="30"/>
          <w:szCs w:val="30"/>
        </w:rPr>
        <w:t>、争议及纠纷处理</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因本合同引起的或与本合同有关的争议和纠纷，由双方协商友好解决，若未能通过友好协商解决的，任何一方可</w:t>
      </w:r>
      <w:r>
        <w:rPr>
          <w:rFonts w:ascii="仿宋" w:eastAsia="仿宋" w:hAnsi="仿宋" w:cs="仿宋" w:hint="eastAsia"/>
          <w:sz w:val="30"/>
          <w:szCs w:val="30"/>
          <w:lang w:eastAsia="zh-Hans"/>
        </w:rPr>
        <w:t>向</w:t>
      </w:r>
      <w:r>
        <w:rPr>
          <w:rFonts w:ascii="仿宋" w:eastAsia="仿宋" w:hAnsi="仿宋" w:cs="仿宋" w:hint="eastAsia"/>
          <w:sz w:val="30"/>
          <w:szCs w:val="30"/>
        </w:rPr>
        <w:t>甲方、乙方所在地</w:t>
      </w:r>
      <w:r>
        <w:rPr>
          <w:rFonts w:ascii="仿宋" w:eastAsia="仿宋" w:hAnsi="仿宋" w:cs="仿宋" w:hint="eastAsia"/>
          <w:sz w:val="30"/>
          <w:szCs w:val="30"/>
        </w:rPr>
        <w:t>人民法院起诉。</w:t>
      </w:r>
    </w:p>
    <w:p w:rsidR="00E04FF9" w:rsidRDefault="00CE512E">
      <w:pPr>
        <w:spacing w:line="56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九</w:t>
      </w:r>
      <w:r>
        <w:rPr>
          <w:rFonts w:ascii="仿宋" w:eastAsia="仿宋" w:hAnsi="仿宋" w:cs="仿宋" w:hint="eastAsia"/>
          <w:b/>
          <w:bCs/>
          <w:sz w:val="30"/>
          <w:szCs w:val="30"/>
        </w:rPr>
        <w:t>、其他</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本合同未尽事宜，由双方协商</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补充规定，补充规定、合同附件与本合同具有同等效力。</w:t>
      </w:r>
    </w:p>
    <w:p w:rsidR="00E04FF9" w:rsidRDefault="00CE512E">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本合同一式六份，甲、乙两方各执三份，</w:t>
      </w:r>
      <w:r>
        <w:rPr>
          <w:rFonts w:ascii="仿宋" w:eastAsia="仿宋" w:hAnsi="仿宋" w:cs="仿宋" w:hint="eastAsia"/>
          <w:sz w:val="30"/>
          <w:szCs w:val="30"/>
          <w:lang w:eastAsia="zh-Hans"/>
        </w:rPr>
        <w:t>每份均具有同等法律效力。经双方</w:t>
      </w:r>
      <w:r>
        <w:rPr>
          <w:rFonts w:ascii="仿宋" w:eastAsia="仿宋" w:hAnsi="仿宋" w:cs="仿宋" w:hint="eastAsia"/>
          <w:sz w:val="30"/>
          <w:szCs w:val="30"/>
        </w:rPr>
        <w:t>签</w:t>
      </w:r>
      <w:r>
        <w:rPr>
          <w:rFonts w:ascii="仿宋" w:eastAsia="仿宋" w:hAnsi="仿宋" w:cs="仿宋" w:hint="eastAsia"/>
          <w:sz w:val="30"/>
          <w:szCs w:val="30"/>
          <w:lang w:eastAsia="zh-Hans"/>
        </w:rPr>
        <w:t>字并盖</w:t>
      </w:r>
      <w:r>
        <w:rPr>
          <w:rFonts w:ascii="仿宋" w:eastAsia="仿宋" w:hAnsi="仿宋" w:cs="仿宋" w:hint="eastAsia"/>
          <w:sz w:val="30"/>
          <w:szCs w:val="30"/>
        </w:rPr>
        <w:t>章后即生效，合同期满后失效。</w:t>
      </w:r>
    </w:p>
    <w:p w:rsidR="00E04FF9" w:rsidRDefault="00CE512E">
      <w:pPr>
        <w:tabs>
          <w:tab w:val="left" w:pos="2940"/>
        </w:tabs>
        <w:spacing w:line="360" w:lineRule="auto"/>
        <w:rPr>
          <w:rFonts w:ascii="仿宋" w:eastAsia="仿宋" w:hAnsi="仿宋" w:cs="仿宋"/>
          <w:sz w:val="30"/>
          <w:szCs w:val="30"/>
          <w:lang w:eastAsia="zh-Hans"/>
        </w:rPr>
      </w:pPr>
      <w:r>
        <w:rPr>
          <w:rFonts w:ascii="仿宋" w:eastAsia="仿宋" w:hAnsi="仿宋" w:cs="仿宋" w:hint="eastAsia"/>
          <w:sz w:val="30"/>
          <w:szCs w:val="30"/>
          <w:lang w:eastAsia="zh-Hans"/>
        </w:rPr>
        <w:t>（</w:t>
      </w:r>
      <w:r>
        <w:rPr>
          <w:rFonts w:ascii="仿宋" w:eastAsia="仿宋" w:hAnsi="仿宋" w:cs="仿宋" w:hint="eastAsia"/>
          <w:sz w:val="30"/>
          <w:szCs w:val="30"/>
        </w:rPr>
        <w:t>本页</w:t>
      </w:r>
      <w:r>
        <w:rPr>
          <w:rFonts w:ascii="仿宋" w:eastAsia="仿宋" w:hAnsi="仿宋" w:cs="仿宋" w:hint="eastAsia"/>
          <w:sz w:val="30"/>
          <w:szCs w:val="30"/>
          <w:lang w:eastAsia="zh-Hans"/>
        </w:rPr>
        <w:t>无正文</w:t>
      </w:r>
      <w:r>
        <w:rPr>
          <w:rFonts w:ascii="仿宋" w:eastAsia="仿宋" w:hAnsi="仿宋" w:cs="仿宋" w:hint="eastAsia"/>
          <w:sz w:val="30"/>
          <w:szCs w:val="30"/>
        </w:rPr>
        <w:t>，为《</w:t>
      </w:r>
      <w:r>
        <w:rPr>
          <w:rFonts w:ascii="仿宋" w:eastAsia="仿宋" w:hAnsi="仿宋" w:cs="仿宋" w:hint="eastAsia"/>
          <w:sz w:val="30"/>
          <w:szCs w:val="30"/>
        </w:rPr>
        <w:t>车辆通勤</w:t>
      </w:r>
      <w:r>
        <w:rPr>
          <w:rFonts w:ascii="仿宋" w:eastAsia="仿宋" w:hAnsi="仿宋" w:cs="仿宋" w:hint="eastAsia"/>
          <w:sz w:val="30"/>
          <w:szCs w:val="30"/>
        </w:rPr>
        <w:t>服务合同</w:t>
      </w:r>
      <w:r>
        <w:rPr>
          <w:rFonts w:ascii="仿宋" w:eastAsia="仿宋" w:hAnsi="仿宋" w:cs="仿宋" w:hint="eastAsia"/>
          <w:sz w:val="30"/>
          <w:szCs w:val="30"/>
        </w:rPr>
        <w:t>》签章页</w:t>
      </w:r>
      <w:r>
        <w:rPr>
          <w:rFonts w:ascii="仿宋" w:eastAsia="仿宋" w:hAnsi="仿宋" w:cs="仿宋" w:hint="eastAsia"/>
          <w:sz w:val="30"/>
          <w:szCs w:val="30"/>
          <w:lang w:eastAsia="zh-Hans"/>
        </w:rPr>
        <w:t>）</w:t>
      </w:r>
    </w:p>
    <w:p w:rsidR="00E04FF9" w:rsidRDefault="00E04FF9">
      <w:pPr>
        <w:tabs>
          <w:tab w:val="left" w:pos="840"/>
        </w:tabs>
        <w:adjustRightInd w:val="0"/>
        <w:spacing w:line="360" w:lineRule="auto"/>
        <w:ind w:left="900" w:hangingChars="300" w:hanging="900"/>
        <w:contextualSpacing/>
        <w:jc w:val="left"/>
        <w:rPr>
          <w:rFonts w:ascii="仿宋" w:eastAsia="仿宋" w:hAnsi="仿宋" w:cs="仿宋"/>
          <w:bCs/>
          <w:sz w:val="30"/>
          <w:szCs w:val="30"/>
        </w:rPr>
      </w:pPr>
    </w:p>
    <w:p w:rsidR="00E04FF9" w:rsidRDefault="00E04FF9">
      <w:pPr>
        <w:tabs>
          <w:tab w:val="left" w:pos="540"/>
        </w:tabs>
        <w:autoSpaceDE w:val="0"/>
        <w:adjustRightInd w:val="0"/>
        <w:spacing w:line="360" w:lineRule="auto"/>
        <w:contextualSpacing/>
        <w:jc w:val="left"/>
        <w:rPr>
          <w:rFonts w:ascii="仿宋" w:eastAsia="仿宋" w:hAnsi="仿宋" w:cs="仿宋"/>
          <w:color w:val="000000"/>
          <w:sz w:val="30"/>
          <w:szCs w:val="30"/>
        </w:rPr>
      </w:pPr>
    </w:p>
    <w:tbl>
      <w:tblPr>
        <w:tblW w:w="9054" w:type="dxa"/>
        <w:tblLayout w:type="fixed"/>
        <w:tblLook w:val="04A0" w:firstRow="1" w:lastRow="0" w:firstColumn="1" w:lastColumn="0" w:noHBand="0" w:noVBand="1"/>
      </w:tblPr>
      <w:tblGrid>
        <w:gridCol w:w="4527"/>
        <w:gridCol w:w="4527"/>
      </w:tblGrid>
      <w:tr w:rsidR="00E04FF9">
        <w:tc>
          <w:tcPr>
            <w:tcW w:w="4527" w:type="dxa"/>
          </w:tcPr>
          <w:p w:rsidR="00E04FF9" w:rsidRDefault="00CE512E">
            <w:pPr>
              <w:spacing w:line="360" w:lineRule="auto"/>
              <w:contextualSpacing/>
              <w:rPr>
                <w:rFonts w:ascii="仿宋" w:eastAsia="仿宋" w:hAnsi="仿宋" w:cs="仿宋"/>
                <w:sz w:val="30"/>
                <w:szCs w:val="30"/>
              </w:rPr>
            </w:pPr>
            <w:r>
              <w:rPr>
                <w:rFonts w:ascii="仿宋" w:eastAsia="仿宋" w:hAnsi="仿宋" w:cs="仿宋" w:hint="eastAsia"/>
                <w:sz w:val="30"/>
                <w:szCs w:val="30"/>
              </w:rPr>
              <w:t>甲方（盖章）：广东省机场集团物流有限公司</w:t>
            </w:r>
          </w:p>
          <w:p w:rsidR="00E04FF9" w:rsidRDefault="00E04FF9">
            <w:pPr>
              <w:spacing w:line="360" w:lineRule="auto"/>
              <w:contextualSpacing/>
              <w:rPr>
                <w:rFonts w:ascii="仿宋" w:eastAsia="仿宋" w:hAnsi="仿宋" w:cs="仿宋"/>
                <w:sz w:val="30"/>
                <w:szCs w:val="30"/>
              </w:rPr>
            </w:pPr>
          </w:p>
          <w:p w:rsidR="00E04FF9" w:rsidRDefault="00CE512E">
            <w:pPr>
              <w:spacing w:line="360" w:lineRule="auto"/>
              <w:contextualSpacing/>
              <w:rPr>
                <w:rFonts w:ascii="仿宋" w:eastAsia="仿宋" w:hAnsi="仿宋" w:cs="仿宋"/>
                <w:sz w:val="30"/>
                <w:szCs w:val="30"/>
              </w:rPr>
            </w:pPr>
            <w:r>
              <w:rPr>
                <w:rFonts w:ascii="仿宋" w:eastAsia="仿宋" w:hAnsi="仿宋" w:cs="仿宋" w:hint="eastAsia"/>
                <w:sz w:val="30"/>
                <w:szCs w:val="30"/>
              </w:rPr>
              <w:t>法定代表人或授权代表</w:t>
            </w:r>
          </w:p>
          <w:p w:rsidR="00E04FF9" w:rsidRDefault="00CE512E">
            <w:pPr>
              <w:spacing w:line="360" w:lineRule="auto"/>
              <w:contextualSpacing/>
              <w:rPr>
                <w:rFonts w:ascii="仿宋" w:eastAsia="仿宋" w:hAnsi="仿宋" w:cs="仿宋"/>
                <w:sz w:val="30"/>
                <w:szCs w:val="30"/>
              </w:rPr>
            </w:pPr>
            <w:r>
              <w:rPr>
                <w:rFonts w:ascii="仿宋" w:eastAsia="仿宋" w:hAnsi="仿宋" w:cs="仿宋" w:hint="eastAsia"/>
                <w:sz w:val="30"/>
                <w:szCs w:val="30"/>
              </w:rPr>
              <w:t>（签章）：</w:t>
            </w:r>
          </w:p>
          <w:p w:rsidR="00E04FF9" w:rsidRDefault="00CE512E">
            <w:pPr>
              <w:spacing w:line="360" w:lineRule="auto"/>
              <w:contextualSpacing/>
              <w:rPr>
                <w:rFonts w:ascii="仿宋" w:eastAsia="仿宋" w:hAnsi="仿宋" w:cs="仿宋"/>
                <w:sz w:val="30"/>
                <w:szCs w:val="30"/>
              </w:rPr>
            </w:pPr>
            <w:r>
              <w:rPr>
                <w:rFonts w:ascii="仿宋" w:eastAsia="仿宋" w:hAnsi="仿宋" w:cs="仿宋" w:hint="eastAsia"/>
                <w:sz w:val="30"/>
                <w:szCs w:val="30"/>
              </w:rPr>
              <w:lastRenderedPageBreak/>
              <w:t>日期：</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tc>
        <w:tc>
          <w:tcPr>
            <w:tcW w:w="4527" w:type="dxa"/>
          </w:tcPr>
          <w:p w:rsidR="00E04FF9" w:rsidRDefault="00CE512E">
            <w:pPr>
              <w:spacing w:line="360" w:lineRule="auto"/>
              <w:contextualSpacing/>
              <w:rPr>
                <w:rFonts w:ascii="仿宋" w:eastAsia="仿宋" w:hAnsi="仿宋" w:cs="仿宋"/>
                <w:sz w:val="30"/>
                <w:szCs w:val="30"/>
              </w:rPr>
            </w:pPr>
            <w:r>
              <w:rPr>
                <w:rFonts w:ascii="仿宋" w:eastAsia="仿宋" w:hAnsi="仿宋" w:cs="仿宋"/>
                <w:sz w:val="30"/>
                <w:szCs w:val="30"/>
              </w:rPr>
              <w:lastRenderedPageBreak/>
              <w:t>乙方（盖章）：</w:t>
            </w:r>
            <w:r>
              <w:rPr>
                <w:rFonts w:ascii="仿宋" w:eastAsia="仿宋" w:hAnsi="仿宋" w:cs="仿宋"/>
                <w:sz w:val="30"/>
                <w:szCs w:val="30"/>
              </w:rPr>
              <w:t xml:space="preserve"> </w:t>
            </w:r>
          </w:p>
          <w:p w:rsidR="00E04FF9" w:rsidRDefault="00E04FF9">
            <w:pPr>
              <w:spacing w:line="360" w:lineRule="auto"/>
              <w:contextualSpacing/>
              <w:rPr>
                <w:rFonts w:ascii="仿宋" w:eastAsia="仿宋" w:hAnsi="仿宋" w:cs="仿宋"/>
                <w:sz w:val="30"/>
                <w:szCs w:val="30"/>
              </w:rPr>
            </w:pPr>
          </w:p>
          <w:p w:rsidR="00E04FF9" w:rsidRDefault="00CE512E">
            <w:pPr>
              <w:spacing w:line="360" w:lineRule="auto"/>
              <w:contextualSpacing/>
              <w:rPr>
                <w:rFonts w:ascii="仿宋" w:eastAsia="仿宋" w:hAnsi="仿宋" w:cs="仿宋"/>
                <w:sz w:val="30"/>
                <w:szCs w:val="30"/>
              </w:rPr>
            </w:pPr>
            <w:r>
              <w:rPr>
                <w:rFonts w:ascii="仿宋" w:eastAsia="仿宋" w:hAnsi="仿宋" w:cs="仿宋"/>
                <w:sz w:val="30"/>
                <w:szCs w:val="30"/>
              </w:rPr>
              <w:t>法定代表人或授权代表</w:t>
            </w:r>
          </w:p>
          <w:p w:rsidR="00E04FF9" w:rsidRDefault="00CE512E">
            <w:pPr>
              <w:spacing w:line="360" w:lineRule="auto"/>
              <w:contextualSpacing/>
            </w:pPr>
            <w:r>
              <w:rPr>
                <w:rFonts w:ascii="仿宋" w:eastAsia="仿宋" w:hAnsi="仿宋" w:cs="仿宋"/>
                <w:sz w:val="30"/>
                <w:szCs w:val="30"/>
              </w:rPr>
              <w:t>（签章）：</w:t>
            </w:r>
          </w:p>
          <w:p w:rsidR="00E04FF9" w:rsidRDefault="00E04FF9">
            <w:pPr>
              <w:rPr>
                <w:rFonts w:ascii="仿宋" w:eastAsia="仿宋" w:hAnsi="仿宋" w:cs="仿宋"/>
                <w:sz w:val="30"/>
                <w:szCs w:val="30"/>
              </w:rPr>
            </w:pPr>
          </w:p>
          <w:p w:rsidR="00E04FF9" w:rsidRDefault="00CE512E">
            <w:pPr>
              <w:rPr>
                <w:szCs w:val="24"/>
              </w:rPr>
            </w:pPr>
            <w:r>
              <w:rPr>
                <w:rFonts w:ascii="仿宋" w:eastAsia="仿宋" w:hAnsi="仿宋" w:cs="仿宋" w:hint="eastAsia"/>
                <w:sz w:val="30"/>
                <w:szCs w:val="30"/>
              </w:rPr>
              <w:lastRenderedPageBreak/>
              <w:t>日期：</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tc>
      </w:tr>
    </w:tbl>
    <w:p w:rsidR="00E04FF9" w:rsidRDefault="00E04FF9">
      <w:pPr>
        <w:spacing w:line="500" w:lineRule="exact"/>
        <w:ind w:firstLineChars="100" w:firstLine="211"/>
        <w:rPr>
          <w:rFonts w:ascii="宋体" w:hAnsi="宋体" w:cs="宋体"/>
          <w:b/>
          <w:color w:val="000000"/>
          <w:szCs w:val="21"/>
        </w:rPr>
      </w:pPr>
    </w:p>
    <w:p w:rsidR="00E04FF9" w:rsidRDefault="00E04FF9">
      <w:pPr>
        <w:spacing w:line="360" w:lineRule="auto"/>
        <w:rPr>
          <w:rFonts w:hAnsi="宋体"/>
        </w:rPr>
      </w:pPr>
    </w:p>
    <w:p w:rsidR="00E04FF9" w:rsidRDefault="00E04FF9">
      <w:pPr>
        <w:keepLines/>
        <w:widowControl/>
        <w:tabs>
          <w:tab w:val="left" w:pos="720"/>
        </w:tabs>
        <w:adjustRightInd w:val="0"/>
        <w:snapToGrid w:val="0"/>
        <w:spacing w:line="360" w:lineRule="auto"/>
        <w:rPr>
          <w:b/>
          <w:sz w:val="44"/>
        </w:rPr>
      </w:pPr>
    </w:p>
    <w:p w:rsidR="00E04FF9" w:rsidRDefault="00E04FF9">
      <w:pPr>
        <w:jc w:val="center"/>
        <w:rPr>
          <w:b/>
          <w:sz w:val="44"/>
        </w:rPr>
      </w:pPr>
    </w:p>
    <w:p w:rsidR="00E04FF9" w:rsidRDefault="00E04FF9">
      <w:pPr>
        <w:jc w:val="center"/>
        <w:rPr>
          <w:b/>
          <w:sz w:val="44"/>
        </w:rPr>
      </w:pPr>
    </w:p>
    <w:p w:rsidR="00E04FF9" w:rsidRDefault="00E04FF9">
      <w:pPr>
        <w:jc w:val="center"/>
        <w:rPr>
          <w:b/>
          <w:sz w:val="44"/>
        </w:rPr>
      </w:pPr>
    </w:p>
    <w:p w:rsidR="00E04FF9" w:rsidRDefault="00E04FF9">
      <w:pPr>
        <w:jc w:val="center"/>
        <w:rPr>
          <w:b/>
          <w:sz w:val="44"/>
        </w:rPr>
      </w:pPr>
    </w:p>
    <w:p w:rsidR="00E04FF9" w:rsidRDefault="00E04FF9">
      <w:pPr>
        <w:jc w:val="center"/>
        <w:rPr>
          <w:b/>
          <w:sz w:val="44"/>
        </w:rPr>
      </w:pPr>
    </w:p>
    <w:p w:rsidR="00E04FF9" w:rsidRDefault="00CE512E">
      <w:pPr>
        <w:jc w:val="center"/>
        <w:outlineLvl w:val="0"/>
        <w:rPr>
          <w:rFonts w:eastAsia="黑体"/>
          <w:b/>
          <w:sz w:val="52"/>
        </w:rPr>
      </w:pPr>
      <w:r>
        <w:rPr>
          <w:rFonts w:eastAsia="黑体" w:hint="eastAsia"/>
          <w:b/>
          <w:sz w:val="52"/>
        </w:rPr>
        <w:t>第四部分</w:t>
      </w:r>
    </w:p>
    <w:p w:rsidR="00E04FF9" w:rsidRDefault="00E04FF9">
      <w:pPr>
        <w:jc w:val="left"/>
        <w:rPr>
          <w:rFonts w:eastAsia="黑体"/>
          <w:b/>
          <w:sz w:val="52"/>
        </w:rPr>
      </w:pPr>
    </w:p>
    <w:p w:rsidR="00E04FF9" w:rsidRDefault="00E04FF9">
      <w:pPr>
        <w:jc w:val="left"/>
        <w:rPr>
          <w:rFonts w:eastAsia="黑体"/>
          <w:b/>
          <w:sz w:val="52"/>
        </w:rPr>
      </w:pPr>
    </w:p>
    <w:p w:rsidR="00E04FF9" w:rsidRDefault="00CE512E">
      <w:pPr>
        <w:jc w:val="center"/>
        <w:rPr>
          <w:rFonts w:eastAsia="黑体"/>
          <w:b/>
          <w:sz w:val="52"/>
        </w:rPr>
      </w:pPr>
      <w:r>
        <w:rPr>
          <w:rFonts w:eastAsia="黑体" w:hint="eastAsia"/>
          <w:b/>
          <w:sz w:val="52"/>
        </w:rPr>
        <w:t>项目报价文件格式</w:t>
      </w:r>
    </w:p>
    <w:p w:rsidR="00E04FF9" w:rsidRDefault="00E04FF9">
      <w:pPr>
        <w:jc w:val="center"/>
        <w:rPr>
          <w:rFonts w:eastAsia="黑体"/>
          <w:b/>
        </w:rPr>
      </w:pPr>
    </w:p>
    <w:p w:rsidR="00E04FF9" w:rsidRDefault="00E04FF9">
      <w:pPr>
        <w:jc w:val="center"/>
        <w:rPr>
          <w:b/>
          <w:sz w:val="44"/>
        </w:rPr>
      </w:pPr>
    </w:p>
    <w:p w:rsidR="00E04FF9" w:rsidRDefault="00CE512E">
      <w:pPr>
        <w:pStyle w:val="1"/>
        <w:snapToGrid w:val="0"/>
        <w:spacing w:before="240" w:after="240" w:line="240" w:lineRule="auto"/>
        <w:jc w:val="left"/>
        <w:rPr>
          <w:rFonts w:ascii="宋体" w:hAnsi="宋体"/>
          <w:sz w:val="24"/>
        </w:rPr>
      </w:pPr>
      <w:bookmarkStart w:id="215" w:name="_Toc15937"/>
      <w:bookmarkStart w:id="216" w:name="_Toc32700"/>
      <w:bookmarkStart w:id="217" w:name="_Toc22149480"/>
      <w:bookmarkStart w:id="218" w:name="_Toc6853"/>
      <w:bookmarkStart w:id="219" w:name="_Toc98040837"/>
      <w:bookmarkStart w:id="220" w:name="_Toc41125554"/>
      <w:bookmarkStart w:id="221" w:name="_Toc49317161"/>
      <w:bookmarkStart w:id="222" w:name="_Toc187235503"/>
      <w:bookmarkStart w:id="223" w:name="_Toc272229620"/>
      <w:bookmarkStart w:id="224" w:name="_Toc520148232"/>
      <w:bookmarkStart w:id="225" w:name="_Toc237246981"/>
      <w:bookmarkStart w:id="226" w:name="_Toc41129151"/>
      <w:bookmarkStart w:id="227" w:name="_Toc353536760"/>
      <w:bookmarkStart w:id="228" w:name="_Toc41208028"/>
      <w:r>
        <w:rPr>
          <w:rFonts w:ascii="宋体" w:hAnsi="宋体" w:hint="eastAsia"/>
          <w:sz w:val="24"/>
        </w:rPr>
        <w:lastRenderedPageBreak/>
        <w:t>附录</w:t>
      </w:r>
      <w:r>
        <w:rPr>
          <w:rFonts w:ascii="宋体" w:hAnsi="宋体"/>
          <w:sz w:val="24"/>
        </w:rPr>
        <w:t>1</w:t>
      </w:r>
      <w:bookmarkEnd w:id="215"/>
      <w:bookmarkEnd w:id="216"/>
      <w:bookmarkEnd w:id="217"/>
      <w:bookmarkEnd w:id="218"/>
      <w:r>
        <w:rPr>
          <w:rFonts w:ascii="宋体" w:hAnsi="宋体" w:hint="eastAsia"/>
          <w:sz w:val="24"/>
        </w:rPr>
        <w:tab/>
      </w:r>
      <w:bookmarkEnd w:id="219"/>
      <w:bookmarkEnd w:id="220"/>
      <w:bookmarkEnd w:id="221"/>
      <w:bookmarkEnd w:id="222"/>
      <w:bookmarkEnd w:id="223"/>
      <w:bookmarkEnd w:id="224"/>
      <w:bookmarkEnd w:id="225"/>
      <w:bookmarkEnd w:id="226"/>
      <w:bookmarkEnd w:id="227"/>
      <w:bookmarkEnd w:id="228"/>
    </w:p>
    <w:p w:rsidR="00E04FF9" w:rsidRDefault="00CE512E">
      <w:pPr>
        <w:jc w:val="center"/>
        <w:rPr>
          <w:b/>
          <w:sz w:val="32"/>
        </w:rPr>
      </w:pPr>
      <w:bookmarkStart w:id="229" w:name="_Toc23795_WPSOffice_Level1"/>
      <w:r>
        <w:rPr>
          <w:rFonts w:hint="eastAsia"/>
          <w:b/>
          <w:sz w:val="32"/>
        </w:rPr>
        <w:t>供</w:t>
      </w:r>
      <w:r>
        <w:rPr>
          <w:rFonts w:hint="eastAsia"/>
          <w:b/>
          <w:sz w:val="32"/>
        </w:rPr>
        <w:t xml:space="preserve"> </w:t>
      </w:r>
      <w:r>
        <w:rPr>
          <w:rFonts w:hint="eastAsia"/>
          <w:b/>
          <w:sz w:val="32"/>
        </w:rPr>
        <w:t>应</w:t>
      </w:r>
      <w:r>
        <w:rPr>
          <w:rFonts w:hint="eastAsia"/>
          <w:b/>
          <w:sz w:val="32"/>
        </w:rPr>
        <w:t xml:space="preserve"> </w:t>
      </w:r>
      <w:r>
        <w:rPr>
          <w:rFonts w:hint="eastAsia"/>
          <w:b/>
          <w:sz w:val="32"/>
        </w:rPr>
        <w:t>商</w:t>
      </w:r>
      <w:r>
        <w:rPr>
          <w:rFonts w:hint="eastAsia"/>
          <w:b/>
          <w:sz w:val="32"/>
        </w:rPr>
        <w:t xml:space="preserve"> </w:t>
      </w:r>
      <w:r>
        <w:rPr>
          <w:rFonts w:hint="eastAsia"/>
          <w:b/>
          <w:sz w:val="32"/>
        </w:rPr>
        <w:t>登</w:t>
      </w:r>
      <w:r>
        <w:rPr>
          <w:rFonts w:hint="eastAsia"/>
          <w:b/>
          <w:sz w:val="32"/>
        </w:rPr>
        <w:t xml:space="preserve"> </w:t>
      </w:r>
      <w:r>
        <w:rPr>
          <w:rFonts w:hint="eastAsia"/>
          <w:b/>
          <w:sz w:val="32"/>
        </w:rPr>
        <w:t>记</w:t>
      </w:r>
      <w:r>
        <w:rPr>
          <w:rFonts w:hint="eastAsia"/>
          <w:b/>
          <w:sz w:val="32"/>
        </w:rPr>
        <w:t xml:space="preserve"> </w:t>
      </w:r>
      <w:r>
        <w:rPr>
          <w:rFonts w:hint="eastAsia"/>
          <w:b/>
          <w:sz w:val="32"/>
        </w:rPr>
        <w:t>函</w:t>
      </w:r>
      <w:bookmarkEnd w:id="229"/>
    </w:p>
    <w:p w:rsidR="00E04FF9" w:rsidRDefault="00CE512E">
      <w:pPr>
        <w:widowControl/>
        <w:spacing w:line="360" w:lineRule="auto"/>
        <w:jc w:val="left"/>
        <w:rPr>
          <w:rFonts w:ascii="宋体" w:hAnsi="宋体" w:cs="宋体"/>
          <w:color w:val="000000"/>
          <w:kern w:val="0"/>
          <w:szCs w:val="21"/>
        </w:rPr>
      </w:pPr>
      <w:bookmarkStart w:id="230" w:name="_Toc133028962"/>
      <w:r>
        <w:rPr>
          <w:rFonts w:ascii="宋体" w:hAnsi="宋体" w:hint="eastAsia"/>
          <w:szCs w:val="21"/>
        </w:rPr>
        <w:t>广东省机场集团物流有限公司</w:t>
      </w:r>
      <w:r>
        <w:rPr>
          <w:rFonts w:ascii="宋体" w:hAnsi="宋体" w:cs="宋体" w:hint="eastAsia"/>
          <w:color w:val="000000"/>
          <w:kern w:val="0"/>
          <w:szCs w:val="21"/>
        </w:rPr>
        <w:t>:</w:t>
      </w:r>
    </w:p>
    <w:p w:rsidR="00E04FF9" w:rsidRDefault="00CE512E">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我单位报名参加</w:t>
      </w:r>
      <w:r>
        <w:rPr>
          <w:rFonts w:ascii="宋体" w:hAnsi="宋体" w:cs="宋体" w:hint="eastAsia"/>
          <w:color w:val="000000"/>
          <w:kern w:val="0"/>
          <w:szCs w:val="21"/>
        </w:rPr>
        <w:t>车辆通勤</w:t>
      </w:r>
      <w:r>
        <w:rPr>
          <w:rFonts w:ascii="宋体" w:hAnsi="宋体" w:cs="宋体" w:hint="eastAsia"/>
          <w:color w:val="000000"/>
          <w:kern w:val="0"/>
          <w:szCs w:val="21"/>
        </w:rPr>
        <w:t>服务项目的报价，严格遵守有关规定，并按采购文件的规定，准时报送报价文件。</w:t>
      </w:r>
    </w:p>
    <w:p w:rsidR="00E04FF9" w:rsidRDefault="00E04FF9">
      <w:pPr>
        <w:widowControl/>
        <w:spacing w:line="360" w:lineRule="auto"/>
        <w:jc w:val="center"/>
        <w:rPr>
          <w:rFonts w:ascii="宋体" w:hAnsi="宋体" w:cs="宋体"/>
          <w:color w:val="000000"/>
          <w:kern w:val="0"/>
          <w:szCs w:val="21"/>
        </w:rPr>
      </w:pPr>
    </w:p>
    <w:p w:rsidR="00E04FF9" w:rsidRDefault="00E04FF9">
      <w:pPr>
        <w:widowControl/>
        <w:spacing w:line="360" w:lineRule="auto"/>
        <w:jc w:val="center"/>
        <w:rPr>
          <w:rFonts w:ascii="宋体" w:hAnsi="宋体" w:cs="宋体"/>
          <w:color w:val="000000"/>
          <w:kern w:val="0"/>
          <w:szCs w:val="21"/>
        </w:rPr>
      </w:pPr>
    </w:p>
    <w:p w:rsidR="00E04FF9" w:rsidRDefault="00CE512E">
      <w:pPr>
        <w:widowControl/>
        <w:ind w:right="840"/>
        <w:jc w:val="center"/>
        <w:rPr>
          <w:rFonts w:ascii="宋体" w:hAnsi="宋体" w:cs="宋体"/>
          <w:color w:val="000000"/>
          <w:kern w:val="0"/>
          <w:szCs w:val="21"/>
        </w:rPr>
      </w:pPr>
      <w:r>
        <w:rPr>
          <w:rFonts w:ascii="宋体" w:hAnsi="宋体" w:cs="宋体" w:hint="eastAsia"/>
          <w:color w:val="000000"/>
          <w:kern w:val="0"/>
          <w:szCs w:val="21"/>
        </w:rPr>
        <w:t xml:space="preserve">                                      </w:t>
      </w:r>
      <w:bookmarkStart w:id="231" w:name="_Toc14851_WPSOffice_Level1"/>
      <w:r>
        <w:rPr>
          <w:rFonts w:hint="eastAsia"/>
        </w:rPr>
        <w:t>报价人名称</w:t>
      </w:r>
      <w:r>
        <w:rPr>
          <w:rFonts w:ascii="宋体" w:hAnsi="宋体" w:cs="宋体" w:hint="eastAsia"/>
          <w:color w:val="000000"/>
          <w:kern w:val="0"/>
          <w:szCs w:val="21"/>
        </w:rPr>
        <w:t>（公章）：</w:t>
      </w:r>
      <w:bookmarkEnd w:id="231"/>
      <w:r>
        <w:rPr>
          <w:rFonts w:ascii="宋体" w:hAnsi="宋体" w:cs="宋体" w:hint="eastAsia"/>
          <w:color w:val="000000"/>
          <w:kern w:val="0"/>
          <w:szCs w:val="21"/>
        </w:rPr>
        <w:t xml:space="preserve">    </w:t>
      </w:r>
    </w:p>
    <w:p w:rsidR="00E04FF9" w:rsidRDefault="00CE512E">
      <w:pPr>
        <w:widowControl/>
        <w:ind w:right="840"/>
        <w:jc w:val="center"/>
        <w:rPr>
          <w:rFonts w:ascii="宋体" w:hAnsi="宋体" w:cs="宋体"/>
          <w:color w:val="000000"/>
          <w:kern w:val="0"/>
          <w:szCs w:val="21"/>
        </w:rPr>
      </w:pPr>
      <w:r>
        <w:rPr>
          <w:rFonts w:ascii="宋体" w:hAnsi="宋体" w:cs="宋体" w:hint="eastAsia"/>
          <w:color w:val="000000"/>
          <w:kern w:val="0"/>
          <w:szCs w:val="21"/>
        </w:rPr>
        <w:t xml:space="preserve">        </w:t>
      </w:r>
    </w:p>
    <w:p w:rsidR="00E04FF9" w:rsidRDefault="00CE512E">
      <w:pPr>
        <w:widowControl/>
        <w:ind w:right="2310"/>
        <w:jc w:val="right"/>
        <w:rPr>
          <w:rFonts w:ascii="宋体" w:hAnsi="宋体" w:cs="宋体"/>
          <w:color w:val="000000"/>
          <w:kern w:val="0"/>
          <w:szCs w:val="21"/>
        </w:rPr>
      </w:pPr>
      <w:r>
        <w:rPr>
          <w:rFonts w:ascii="宋体" w:hAnsi="宋体" w:cs="宋体" w:hint="eastAsia"/>
          <w:color w:val="000000"/>
          <w:kern w:val="0"/>
          <w:szCs w:val="21"/>
        </w:rPr>
        <w:t>法定代表人或授权代表签字：</w:t>
      </w:r>
      <w:r>
        <w:rPr>
          <w:rFonts w:ascii="宋体" w:hAnsi="宋体" w:cs="宋体" w:hint="eastAsia"/>
          <w:color w:val="000000"/>
          <w:kern w:val="0"/>
          <w:szCs w:val="21"/>
        </w:rPr>
        <w:t xml:space="preserve">            </w:t>
      </w:r>
    </w:p>
    <w:p w:rsidR="00E04FF9" w:rsidRDefault="00E04FF9">
      <w:pPr>
        <w:widowControl/>
        <w:ind w:right="840" w:firstLineChars="200" w:firstLine="420"/>
        <w:rPr>
          <w:rFonts w:ascii="宋体" w:hAnsi="宋体" w:cs="宋体"/>
          <w:color w:val="000000"/>
          <w:kern w:val="0"/>
          <w:szCs w:val="21"/>
        </w:rPr>
      </w:pPr>
    </w:p>
    <w:p w:rsidR="00E04FF9" w:rsidRDefault="00CE512E">
      <w:pPr>
        <w:widowControl/>
        <w:ind w:right="840" w:firstLineChars="2500" w:firstLine="5250"/>
        <w:rPr>
          <w:rFonts w:ascii="宋体" w:hAnsi="宋体" w:cs="宋体"/>
          <w:color w:val="000000"/>
          <w:kern w:val="0"/>
          <w:szCs w:val="21"/>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r>
        <w:rPr>
          <w:rFonts w:ascii="宋体" w:hAnsi="宋体" w:cs="宋体" w:hint="eastAsia"/>
          <w:color w:val="000000"/>
          <w:kern w:val="0"/>
          <w:szCs w:val="21"/>
        </w:rPr>
        <w:t xml:space="preserve">             </w:t>
      </w:r>
    </w:p>
    <w:p w:rsidR="00E04FF9" w:rsidRDefault="00E04FF9">
      <w:pPr>
        <w:ind w:right="210"/>
        <w:rPr>
          <w:sz w:val="28"/>
          <w:szCs w:val="28"/>
        </w:rPr>
      </w:pPr>
    </w:p>
    <w:p w:rsidR="00E04FF9" w:rsidRDefault="00CE512E">
      <w:pPr>
        <w:widowControl/>
        <w:ind w:right="210" w:firstLine="562"/>
        <w:jc w:val="center"/>
        <w:rPr>
          <w:rFonts w:ascii="宋体" w:hAnsi="宋体" w:cs="宋体"/>
          <w:color w:val="000000"/>
          <w:kern w:val="0"/>
          <w:sz w:val="28"/>
          <w:szCs w:val="28"/>
        </w:rPr>
      </w:pPr>
      <w:bookmarkStart w:id="232" w:name="_Toc25510_WPSOffice_Level2"/>
      <w:r>
        <w:rPr>
          <w:rFonts w:ascii="宋体" w:hAnsi="宋体" w:cs="宋体" w:hint="eastAsia"/>
          <w:b/>
          <w:bCs/>
          <w:color w:val="000000"/>
          <w:kern w:val="0"/>
          <w:sz w:val="28"/>
          <w:szCs w:val="28"/>
        </w:rPr>
        <w:t>报价企业概况表</w:t>
      </w:r>
      <w:bookmarkEnd w:id="232"/>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69"/>
        <w:gridCol w:w="1950"/>
        <w:gridCol w:w="2631"/>
        <w:gridCol w:w="2705"/>
      </w:tblGrid>
      <w:tr w:rsidR="00E04FF9">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企业名称</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04FF9" w:rsidRDefault="00E04FF9">
            <w:pPr>
              <w:widowControl/>
              <w:ind w:right="210" w:firstLine="420"/>
              <w:jc w:val="center"/>
              <w:rPr>
                <w:rFonts w:ascii="宋体" w:hAnsi="宋体" w:cs="宋体"/>
                <w:color w:val="000000"/>
                <w:kern w:val="0"/>
                <w:szCs w:val="21"/>
              </w:rPr>
            </w:pPr>
          </w:p>
        </w:tc>
      </w:tr>
      <w:tr w:rsidR="00E04FF9">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通讯地址</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04FF9" w:rsidRDefault="00E04FF9">
            <w:pPr>
              <w:widowControl/>
              <w:ind w:right="210" w:firstLine="420"/>
              <w:jc w:val="center"/>
              <w:rPr>
                <w:rFonts w:ascii="宋体" w:hAnsi="宋体" w:cs="宋体"/>
                <w:color w:val="000000"/>
                <w:kern w:val="0"/>
                <w:szCs w:val="21"/>
              </w:rPr>
            </w:pPr>
          </w:p>
        </w:tc>
      </w:tr>
      <w:tr w:rsidR="00E04FF9">
        <w:trPr>
          <w:trHeight w:val="340"/>
          <w:tblCellSpacing w:w="0" w:type="dxa"/>
          <w:jc w:val="center"/>
        </w:trPr>
        <w:tc>
          <w:tcPr>
            <w:tcW w:w="1369" w:type="dxa"/>
            <w:vMerge w:val="restart"/>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营业执照</w:t>
            </w:r>
          </w:p>
        </w:tc>
        <w:tc>
          <w:tcPr>
            <w:tcW w:w="1950"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ind w:right="28" w:firstLineChars="23" w:firstLine="48"/>
              <w:jc w:val="center"/>
              <w:rPr>
                <w:rFonts w:ascii="宋体" w:hAnsi="宋体" w:cs="宋体"/>
                <w:color w:val="000000"/>
                <w:kern w:val="0"/>
                <w:szCs w:val="21"/>
              </w:rPr>
            </w:pPr>
            <w:r>
              <w:rPr>
                <w:rFonts w:ascii="宋体" w:hAnsi="宋体" w:hint="eastAsia"/>
              </w:rPr>
              <w:t>1</w:t>
            </w:r>
            <w:r>
              <w:rPr>
                <w:rFonts w:ascii="宋体" w:hAnsi="宋体" w:hint="eastAsia"/>
              </w:rPr>
              <w:t>、统一社会信用代码</w:t>
            </w:r>
          </w:p>
        </w:tc>
        <w:tc>
          <w:tcPr>
            <w:tcW w:w="2631"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、营业范围</w:t>
            </w:r>
          </w:p>
        </w:tc>
        <w:tc>
          <w:tcPr>
            <w:tcW w:w="2705"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ind w:firstLineChars="1" w:firstLine="2"/>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、发照单位</w:t>
            </w:r>
          </w:p>
        </w:tc>
      </w:tr>
      <w:tr w:rsidR="00E04FF9">
        <w:trPr>
          <w:trHeight w:val="340"/>
          <w:tblCellSpacing w:w="0" w:type="dxa"/>
          <w:jc w:val="center"/>
        </w:trPr>
        <w:tc>
          <w:tcPr>
            <w:tcW w:w="1369" w:type="dxa"/>
            <w:vMerge/>
            <w:tcBorders>
              <w:top w:val="outset" w:sz="6" w:space="0" w:color="auto"/>
              <w:left w:val="outset" w:sz="6" w:space="0" w:color="auto"/>
              <w:bottom w:val="outset" w:sz="6" w:space="0" w:color="auto"/>
              <w:right w:val="outset" w:sz="6" w:space="0" w:color="auto"/>
            </w:tcBorders>
            <w:vAlign w:val="center"/>
          </w:tcPr>
          <w:p w:rsidR="00E04FF9" w:rsidRDefault="00E04FF9">
            <w:pPr>
              <w:widowControl/>
              <w:tabs>
                <w:tab w:val="left" w:pos="1339"/>
              </w:tabs>
              <w:ind w:right="210"/>
              <w:jc w:val="center"/>
              <w:rPr>
                <w:rFonts w:ascii="宋体" w:hAnsi="宋体" w:cs="宋体"/>
                <w:color w:val="000000"/>
                <w:kern w:val="0"/>
                <w:szCs w:val="21"/>
              </w:rPr>
            </w:pPr>
          </w:p>
        </w:tc>
        <w:tc>
          <w:tcPr>
            <w:tcW w:w="1950"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tabs>
                <w:tab w:val="left" w:pos="2601"/>
              </w:tabs>
              <w:ind w:right="210" w:firstLineChars="39" w:firstLine="82"/>
              <w:jc w:val="center"/>
              <w:rPr>
                <w:rFonts w:ascii="宋体" w:hAnsi="宋体" w:cs="宋体"/>
                <w:color w:val="000000"/>
                <w:kern w:val="0"/>
                <w:szCs w:val="21"/>
              </w:rPr>
            </w:pPr>
          </w:p>
        </w:tc>
        <w:tc>
          <w:tcPr>
            <w:tcW w:w="2705"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ind w:firstLineChars="1" w:firstLine="2"/>
              <w:jc w:val="center"/>
              <w:rPr>
                <w:rFonts w:ascii="宋体" w:hAnsi="宋体" w:cs="宋体"/>
                <w:color w:val="000000"/>
                <w:kern w:val="0"/>
                <w:szCs w:val="21"/>
              </w:rPr>
            </w:pPr>
          </w:p>
        </w:tc>
      </w:tr>
      <w:tr w:rsidR="00E04FF9">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现在职工</w:t>
            </w:r>
          </w:p>
        </w:tc>
        <w:tc>
          <w:tcPr>
            <w:tcW w:w="1950"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注册资本金（万元）</w:t>
            </w:r>
          </w:p>
        </w:tc>
        <w:tc>
          <w:tcPr>
            <w:tcW w:w="2705"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ind w:firstLineChars="1" w:firstLine="2"/>
              <w:jc w:val="center"/>
              <w:rPr>
                <w:rFonts w:ascii="宋体" w:hAnsi="宋体" w:cs="宋体"/>
                <w:color w:val="000000"/>
                <w:kern w:val="0"/>
                <w:szCs w:val="21"/>
              </w:rPr>
            </w:pPr>
          </w:p>
        </w:tc>
      </w:tr>
      <w:tr w:rsidR="00E04FF9">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法人代表</w:t>
            </w:r>
          </w:p>
        </w:tc>
        <w:tc>
          <w:tcPr>
            <w:tcW w:w="1950"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ind w:right="28" w:firstLineChars="23" w:firstLine="48"/>
              <w:jc w:val="center"/>
              <w:rPr>
                <w:rFonts w:ascii="宋体" w:hAnsi="宋体" w:cs="宋体"/>
                <w:color w:val="000000"/>
                <w:kern w:val="0"/>
                <w:szCs w:val="21"/>
              </w:rPr>
            </w:pPr>
          </w:p>
        </w:tc>
        <w:tc>
          <w:tcPr>
            <w:tcW w:w="2631"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2601"/>
              </w:tabs>
              <w:ind w:right="210" w:firstLineChars="39" w:firstLine="82"/>
              <w:jc w:val="center"/>
              <w:rPr>
                <w:rFonts w:ascii="宋体" w:hAnsi="宋体" w:cs="宋体"/>
                <w:color w:val="000000"/>
                <w:kern w:val="0"/>
                <w:szCs w:val="21"/>
              </w:rPr>
            </w:pPr>
            <w:r>
              <w:rPr>
                <w:rFonts w:ascii="宋体" w:hAnsi="宋体" w:cs="宋体" w:hint="eastAsia"/>
                <w:color w:val="000000"/>
                <w:kern w:val="0"/>
                <w:szCs w:val="21"/>
              </w:rPr>
              <w:t>项目联系人</w:t>
            </w:r>
          </w:p>
        </w:tc>
        <w:tc>
          <w:tcPr>
            <w:tcW w:w="2705" w:type="dxa"/>
            <w:tcBorders>
              <w:top w:val="outset" w:sz="6" w:space="0" w:color="auto"/>
              <w:left w:val="outset" w:sz="6" w:space="0" w:color="auto"/>
              <w:bottom w:val="outset" w:sz="6" w:space="0" w:color="auto"/>
              <w:right w:val="outset" w:sz="6" w:space="0" w:color="auto"/>
            </w:tcBorders>
            <w:vAlign w:val="center"/>
          </w:tcPr>
          <w:p w:rsidR="00E04FF9" w:rsidRDefault="00E04FF9">
            <w:pPr>
              <w:widowControl/>
              <w:ind w:firstLineChars="1" w:firstLine="2"/>
              <w:jc w:val="center"/>
              <w:rPr>
                <w:rFonts w:ascii="宋体" w:hAnsi="宋体" w:cs="宋体"/>
                <w:color w:val="000000"/>
                <w:kern w:val="0"/>
                <w:szCs w:val="21"/>
              </w:rPr>
            </w:pPr>
          </w:p>
        </w:tc>
      </w:tr>
      <w:tr w:rsidR="00E04FF9">
        <w:trPr>
          <w:trHeight w:val="340"/>
          <w:tblCellSpacing w:w="0" w:type="dxa"/>
          <w:jc w:val="center"/>
        </w:trPr>
        <w:tc>
          <w:tcPr>
            <w:tcW w:w="1369" w:type="dxa"/>
            <w:tcBorders>
              <w:top w:val="outset" w:sz="6" w:space="0" w:color="auto"/>
              <w:left w:val="outset" w:sz="6" w:space="0" w:color="auto"/>
              <w:bottom w:val="outset" w:sz="6" w:space="0" w:color="auto"/>
              <w:right w:val="outset" w:sz="6" w:space="0" w:color="auto"/>
            </w:tcBorders>
            <w:vAlign w:val="center"/>
          </w:tcPr>
          <w:p w:rsidR="00E04FF9" w:rsidRDefault="00CE512E">
            <w:pPr>
              <w:widowControl/>
              <w:tabs>
                <w:tab w:val="left" w:pos="1339"/>
              </w:tabs>
              <w:ind w:right="210"/>
              <w:jc w:val="center"/>
              <w:rPr>
                <w:rFonts w:ascii="宋体" w:hAnsi="宋体" w:cs="宋体"/>
                <w:color w:val="000000"/>
                <w:kern w:val="0"/>
                <w:szCs w:val="21"/>
              </w:rPr>
            </w:pPr>
            <w:r>
              <w:rPr>
                <w:rFonts w:ascii="宋体" w:hAnsi="宋体" w:cs="宋体" w:hint="eastAsia"/>
                <w:color w:val="000000"/>
                <w:kern w:val="0"/>
                <w:szCs w:val="21"/>
              </w:rPr>
              <w:t>联系方式</w:t>
            </w:r>
          </w:p>
        </w:tc>
        <w:tc>
          <w:tcPr>
            <w:tcW w:w="7286" w:type="dxa"/>
            <w:gridSpan w:val="3"/>
            <w:tcBorders>
              <w:top w:val="outset" w:sz="6" w:space="0" w:color="auto"/>
              <w:left w:val="outset" w:sz="6" w:space="0" w:color="auto"/>
              <w:bottom w:val="outset" w:sz="6" w:space="0" w:color="auto"/>
              <w:right w:val="outset" w:sz="6" w:space="0" w:color="auto"/>
            </w:tcBorders>
            <w:vAlign w:val="center"/>
          </w:tcPr>
          <w:p w:rsidR="00E04FF9" w:rsidRDefault="00CE512E">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手</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机：</w:t>
            </w:r>
            <w:r>
              <w:rPr>
                <w:rFonts w:ascii="宋体" w:hAnsi="宋体" w:cs="宋体" w:hint="eastAsia"/>
                <w:color w:val="000000"/>
                <w:kern w:val="0"/>
                <w:szCs w:val="21"/>
              </w:rPr>
              <w:t>       </w:t>
            </w:r>
            <w:r>
              <w:rPr>
                <w:rFonts w:ascii="宋体" w:hAnsi="宋体" w:cs="宋体" w:hint="eastAsia"/>
                <w:color w:val="000000"/>
                <w:kern w:val="0"/>
                <w:szCs w:val="21"/>
              </w:rPr>
              <w:t>传</w:t>
            </w:r>
            <w:r>
              <w:rPr>
                <w:rFonts w:ascii="宋体" w:hAnsi="宋体" w:cs="宋体" w:hint="eastAsia"/>
                <w:color w:val="000000"/>
                <w:kern w:val="0"/>
                <w:szCs w:val="21"/>
              </w:rPr>
              <w:t xml:space="preserve">  </w:t>
            </w:r>
            <w:r>
              <w:rPr>
                <w:rFonts w:ascii="宋体" w:hAnsi="宋体" w:cs="宋体" w:hint="eastAsia"/>
                <w:color w:val="000000"/>
                <w:kern w:val="0"/>
                <w:szCs w:val="21"/>
              </w:rPr>
              <w:t>真：</w:t>
            </w:r>
          </w:p>
          <w:p w:rsidR="00E04FF9" w:rsidRDefault="00CE512E">
            <w:pPr>
              <w:widowControl/>
              <w:ind w:right="210" w:firstLine="420"/>
              <w:jc w:val="left"/>
              <w:rPr>
                <w:rFonts w:ascii="宋体" w:hAnsi="宋体" w:cs="宋体"/>
                <w:color w:val="000000"/>
                <w:kern w:val="0"/>
                <w:szCs w:val="21"/>
              </w:rPr>
            </w:pPr>
            <w:r>
              <w:rPr>
                <w:rFonts w:ascii="宋体" w:hAnsi="宋体" w:cs="宋体" w:hint="eastAsia"/>
                <w:color w:val="000000"/>
                <w:kern w:val="0"/>
                <w:szCs w:val="21"/>
              </w:rPr>
              <w:t>邮政编码：</w:t>
            </w:r>
            <w:r>
              <w:rPr>
                <w:rFonts w:ascii="宋体" w:hAnsi="宋体" w:cs="宋体" w:hint="eastAsia"/>
                <w:color w:val="000000"/>
                <w:kern w:val="0"/>
                <w:szCs w:val="21"/>
              </w:rPr>
              <w:t xml:space="preserve">          </w:t>
            </w:r>
            <w:r>
              <w:rPr>
                <w:rFonts w:ascii="宋体" w:hAnsi="宋体" w:cs="宋体" w:hint="eastAsia"/>
                <w:color w:val="000000"/>
                <w:kern w:val="0"/>
                <w:szCs w:val="21"/>
              </w:rPr>
              <w:t>E-mail</w:t>
            </w:r>
            <w:r>
              <w:rPr>
                <w:rFonts w:ascii="宋体" w:hAnsi="宋体" w:cs="宋体" w:hint="eastAsia"/>
                <w:color w:val="000000"/>
                <w:kern w:val="0"/>
                <w:szCs w:val="21"/>
              </w:rPr>
              <w:t>：</w:t>
            </w:r>
          </w:p>
        </w:tc>
      </w:tr>
    </w:tbl>
    <w:p w:rsidR="00E04FF9" w:rsidRDefault="00E04FF9">
      <w:pPr>
        <w:widowControl/>
        <w:ind w:right="1680" w:firstLine="560"/>
        <w:jc w:val="center"/>
        <w:rPr>
          <w:rFonts w:ascii="宋体" w:hAnsi="宋体" w:cs="宋体"/>
          <w:color w:val="000000"/>
          <w:kern w:val="0"/>
          <w:szCs w:val="21"/>
        </w:rPr>
      </w:pPr>
    </w:p>
    <w:p w:rsidR="00E04FF9" w:rsidRDefault="00E04FF9">
      <w:pPr>
        <w:widowControl/>
        <w:ind w:right="1680" w:firstLine="560"/>
        <w:jc w:val="center"/>
        <w:rPr>
          <w:rFonts w:ascii="宋体" w:hAnsi="宋体" w:cs="宋体"/>
          <w:color w:val="000000"/>
          <w:kern w:val="0"/>
          <w:szCs w:val="21"/>
        </w:rPr>
      </w:pPr>
    </w:p>
    <w:p w:rsidR="00E04FF9" w:rsidRDefault="00CE512E">
      <w:pPr>
        <w:widowControl/>
        <w:ind w:right="1680" w:firstLine="560"/>
        <w:jc w:val="center"/>
        <w:rPr>
          <w:rFonts w:ascii="宋体" w:hAnsi="宋体" w:cs="宋体"/>
          <w:color w:val="000000"/>
          <w:kern w:val="0"/>
          <w:szCs w:val="21"/>
        </w:rPr>
      </w:pPr>
      <w:r>
        <w:rPr>
          <w:rFonts w:ascii="宋体" w:hAnsi="宋体" w:cs="宋体" w:hint="eastAsia"/>
          <w:color w:val="000000"/>
          <w:kern w:val="0"/>
          <w:szCs w:val="21"/>
        </w:rPr>
        <w:t xml:space="preserve">                                         </w:t>
      </w:r>
      <w:bookmarkStart w:id="233" w:name="_Toc31091_WPSOffice_Level1"/>
      <w:r>
        <w:rPr>
          <w:rFonts w:hint="eastAsia"/>
        </w:rPr>
        <w:t>报价人名称</w:t>
      </w:r>
      <w:r>
        <w:rPr>
          <w:rFonts w:ascii="宋体" w:hAnsi="宋体" w:cs="宋体" w:hint="eastAsia"/>
          <w:color w:val="000000"/>
          <w:kern w:val="0"/>
          <w:szCs w:val="21"/>
        </w:rPr>
        <w:t>（</w:t>
      </w:r>
      <w:r>
        <w:rPr>
          <w:rFonts w:ascii="宋体" w:hAnsi="宋体" w:cs="宋体" w:hint="eastAsia"/>
          <w:color w:val="000000"/>
          <w:kern w:val="0"/>
          <w:szCs w:val="21"/>
        </w:rPr>
        <w:t>公</w:t>
      </w:r>
      <w:r>
        <w:rPr>
          <w:rFonts w:ascii="宋体" w:hAnsi="宋体" w:cs="宋体" w:hint="eastAsia"/>
          <w:color w:val="000000"/>
          <w:kern w:val="0"/>
          <w:szCs w:val="21"/>
        </w:rPr>
        <w:t>章）：</w:t>
      </w:r>
      <w:bookmarkEnd w:id="233"/>
      <w:r>
        <w:rPr>
          <w:rFonts w:ascii="宋体" w:hAnsi="宋体" w:cs="宋体" w:hint="eastAsia"/>
          <w:color w:val="000000"/>
          <w:kern w:val="0"/>
          <w:szCs w:val="21"/>
        </w:rPr>
        <w:t xml:space="preserve">  </w:t>
      </w:r>
    </w:p>
    <w:p w:rsidR="00E04FF9" w:rsidRDefault="00CE512E">
      <w:pPr>
        <w:widowControl/>
        <w:ind w:right="1680" w:firstLine="560"/>
        <w:jc w:val="center"/>
        <w:rPr>
          <w:rFonts w:ascii="宋体" w:hAnsi="宋体" w:cs="宋体"/>
          <w:color w:val="000000"/>
          <w:kern w:val="0"/>
          <w:szCs w:val="21"/>
        </w:rPr>
      </w:pPr>
      <w:r>
        <w:rPr>
          <w:rFonts w:ascii="宋体" w:hAnsi="宋体" w:cs="宋体" w:hint="eastAsia"/>
          <w:color w:val="000000"/>
          <w:kern w:val="0"/>
          <w:szCs w:val="21"/>
        </w:rPr>
        <w:t xml:space="preserve">          </w:t>
      </w:r>
    </w:p>
    <w:p w:rsidR="00E04FF9" w:rsidRDefault="00CE512E">
      <w:pPr>
        <w:widowControl/>
        <w:wordWrap w:val="0"/>
        <w:ind w:right="1050" w:firstLine="560"/>
        <w:jc w:val="center"/>
        <w:rPr>
          <w:rFonts w:ascii="宋体" w:hAnsi="宋体" w:cs="宋体"/>
          <w:color w:val="000000"/>
          <w:kern w:val="0"/>
          <w:szCs w:val="21"/>
        </w:rPr>
      </w:pPr>
      <w:r>
        <w:rPr>
          <w:rFonts w:ascii="宋体" w:hAnsi="宋体" w:cs="宋体" w:hint="eastAsia"/>
          <w:color w:val="000000"/>
          <w:kern w:val="0"/>
          <w:szCs w:val="21"/>
        </w:rPr>
        <w:t xml:space="preserve">                                 </w:t>
      </w:r>
      <w:bookmarkStart w:id="234" w:name="_Toc16478_WPSOffice_Level1"/>
      <w:r>
        <w:rPr>
          <w:rFonts w:ascii="宋体" w:hAnsi="宋体" w:cs="宋体" w:hint="eastAsia"/>
          <w:color w:val="000000"/>
          <w:kern w:val="0"/>
          <w:szCs w:val="21"/>
        </w:rPr>
        <w:t>法定代表人或授权代表签字：</w:t>
      </w:r>
      <w:bookmarkEnd w:id="234"/>
      <w:r>
        <w:rPr>
          <w:rFonts w:ascii="宋体" w:hAnsi="宋体" w:cs="宋体" w:hint="eastAsia"/>
          <w:color w:val="000000"/>
          <w:kern w:val="0"/>
          <w:szCs w:val="21"/>
        </w:rPr>
        <w:t xml:space="preserve">     </w:t>
      </w:r>
    </w:p>
    <w:p w:rsidR="00E04FF9" w:rsidRDefault="00E04FF9">
      <w:pPr>
        <w:widowControl/>
        <w:wordWrap w:val="0"/>
        <w:ind w:right="1050" w:firstLineChars="2300" w:firstLine="4830"/>
        <w:rPr>
          <w:rFonts w:ascii="宋体" w:hAnsi="宋体" w:cs="宋体"/>
          <w:color w:val="000000"/>
          <w:kern w:val="0"/>
          <w:szCs w:val="21"/>
        </w:rPr>
      </w:pPr>
    </w:p>
    <w:p w:rsidR="00E04FF9" w:rsidRDefault="00CE512E">
      <w:pPr>
        <w:widowControl/>
        <w:wordWrap w:val="0"/>
        <w:ind w:right="1050" w:firstLineChars="2300" w:firstLine="4830"/>
        <w:rPr>
          <w:rFonts w:ascii="宋体" w:hAnsi="宋体" w:cs="宋体"/>
          <w:color w:val="000000"/>
          <w:kern w:val="0"/>
          <w:szCs w:val="21"/>
        </w:rPr>
      </w:pPr>
      <w:r>
        <w:rPr>
          <w:rFonts w:ascii="宋体" w:hAnsi="宋体" w:cs="宋体" w:hint="eastAsia"/>
          <w:color w:val="000000"/>
          <w:kern w:val="0"/>
          <w:szCs w:val="21"/>
        </w:rPr>
        <w:t>日期：</w:t>
      </w:r>
      <w:r>
        <w:rPr>
          <w:rFonts w:ascii="宋体" w:hAnsi="宋体" w:cs="宋体" w:hint="eastAsia"/>
          <w:color w:val="000000"/>
          <w:kern w:val="0"/>
          <w:szCs w:val="21"/>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r>
        <w:rPr>
          <w:rFonts w:ascii="宋体" w:hAnsi="宋体" w:cs="宋体" w:hint="eastAsia"/>
          <w:color w:val="000000"/>
          <w:kern w:val="0"/>
          <w:szCs w:val="21"/>
        </w:rPr>
        <w:t xml:space="preserve"> </w:t>
      </w:r>
      <w:bookmarkEnd w:id="230"/>
    </w:p>
    <w:p w:rsidR="00E04FF9" w:rsidRDefault="00CE512E">
      <w:pPr>
        <w:pStyle w:val="1"/>
        <w:snapToGrid w:val="0"/>
        <w:spacing w:before="240" w:after="240" w:line="240" w:lineRule="auto"/>
        <w:jc w:val="left"/>
        <w:rPr>
          <w:rFonts w:ascii="宋体" w:hAnsi="宋体"/>
          <w:sz w:val="24"/>
        </w:rPr>
      </w:pPr>
      <w:bookmarkStart w:id="235" w:name="_Toc1504"/>
      <w:bookmarkStart w:id="236" w:name="_Toc22149481"/>
      <w:bookmarkStart w:id="237" w:name="_Toc1528"/>
      <w:bookmarkStart w:id="238" w:name="_Toc26086"/>
      <w:r>
        <w:rPr>
          <w:rFonts w:ascii="宋体" w:hAnsi="宋体" w:hint="eastAsia"/>
          <w:sz w:val="24"/>
        </w:rPr>
        <w:lastRenderedPageBreak/>
        <w:t>附录</w:t>
      </w:r>
      <w:r>
        <w:rPr>
          <w:rFonts w:ascii="宋体" w:hAnsi="宋体"/>
          <w:sz w:val="24"/>
        </w:rPr>
        <w:t>2</w:t>
      </w:r>
      <w:bookmarkEnd w:id="235"/>
      <w:bookmarkEnd w:id="236"/>
      <w:bookmarkEnd w:id="237"/>
      <w:bookmarkEnd w:id="238"/>
    </w:p>
    <w:p w:rsidR="00E04FF9" w:rsidRDefault="00CE512E">
      <w:pPr>
        <w:rPr>
          <w:rFonts w:ascii="宋体" w:hAnsi="宋体"/>
          <w:sz w:val="24"/>
        </w:rPr>
      </w:pPr>
      <w:r>
        <w:rPr>
          <w:rFonts w:ascii="宋体" w:hAnsi="宋体" w:hint="eastAsia"/>
          <w:sz w:val="24"/>
        </w:rPr>
        <w:t>附录</w:t>
      </w:r>
      <w:r>
        <w:rPr>
          <w:rFonts w:ascii="宋体" w:hAnsi="宋体" w:hint="eastAsia"/>
          <w:sz w:val="24"/>
        </w:rPr>
        <w:t>2-</w:t>
      </w:r>
      <w:r>
        <w:rPr>
          <w:rFonts w:ascii="宋体" w:hAnsi="宋体"/>
          <w:sz w:val="24"/>
        </w:rPr>
        <w:t>1</w:t>
      </w:r>
    </w:p>
    <w:p w:rsidR="00E04FF9" w:rsidRDefault="00CE512E">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函</w:t>
      </w:r>
    </w:p>
    <w:p w:rsidR="00E04FF9" w:rsidRDefault="00E04FF9">
      <w:pPr>
        <w:widowControl/>
        <w:tabs>
          <w:tab w:val="left" w:pos="142"/>
        </w:tabs>
        <w:autoSpaceDE w:val="0"/>
        <w:autoSpaceDN w:val="0"/>
        <w:jc w:val="center"/>
        <w:textAlignment w:val="bottom"/>
        <w:rPr>
          <w:rFonts w:ascii="宋体" w:hAnsi="宋体"/>
          <w:sz w:val="36"/>
        </w:rPr>
      </w:pPr>
    </w:p>
    <w:p w:rsidR="00E04FF9" w:rsidRDefault="00CE512E">
      <w:pPr>
        <w:widowControl/>
        <w:tabs>
          <w:tab w:val="left" w:pos="142"/>
        </w:tabs>
        <w:autoSpaceDE w:val="0"/>
        <w:autoSpaceDN w:val="0"/>
        <w:textAlignment w:val="bottom"/>
      </w:pPr>
      <w:r>
        <w:rPr>
          <w:rFonts w:hint="eastAsia"/>
        </w:rPr>
        <w:t>项目名称：</w:t>
      </w:r>
      <w:r>
        <w:rPr>
          <w:rFonts w:ascii="宋体" w:hAnsi="宋体" w:cs="宋体" w:hint="eastAsia"/>
          <w:color w:val="000000"/>
          <w:kern w:val="0"/>
          <w:szCs w:val="21"/>
        </w:rPr>
        <w:t>车辆通勤</w:t>
      </w:r>
      <w:r>
        <w:rPr>
          <w:rFonts w:ascii="宋体" w:hAnsi="宋体" w:cs="宋体" w:hint="eastAsia"/>
          <w:color w:val="000000"/>
          <w:kern w:val="0"/>
          <w:szCs w:val="21"/>
        </w:rPr>
        <w:t>服务项目</w:t>
      </w:r>
    </w:p>
    <w:p w:rsidR="00E04FF9" w:rsidRDefault="00E04FF9">
      <w:pPr>
        <w:widowControl/>
        <w:tabs>
          <w:tab w:val="left" w:pos="142"/>
        </w:tabs>
        <w:autoSpaceDE w:val="0"/>
        <w:autoSpaceDN w:val="0"/>
        <w:textAlignment w:val="bottom"/>
      </w:pPr>
    </w:p>
    <w:p w:rsidR="00E04FF9" w:rsidRDefault="00CE512E">
      <w:pPr>
        <w:pStyle w:val="a6"/>
        <w:spacing w:line="288" w:lineRule="auto"/>
        <w:rPr>
          <w:rFonts w:ascii="Times New Roman" w:hAnsi="Times New Roman"/>
          <w:u w:val="single"/>
        </w:rPr>
      </w:pPr>
      <w:r>
        <w:rPr>
          <w:rFonts w:ascii="Times New Roman" w:hAnsi="Times New Roman" w:hint="eastAsia"/>
        </w:rPr>
        <w:t>致</w:t>
      </w:r>
      <w:r>
        <w:rPr>
          <w:rFonts w:ascii="Times New Roman" w:hAnsi="Times New Roman"/>
        </w:rPr>
        <w:t>:</w:t>
      </w:r>
      <w:r>
        <w:rPr>
          <w:rFonts w:ascii="Times New Roman" w:hAnsi="Times New Roman"/>
          <w:u w:val="single"/>
        </w:rPr>
        <w:t xml:space="preserve"> </w:t>
      </w:r>
      <w:r>
        <w:rPr>
          <w:rFonts w:ascii="Times New Roman" w:hAnsi="Times New Roman" w:hint="eastAsia"/>
          <w:u w:val="single"/>
        </w:rPr>
        <w:t xml:space="preserve"> </w:t>
      </w:r>
      <w:r>
        <w:rPr>
          <w:rFonts w:hAnsi="宋体" w:hint="eastAsia"/>
          <w:u w:val="single"/>
        </w:rPr>
        <w:t>广东省机场集团物流有限公司</w:t>
      </w:r>
    </w:p>
    <w:p w:rsidR="00E04FF9" w:rsidRDefault="00CE512E">
      <w:pPr>
        <w:widowControl/>
        <w:tabs>
          <w:tab w:val="left" w:pos="142"/>
        </w:tabs>
        <w:autoSpaceDE w:val="0"/>
        <w:autoSpaceDN w:val="0"/>
        <w:spacing w:line="288" w:lineRule="auto"/>
        <w:textAlignment w:val="bottom"/>
      </w:pPr>
      <w:r>
        <w:t xml:space="preserve">    </w:t>
      </w:r>
    </w:p>
    <w:p w:rsidR="00E04FF9" w:rsidRDefault="00CE512E">
      <w:pPr>
        <w:widowControl/>
        <w:tabs>
          <w:tab w:val="left" w:pos="142"/>
        </w:tabs>
        <w:autoSpaceDE w:val="0"/>
        <w:autoSpaceDN w:val="0"/>
        <w:spacing w:line="288" w:lineRule="auto"/>
        <w:textAlignment w:val="bottom"/>
      </w:pPr>
      <w:r>
        <w:tab/>
        <w:t xml:space="preserve">   </w:t>
      </w:r>
      <w:r>
        <w:rPr>
          <w:rFonts w:hint="eastAsia"/>
        </w:rPr>
        <w:t xml:space="preserve">  </w:t>
      </w:r>
      <w:r>
        <w:rPr>
          <w:rFonts w:hint="eastAsia"/>
        </w:rPr>
        <w:t>根据贵方为</w:t>
      </w:r>
      <w:r>
        <w:rPr>
          <w:rFonts w:ascii="宋体" w:hAnsi="宋体" w:cs="宋体" w:hint="eastAsia"/>
          <w:color w:val="000000"/>
          <w:kern w:val="0"/>
          <w:szCs w:val="21"/>
          <w:u w:val="single"/>
        </w:rPr>
        <w:t>车辆通勤</w:t>
      </w:r>
      <w:r>
        <w:rPr>
          <w:rFonts w:ascii="宋体" w:hAnsi="宋体" w:cs="宋体" w:hint="eastAsia"/>
          <w:color w:val="000000"/>
          <w:kern w:val="0"/>
          <w:szCs w:val="21"/>
          <w:u w:val="single"/>
        </w:rPr>
        <w:t>服务项目</w:t>
      </w:r>
      <w:r>
        <w:rPr>
          <w:rFonts w:hint="eastAsia"/>
          <w:u w:val="single"/>
        </w:rPr>
        <w:t>采购的邀请函</w:t>
      </w:r>
      <w:r>
        <w:rPr>
          <w:rFonts w:hint="eastAsia"/>
        </w:rPr>
        <w:t>，作为经报价人正式授权代表报价人</w:t>
      </w:r>
      <w:r>
        <w:t>_______</w:t>
      </w:r>
      <w:r>
        <w:rPr>
          <w:rFonts w:hint="eastAsia"/>
          <w:u w:val="single"/>
        </w:rPr>
        <w:t xml:space="preserve">                       </w:t>
      </w:r>
      <w:r>
        <w:t>______</w:t>
      </w:r>
      <w:r>
        <w:rPr>
          <w:rFonts w:hint="eastAsia"/>
        </w:rPr>
        <w:t xml:space="preserve"> </w:t>
      </w:r>
      <w:r>
        <w:rPr>
          <w:rFonts w:hint="eastAsia"/>
          <w:u w:val="single"/>
        </w:rPr>
        <w:t xml:space="preserve">    </w:t>
      </w:r>
      <w:r>
        <w:t>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rsidR="00E04FF9" w:rsidRDefault="00CE512E">
      <w:pPr>
        <w:widowControl/>
        <w:tabs>
          <w:tab w:val="left" w:pos="142"/>
        </w:tabs>
        <w:autoSpaceDE w:val="0"/>
        <w:autoSpaceDN w:val="0"/>
        <w:spacing w:line="288" w:lineRule="auto"/>
        <w:textAlignment w:val="bottom"/>
      </w:pPr>
      <w:r>
        <w:t xml:space="preserve">    </w:t>
      </w:r>
      <w:r>
        <w:rPr>
          <w:rFonts w:hint="eastAsia"/>
        </w:rPr>
        <w:t xml:space="preserve">    </w:t>
      </w:r>
      <w:r>
        <w:rPr>
          <w:rFonts w:hint="eastAsia"/>
        </w:rPr>
        <w:t>签字人代表以此函申明并同意</w:t>
      </w:r>
      <w:r>
        <w:t>:</w:t>
      </w:r>
    </w:p>
    <w:p w:rsidR="00E04FF9" w:rsidRDefault="00CE512E">
      <w:pPr>
        <w:widowControl/>
        <w:numPr>
          <w:ilvl w:val="0"/>
          <w:numId w:val="12"/>
        </w:numPr>
        <w:tabs>
          <w:tab w:val="left" w:pos="851"/>
        </w:tabs>
        <w:autoSpaceDE w:val="0"/>
        <w:autoSpaceDN w:val="0"/>
        <w:spacing w:line="288" w:lineRule="auto"/>
        <w:ind w:left="851" w:hanging="425"/>
        <w:jc w:val="left"/>
        <w:textAlignment w:val="bottom"/>
      </w:pPr>
      <w:r>
        <w:rPr>
          <w:rFonts w:hint="eastAsia"/>
        </w:rPr>
        <w:t>对随附报价表所规定的采购内容的</w:t>
      </w:r>
      <w:r>
        <w:rPr>
          <w:rFonts w:hint="eastAsia"/>
        </w:rPr>
        <w:t>单价</w:t>
      </w:r>
      <w:r>
        <w:rPr>
          <w:rFonts w:hint="eastAsia"/>
        </w:rPr>
        <w:t>为含税价人民币</w:t>
      </w:r>
      <w:r>
        <w:t>___</w:t>
      </w:r>
      <w:r>
        <w:rPr>
          <w:u w:val="single"/>
        </w:rPr>
        <w:t xml:space="preserve">  </w:t>
      </w:r>
      <w:r>
        <w:rPr>
          <w:rFonts w:hint="eastAsia"/>
          <w:u w:val="single"/>
        </w:rPr>
        <w:t xml:space="preserve">      </w:t>
      </w:r>
      <w:r>
        <w:rPr>
          <w:u w:val="single"/>
        </w:rPr>
        <w:t xml:space="preserve">    </w:t>
      </w:r>
      <w:r>
        <w:rPr>
          <w:rFonts w:hint="eastAsia"/>
        </w:rPr>
        <w:t>_</w:t>
      </w:r>
      <w:bookmarkStart w:id="239" w:name="_Hlk84934832"/>
      <w:r>
        <w:rPr>
          <w:rFonts w:hint="eastAsia"/>
        </w:rPr>
        <w:t>元／</w:t>
      </w:r>
      <w:bookmarkEnd w:id="239"/>
      <w:r>
        <w:rPr>
          <w:rFonts w:hint="eastAsia"/>
        </w:rPr>
        <w:t>趟次</w:t>
      </w:r>
      <w:r>
        <w:rPr>
          <w:rFonts w:hint="eastAsia"/>
        </w:rPr>
        <w:t>（大写：</w:t>
      </w:r>
      <w:r>
        <w:t xml:space="preserve"> _______</w:t>
      </w:r>
      <w:r>
        <w:rPr>
          <w:rFonts w:hint="eastAsia"/>
        </w:rPr>
        <w:t>元／趟</w:t>
      </w:r>
      <w:r>
        <w:rPr>
          <w:rFonts w:hint="eastAsia"/>
        </w:rPr>
        <w:t>）。</w:t>
      </w:r>
    </w:p>
    <w:p w:rsidR="00E04FF9" w:rsidRDefault="00CE512E">
      <w:pPr>
        <w:widowControl/>
        <w:numPr>
          <w:ilvl w:val="0"/>
          <w:numId w:val="12"/>
        </w:numPr>
        <w:tabs>
          <w:tab w:val="left" w:pos="851"/>
        </w:tabs>
        <w:autoSpaceDE w:val="0"/>
        <w:autoSpaceDN w:val="0"/>
        <w:spacing w:line="288" w:lineRule="auto"/>
        <w:ind w:left="851" w:hanging="425"/>
        <w:jc w:val="left"/>
        <w:textAlignment w:val="bottom"/>
      </w:pPr>
      <w:r>
        <w:rPr>
          <w:rFonts w:hint="eastAsia"/>
        </w:rPr>
        <w:t>报价人将承担按照采购文件的所有条款履行合同的责任和义务。</w:t>
      </w:r>
    </w:p>
    <w:p w:rsidR="00E04FF9" w:rsidRDefault="00CE512E">
      <w:pPr>
        <w:widowControl/>
        <w:numPr>
          <w:ilvl w:val="0"/>
          <w:numId w:val="12"/>
        </w:numPr>
        <w:tabs>
          <w:tab w:val="left" w:pos="851"/>
        </w:tabs>
        <w:autoSpaceDE w:val="0"/>
        <w:autoSpaceDN w:val="0"/>
        <w:spacing w:line="288" w:lineRule="auto"/>
        <w:ind w:left="851" w:hanging="425"/>
        <w:jc w:val="left"/>
        <w:textAlignment w:val="bottom"/>
      </w:pPr>
      <w:r>
        <w:rPr>
          <w:rFonts w:hint="eastAsia"/>
        </w:rPr>
        <w:t>报价人</w:t>
      </w:r>
      <w:r>
        <w:rPr>
          <w:rFonts w:hint="eastAsia"/>
        </w:rPr>
        <w:t>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rsidR="00E04FF9" w:rsidRDefault="00CE512E">
      <w:pPr>
        <w:widowControl/>
        <w:numPr>
          <w:ilvl w:val="0"/>
          <w:numId w:val="12"/>
        </w:numPr>
        <w:tabs>
          <w:tab w:val="left" w:pos="851"/>
        </w:tabs>
        <w:autoSpaceDE w:val="0"/>
        <w:autoSpaceDN w:val="0"/>
        <w:spacing w:line="288" w:lineRule="auto"/>
        <w:ind w:left="851" w:hanging="425"/>
        <w:jc w:val="left"/>
        <w:textAlignment w:val="bottom"/>
      </w:pPr>
      <w:r>
        <w:rPr>
          <w:rFonts w:hint="eastAsia"/>
        </w:rPr>
        <w:t>报价人之报价文件有效期为自报价之日起</w:t>
      </w:r>
      <w:r>
        <w:rPr>
          <w:rFonts w:hint="eastAsia"/>
          <w:u w:val="single"/>
        </w:rPr>
        <w:t>90</w:t>
      </w:r>
      <w:r>
        <w:t xml:space="preserve"> </w:t>
      </w:r>
      <w:proofErr w:type="gramStart"/>
      <w:r>
        <w:rPr>
          <w:rFonts w:hint="eastAsia"/>
        </w:rPr>
        <w:t>个</w:t>
      </w:r>
      <w:proofErr w:type="gramEnd"/>
      <w:r>
        <w:rPr>
          <w:rFonts w:hint="eastAsia"/>
        </w:rPr>
        <w:t>日历日。</w:t>
      </w:r>
    </w:p>
    <w:p w:rsidR="00E04FF9" w:rsidRDefault="00CE512E">
      <w:pPr>
        <w:widowControl/>
        <w:numPr>
          <w:ilvl w:val="0"/>
          <w:numId w:val="12"/>
        </w:numPr>
        <w:tabs>
          <w:tab w:val="left" w:pos="851"/>
        </w:tabs>
        <w:autoSpaceDE w:val="0"/>
        <w:autoSpaceDN w:val="0"/>
        <w:spacing w:line="288" w:lineRule="auto"/>
        <w:ind w:left="851" w:hanging="425"/>
        <w:jc w:val="left"/>
        <w:textAlignment w:val="bottom"/>
      </w:pPr>
      <w:r>
        <w:rPr>
          <w:rFonts w:hint="eastAsia"/>
        </w:rPr>
        <w:t>报价人同意按照采购人可能提出的要求提供与其所递交报价文件有关的任何其它数据或信息。</w:t>
      </w:r>
    </w:p>
    <w:p w:rsidR="00E04FF9" w:rsidRDefault="00CE512E">
      <w:pPr>
        <w:widowControl/>
        <w:numPr>
          <w:ilvl w:val="0"/>
          <w:numId w:val="12"/>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rsidR="00E04FF9" w:rsidRDefault="00CE512E">
      <w:pPr>
        <w:widowControl/>
        <w:tabs>
          <w:tab w:val="left" w:pos="142"/>
        </w:tabs>
        <w:autoSpaceDE w:val="0"/>
        <w:autoSpaceDN w:val="0"/>
        <w:spacing w:line="288" w:lineRule="auto"/>
        <w:textAlignment w:val="bottom"/>
      </w:pPr>
      <w:r>
        <w:t xml:space="preserve"> </w:t>
      </w:r>
      <w:r>
        <w:rPr>
          <w:rFonts w:hint="eastAsia"/>
        </w:rPr>
        <w:t xml:space="preserve">       </w:t>
      </w:r>
      <w:r>
        <w:rPr>
          <w:rFonts w:hint="eastAsia"/>
        </w:rPr>
        <w:t>本报价文件连同贵方成交通知书应构成对双方均有约束力的合同</w:t>
      </w:r>
      <w:r>
        <w:t xml:space="preserve">, </w:t>
      </w:r>
      <w:r>
        <w:rPr>
          <w:rFonts w:hint="eastAsia"/>
        </w:rPr>
        <w:t>直至正式合同编制完毕并生效。</w:t>
      </w:r>
    </w:p>
    <w:p w:rsidR="00E04FF9" w:rsidRDefault="00E04FF9">
      <w:pPr>
        <w:widowControl/>
        <w:tabs>
          <w:tab w:val="left" w:pos="142"/>
        </w:tabs>
        <w:autoSpaceDE w:val="0"/>
        <w:autoSpaceDN w:val="0"/>
        <w:spacing w:line="288" w:lineRule="auto"/>
        <w:textAlignment w:val="bottom"/>
      </w:pPr>
    </w:p>
    <w:p w:rsidR="00E04FF9" w:rsidRDefault="00E04FF9">
      <w:pPr>
        <w:widowControl/>
        <w:tabs>
          <w:tab w:val="left" w:pos="142"/>
        </w:tabs>
        <w:autoSpaceDE w:val="0"/>
        <w:autoSpaceDN w:val="0"/>
        <w:spacing w:line="360" w:lineRule="auto"/>
        <w:ind w:firstLineChars="200" w:firstLine="560"/>
        <w:textAlignment w:val="bottom"/>
        <w:rPr>
          <w:rFonts w:ascii="仿宋_GB2312" w:eastAsia="仿宋_GB2312" w:hAnsi="仿宋_GB2312" w:cs="仿宋_GB2312"/>
          <w:sz w:val="28"/>
          <w:szCs w:val="28"/>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报价人名称：</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（盖公章）</w:t>
      </w:r>
    </w:p>
    <w:p w:rsidR="00E04FF9" w:rsidRDefault="00E04FF9">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法定代表人或授权代表签名：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CE512E">
      <w:pPr>
        <w:widowControl/>
        <w:tabs>
          <w:tab w:val="left" w:pos="142"/>
        </w:tabs>
        <w:autoSpaceDE w:val="0"/>
        <w:autoSpaceDN w:val="0"/>
        <w:spacing w:line="288" w:lineRule="auto"/>
        <w:textAlignment w:val="bottom"/>
        <w:rPr>
          <w:rFonts w:ascii="宋体" w:hAnsi="宋体"/>
          <w:sz w:val="24"/>
        </w:rPr>
      </w:pPr>
      <w:r>
        <w:rPr>
          <w:u w:val="single"/>
        </w:rPr>
        <w:br w:type="page"/>
      </w:r>
      <w:r>
        <w:rPr>
          <w:rFonts w:ascii="宋体" w:hAnsi="宋体" w:hint="eastAsia"/>
          <w:sz w:val="24"/>
        </w:rPr>
        <w:lastRenderedPageBreak/>
        <w:t>附录</w:t>
      </w:r>
      <w:r>
        <w:rPr>
          <w:rFonts w:ascii="宋体" w:hAnsi="宋体" w:hint="eastAsia"/>
          <w:sz w:val="24"/>
        </w:rPr>
        <w:t>2-</w:t>
      </w:r>
      <w:r>
        <w:rPr>
          <w:rFonts w:ascii="宋体" w:hAnsi="宋体"/>
          <w:sz w:val="24"/>
        </w:rPr>
        <w:t>2</w:t>
      </w:r>
    </w:p>
    <w:p w:rsidR="00E04FF9" w:rsidRDefault="00CE512E">
      <w:pPr>
        <w:widowControl/>
        <w:tabs>
          <w:tab w:val="left" w:pos="142"/>
        </w:tabs>
        <w:autoSpaceDE w:val="0"/>
        <w:autoSpaceDN w:val="0"/>
        <w:jc w:val="center"/>
        <w:textAlignment w:val="bottom"/>
        <w:rPr>
          <w:rFonts w:ascii="宋体" w:hAnsi="宋体"/>
          <w:b/>
          <w:sz w:val="32"/>
          <w:szCs w:val="32"/>
        </w:rPr>
      </w:pPr>
      <w:r>
        <w:rPr>
          <w:rFonts w:ascii="宋体" w:hAnsi="宋体" w:hint="eastAsia"/>
          <w:b/>
          <w:sz w:val="32"/>
          <w:szCs w:val="32"/>
        </w:rPr>
        <w:t>报价明细表</w:t>
      </w:r>
    </w:p>
    <w:p w:rsidR="00E04FF9" w:rsidRDefault="00E04FF9">
      <w:pPr>
        <w:widowControl/>
        <w:tabs>
          <w:tab w:val="left" w:pos="142"/>
        </w:tabs>
        <w:autoSpaceDE w:val="0"/>
        <w:autoSpaceDN w:val="0"/>
        <w:jc w:val="center"/>
        <w:textAlignment w:val="bottom"/>
        <w:rPr>
          <w:rFonts w:ascii="宋体"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767"/>
        <w:gridCol w:w="1701"/>
        <w:gridCol w:w="1275"/>
        <w:gridCol w:w="2481"/>
      </w:tblGrid>
      <w:tr w:rsidR="00E04FF9">
        <w:trPr>
          <w:trHeight w:val="680"/>
          <w:jc w:val="center"/>
        </w:trPr>
        <w:tc>
          <w:tcPr>
            <w:tcW w:w="707"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序号</w:t>
            </w:r>
          </w:p>
        </w:tc>
        <w:tc>
          <w:tcPr>
            <w:tcW w:w="2767"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采购内容</w:t>
            </w:r>
          </w:p>
        </w:tc>
        <w:tc>
          <w:tcPr>
            <w:tcW w:w="1701"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单价</w:t>
            </w:r>
            <w:r>
              <w:rPr>
                <w:rFonts w:asciiTheme="minorEastAsia" w:eastAsiaTheme="minorEastAsia" w:hAnsiTheme="minorEastAsia" w:cstheme="minorEastAsia" w:hint="eastAsia"/>
                <w:sz w:val="22"/>
                <w:szCs w:val="22"/>
              </w:rPr>
              <w:t>价</w:t>
            </w:r>
            <w:r>
              <w:rPr>
                <w:rFonts w:asciiTheme="minorEastAsia" w:eastAsiaTheme="minorEastAsia" w:hAnsiTheme="minorEastAsia" w:cstheme="minorEastAsia" w:hint="eastAsia"/>
                <w:sz w:val="22"/>
                <w:szCs w:val="22"/>
              </w:rPr>
              <w:t>格</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含税价</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元</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趟次</w:t>
            </w:r>
            <w:r>
              <w:rPr>
                <w:rFonts w:asciiTheme="minorEastAsia" w:eastAsiaTheme="minorEastAsia" w:hAnsiTheme="minorEastAsia" w:cstheme="minorEastAsia" w:hint="eastAsia"/>
                <w:sz w:val="22"/>
                <w:szCs w:val="22"/>
              </w:rPr>
              <w:t>）</w:t>
            </w:r>
          </w:p>
        </w:tc>
        <w:tc>
          <w:tcPr>
            <w:tcW w:w="1275"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税率（</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w:t>
            </w:r>
          </w:p>
        </w:tc>
        <w:tc>
          <w:tcPr>
            <w:tcW w:w="2481"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备注</w:t>
            </w:r>
          </w:p>
        </w:tc>
      </w:tr>
      <w:tr w:rsidR="00E04FF9">
        <w:trPr>
          <w:trHeight w:val="689"/>
          <w:jc w:val="center"/>
        </w:trPr>
        <w:tc>
          <w:tcPr>
            <w:tcW w:w="707"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p>
        </w:tc>
        <w:tc>
          <w:tcPr>
            <w:tcW w:w="2767" w:type="dxa"/>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color w:val="000000"/>
                <w:kern w:val="0"/>
                <w:szCs w:val="21"/>
              </w:rPr>
              <w:t>车辆通勤</w:t>
            </w:r>
            <w:r>
              <w:rPr>
                <w:rFonts w:asciiTheme="minorEastAsia" w:eastAsiaTheme="minorEastAsia" w:hAnsiTheme="minorEastAsia" w:cstheme="minorEastAsia" w:hint="eastAsia"/>
                <w:color w:val="000000"/>
                <w:kern w:val="0"/>
                <w:szCs w:val="21"/>
              </w:rPr>
              <w:t>服务项目</w:t>
            </w:r>
          </w:p>
        </w:tc>
        <w:tc>
          <w:tcPr>
            <w:tcW w:w="1701" w:type="dxa"/>
            <w:vAlign w:val="center"/>
          </w:tcPr>
          <w:p w:rsidR="00E04FF9" w:rsidRDefault="00E04FF9">
            <w:pPr>
              <w:rPr>
                <w:rFonts w:asciiTheme="minorEastAsia" w:eastAsiaTheme="minorEastAsia" w:hAnsiTheme="minorEastAsia" w:cstheme="minorEastAsia"/>
                <w:sz w:val="22"/>
                <w:szCs w:val="22"/>
              </w:rPr>
            </w:pPr>
          </w:p>
        </w:tc>
        <w:tc>
          <w:tcPr>
            <w:tcW w:w="1275" w:type="dxa"/>
            <w:vAlign w:val="center"/>
          </w:tcPr>
          <w:p w:rsidR="00E04FF9" w:rsidRDefault="00E04FF9">
            <w:pPr>
              <w:jc w:val="center"/>
              <w:rPr>
                <w:rFonts w:asciiTheme="minorEastAsia" w:eastAsiaTheme="minorEastAsia" w:hAnsiTheme="minorEastAsia" w:cstheme="minorEastAsia"/>
                <w:sz w:val="22"/>
                <w:szCs w:val="22"/>
              </w:rPr>
            </w:pPr>
          </w:p>
        </w:tc>
        <w:tc>
          <w:tcPr>
            <w:tcW w:w="2481" w:type="dxa"/>
            <w:vAlign w:val="center"/>
          </w:tcPr>
          <w:p w:rsidR="00E04FF9" w:rsidRDefault="00E04FF9">
            <w:pPr>
              <w:jc w:val="center"/>
              <w:rPr>
                <w:rFonts w:asciiTheme="minorEastAsia" w:eastAsiaTheme="minorEastAsia" w:hAnsiTheme="minorEastAsia" w:cstheme="minorEastAsia"/>
                <w:sz w:val="22"/>
                <w:szCs w:val="22"/>
              </w:rPr>
            </w:pPr>
          </w:p>
        </w:tc>
      </w:tr>
      <w:tr w:rsidR="00E04FF9">
        <w:trPr>
          <w:trHeight w:val="689"/>
          <w:jc w:val="center"/>
        </w:trPr>
        <w:tc>
          <w:tcPr>
            <w:tcW w:w="3474" w:type="dxa"/>
            <w:gridSpan w:val="2"/>
            <w:vAlign w:val="center"/>
          </w:tcPr>
          <w:p w:rsidR="00E04FF9" w:rsidRDefault="00CE512E">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合计</w:t>
            </w:r>
          </w:p>
        </w:tc>
        <w:tc>
          <w:tcPr>
            <w:tcW w:w="1701" w:type="dxa"/>
            <w:vAlign w:val="center"/>
          </w:tcPr>
          <w:p w:rsidR="00E04FF9" w:rsidRDefault="00E04FF9">
            <w:pPr>
              <w:rPr>
                <w:rFonts w:asciiTheme="minorEastAsia" w:eastAsiaTheme="minorEastAsia" w:hAnsiTheme="minorEastAsia" w:cstheme="minorEastAsia"/>
                <w:sz w:val="22"/>
                <w:szCs w:val="22"/>
              </w:rPr>
            </w:pPr>
          </w:p>
        </w:tc>
        <w:tc>
          <w:tcPr>
            <w:tcW w:w="1275" w:type="dxa"/>
            <w:vAlign w:val="center"/>
          </w:tcPr>
          <w:p w:rsidR="00E04FF9" w:rsidRDefault="00E04FF9">
            <w:pPr>
              <w:jc w:val="center"/>
              <w:rPr>
                <w:rFonts w:asciiTheme="minorEastAsia" w:eastAsiaTheme="minorEastAsia" w:hAnsiTheme="minorEastAsia" w:cstheme="minorEastAsia"/>
                <w:sz w:val="22"/>
                <w:szCs w:val="22"/>
              </w:rPr>
            </w:pPr>
          </w:p>
        </w:tc>
        <w:tc>
          <w:tcPr>
            <w:tcW w:w="2481" w:type="dxa"/>
            <w:vAlign w:val="center"/>
          </w:tcPr>
          <w:p w:rsidR="00E04FF9" w:rsidRDefault="00E04FF9">
            <w:pPr>
              <w:jc w:val="center"/>
              <w:rPr>
                <w:rFonts w:asciiTheme="minorEastAsia" w:eastAsiaTheme="minorEastAsia" w:hAnsiTheme="minorEastAsia" w:cstheme="minorEastAsia"/>
                <w:sz w:val="22"/>
                <w:szCs w:val="22"/>
              </w:rPr>
            </w:pPr>
          </w:p>
        </w:tc>
      </w:tr>
    </w:tbl>
    <w:p w:rsidR="00E04FF9" w:rsidRDefault="00E04FF9">
      <w:pPr>
        <w:spacing w:after="60"/>
      </w:pPr>
    </w:p>
    <w:p w:rsidR="00E04FF9" w:rsidRDefault="00E04FF9">
      <w:pPr>
        <w:ind w:firstLineChars="1873" w:firstLine="5244"/>
        <w:rPr>
          <w:rFonts w:ascii="仿宋_GB2312" w:eastAsia="仿宋_GB2312" w:hAnsi="宋体"/>
          <w:sz w:val="28"/>
          <w:szCs w:val="28"/>
        </w:rPr>
      </w:pPr>
    </w:p>
    <w:p w:rsidR="00E04FF9" w:rsidRDefault="00E04FF9">
      <w:pPr>
        <w:adjustRightInd w:val="0"/>
        <w:snapToGrid w:val="0"/>
        <w:spacing w:line="300" w:lineRule="auto"/>
        <w:rPr>
          <w:rFonts w:ascii="仿宋_GB2312" w:eastAsia="仿宋_GB2312" w:hAnsi="仿宋"/>
          <w:sz w:val="28"/>
          <w:szCs w:val="28"/>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报价人名称：</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（盖公章）</w:t>
      </w:r>
    </w:p>
    <w:p w:rsidR="00E04FF9" w:rsidRDefault="00E04FF9">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法定代表人或授权代表签名：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rPr>
          <w:rFonts w:ascii="仿宋_GB2312" w:eastAsia="仿宋_GB2312" w:hAnsi="宋体"/>
          <w:sz w:val="28"/>
          <w:szCs w:val="28"/>
        </w:rPr>
      </w:pPr>
    </w:p>
    <w:p w:rsidR="00E04FF9" w:rsidRDefault="00E04FF9">
      <w:pPr>
        <w:widowControl/>
        <w:tabs>
          <w:tab w:val="left" w:pos="142"/>
        </w:tabs>
        <w:autoSpaceDE w:val="0"/>
        <w:autoSpaceDN w:val="0"/>
        <w:jc w:val="center"/>
        <w:textAlignment w:val="bottom"/>
        <w:rPr>
          <w:rFonts w:ascii="宋体" w:hAnsi="宋体"/>
          <w:b/>
          <w:sz w:val="32"/>
          <w:szCs w:val="32"/>
        </w:rPr>
      </w:pPr>
    </w:p>
    <w:p w:rsidR="00E04FF9" w:rsidRDefault="00E04FF9">
      <w:pPr>
        <w:widowControl/>
        <w:tabs>
          <w:tab w:val="left" w:pos="142"/>
        </w:tabs>
        <w:autoSpaceDE w:val="0"/>
        <w:autoSpaceDN w:val="0"/>
        <w:spacing w:line="288" w:lineRule="auto"/>
        <w:textAlignment w:val="bottom"/>
      </w:pPr>
    </w:p>
    <w:p w:rsidR="00E04FF9" w:rsidRDefault="00CE512E">
      <w:pPr>
        <w:pStyle w:val="1"/>
        <w:snapToGrid w:val="0"/>
        <w:spacing w:before="240" w:after="240" w:line="240" w:lineRule="auto"/>
        <w:jc w:val="center"/>
        <w:rPr>
          <w:rFonts w:ascii="宋体" w:hAnsi="宋体" w:cs="宋体"/>
          <w:bCs/>
          <w:color w:val="000000"/>
          <w:kern w:val="2"/>
          <w:sz w:val="28"/>
          <w:szCs w:val="28"/>
        </w:rPr>
      </w:pPr>
      <w:bookmarkStart w:id="240" w:name="_Toc41129152"/>
      <w:bookmarkStart w:id="241" w:name="_Toc41208029"/>
      <w:bookmarkStart w:id="242" w:name="_Toc466777794"/>
      <w:bookmarkStart w:id="243" w:name="_Toc98040838"/>
      <w:bookmarkStart w:id="244" w:name="_Toc520148233"/>
      <w:bookmarkStart w:id="245" w:name="_Toc488936087"/>
      <w:bookmarkStart w:id="246" w:name="_Toc353536761"/>
      <w:bookmarkStart w:id="247" w:name="_Toc465684005"/>
      <w:bookmarkStart w:id="248" w:name="_Toc41125555"/>
      <w:bookmarkStart w:id="249" w:name="_Toc483307898"/>
      <w:bookmarkStart w:id="250" w:name="_Toc272229621"/>
      <w:bookmarkStart w:id="251" w:name="_Toc49317162"/>
      <w:bookmarkStart w:id="252" w:name="_Toc468781351"/>
      <w:bookmarkStart w:id="253" w:name="_Toc483379782"/>
      <w:bookmarkStart w:id="254" w:name="_Toc187235504"/>
      <w:bookmarkStart w:id="255" w:name="_Toc237246982"/>
      <w:bookmarkStart w:id="256" w:name="_Toc6697"/>
      <w:bookmarkStart w:id="257" w:name="_Toc22149482"/>
      <w:bookmarkStart w:id="258" w:name="_Toc17888"/>
      <w:bookmarkStart w:id="259" w:name="_Toc12376"/>
      <w:r>
        <w:rPr>
          <w:rFonts w:ascii="宋体" w:hAnsi="宋体" w:cs="宋体" w:hint="eastAsia"/>
          <w:bCs/>
          <w:color w:val="000000"/>
          <w:kern w:val="2"/>
          <w:sz w:val="28"/>
          <w:szCs w:val="28"/>
        </w:rPr>
        <w:lastRenderedPageBreak/>
        <w:t>附录</w:t>
      </w:r>
      <w:r>
        <w:rPr>
          <w:rFonts w:ascii="宋体" w:hAnsi="宋体" w:cs="宋体" w:hint="eastAsia"/>
          <w:bCs/>
          <w:color w:val="000000"/>
          <w:kern w:val="2"/>
          <w:sz w:val="28"/>
          <w:szCs w:val="28"/>
        </w:rPr>
        <w:t>3</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ascii="宋体" w:hAnsi="宋体" w:cs="宋体" w:hint="eastAsia"/>
          <w:bCs/>
          <w:color w:val="000000"/>
          <w:kern w:val="2"/>
          <w:sz w:val="28"/>
          <w:szCs w:val="28"/>
        </w:rPr>
        <w:t xml:space="preserve"> </w:t>
      </w:r>
      <w:r>
        <w:rPr>
          <w:rFonts w:ascii="宋体" w:hAnsi="宋体" w:cs="宋体" w:hint="eastAsia"/>
          <w:bCs/>
          <w:color w:val="000000"/>
          <w:kern w:val="2"/>
          <w:sz w:val="28"/>
          <w:szCs w:val="28"/>
        </w:rPr>
        <w:t>诚信承诺函及企业声明</w:t>
      </w:r>
      <w:bookmarkEnd w:id="256"/>
      <w:bookmarkEnd w:id="257"/>
      <w:bookmarkEnd w:id="258"/>
      <w:bookmarkEnd w:id="259"/>
    </w:p>
    <w:p w:rsidR="00E04FF9" w:rsidRDefault="00E04FF9">
      <w:pPr>
        <w:rPr>
          <w:szCs w:val="21"/>
        </w:rPr>
      </w:pPr>
    </w:p>
    <w:p w:rsidR="00E04FF9" w:rsidRDefault="00CE512E">
      <w:pPr>
        <w:snapToGrid w:val="0"/>
        <w:rPr>
          <w:rFonts w:ascii="宋体" w:hAnsi="宋体" w:cs="宋体"/>
          <w:b/>
          <w:bCs/>
          <w:color w:val="000000"/>
          <w:szCs w:val="21"/>
        </w:rPr>
      </w:pPr>
      <w:bookmarkStart w:id="260" w:name="_Toc22149483"/>
      <w:r>
        <w:rPr>
          <w:rFonts w:ascii="宋体" w:hAnsi="宋体" w:cs="宋体" w:hint="eastAsia"/>
          <w:b/>
          <w:bCs/>
          <w:color w:val="000000"/>
          <w:szCs w:val="21"/>
        </w:rPr>
        <w:t>3.1</w:t>
      </w:r>
      <w:r>
        <w:rPr>
          <w:rFonts w:ascii="宋体" w:hAnsi="宋体" w:cs="宋体" w:hint="eastAsia"/>
          <w:b/>
          <w:bCs/>
          <w:color w:val="000000"/>
          <w:szCs w:val="21"/>
        </w:rPr>
        <w:t>诚信承诺函</w:t>
      </w:r>
      <w:bookmarkEnd w:id="260"/>
    </w:p>
    <w:p w:rsidR="00E04FF9" w:rsidRDefault="00E04FF9">
      <w:pPr>
        <w:pStyle w:val="a4"/>
        <w:ind w:left="420"/>
        <w:rPr>
          <w:szCs w:val="21"/>
        </w:rPr>
      </w:pPr>
    </w:p>
    <w:p w:rsidR="00E04FF9" w:rsidRDefault="00CE512E">
      <w:pPr>
        <w:widowControl/>
        <w:snapToGrid w:val="0"/>
        <w:spacing w:line="500" w:lineRule="exact"/>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致：广东省机场集团物流有限公司</w:t>
      </w:r>
      <w:r>
        <w:rPr>
          <w:rFonts w:asciiTheme="minorEastAsia" w:eastAsiaTheme="minorEastAsia" w:hAnsiTheme="minorEastAsia" w:cstheme="minorEastAsia" w:hint="eastAsia"/>
          <w:color w:val="000000"/>
          <w:szCs w:val="21"/>
        </w:rPr>
        <w:t xml:space="preserve"> </w:t>
      </w:r>
    </w:p>
    <w:p w:rsidR="00E04FF9" w:rsidRDefault="00CE512E">
      <w:pPr>
        <w:widowControl/>
        <w:snapToGrid w:val="0"/>
        <w:spacing w:line="500" w:lineRule="exact"/>
        <w:ind w:firstLineChars="200" w:firstLine="420"/>
        <w:jc w:val="left"/>
        <w:rPr>
          <w:rFonts w:asciiTheme="minorEastAsia" w:eastAsiaTheme="minorEastAsia" w:hAnsiTheme="minorEastAsia" w:cstheme="minorEastAsia"/>
          <w:color w:val="000000"/>
          <w:szCs w:val="21"/>
        </w:rPr>
      </w:pPr>
      <w:r>
        <w:rPr>
          <w:rFonts w:hint="eastAsia"/>
        </w:rPr>
        <w:t>在研究并完全理解了贵司通勤车辆服务项目采购公告后，我司</w:t>
      </w:r>
      <w:r>
        <w:rPr>
          <w:rFonts w:hint="eastAsia"/>
          <w:u w:val="single"/>
        </w:rPr>
        <w:t xml:space="preserve">              </w:t>
      </w:r>
      <w:r>
        <w:rPr>
          <w:rFonts w:hint="eastAsia"/>
          <w:u w:val="single"/>
        </w:rPr>
        <w:t>（报价人名称）</w:t>
      </w:r>
      <w:r>
        <w:rPr>
          <w:rFonts w:hint="eastAsia"/>
        </w:rPr>
        <w:t>完全同意并接受项目评审公告的所有内容，同时向贵司承诺：</w:t>
      </w:r>
      <w:r>
        <w:rPr>
          <w:rFonts w:asciiTheme="minorEastAsia" w:eastAsiaTheme="minorEastAsia" w:hAnsiTheme="minorEastAsia" w:cstheme="minorEastAsia" w:hint="eastAsia"/>
          <w:color w:val="000000"/>
          <w:szCs w:val="21"/>
        </w:rPr>
        <w:t xml:space="preserve"> </w:t>
      </w:r>
    </w:p>
    <w:p w:rsidR="00E04FF9" w:rsidRDefault="00CE512E">
      <w:pPr>
        <w:widowControl/>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近三年，我司没有因腐败或欺诈行为而被政府或业主宣布取消报价资格；</w:t>
      </w:r>
    </w:p>
    <w:p w:rsidR="00E04FF9" w:rsidRDefault="00CE512E">
      <w:pPr>
        <w:widowControl/>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近三年，我司（包括其关联公司）未与广东省机场管理集团有限公司</w:t>
      </w:r>
      <w:r>
        <w:rPr>
          <w:rFonts w:asciiTheme="minorEastAsia" w:eastAsiaTheme="minorEastAsia" w:hAnsiTheme="minorEastAsia" w:cstheme="minorEastAsia" w:hint="eastAsia"/>
          <w:color w:val="000000"/>
          <w:szCs w:val="21"/>
        </w:rPr>
        <w:t>及</w:t>
      </w:r>
      <w:r>
        <w:rPr>
          <w:rFonts w:asciiTheme="minorEastAsia" w:eastAsiaTheme="minorEastAsia" w:hAnsiTheme="minorEastAsia" w:cstheme="minorEastAsia" w:hint="eastAsia"/>
          <w:color w:val="000000"/>
          <w:szCs w:val="21"/>
        </w:rPr>
        <w:t>其下属的全资、控股公司、非法人实体单位发生各种诉讼或仲裁；</w:t>
      </w:r>
    </w:p>
    <w:p w:rsidR="00E04FF9" w:rsidRDefault="00CE512E">
      <w:pPr>
        <w:widowControl/>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我司非联合体报价。</w:t>
      </w:r>
    </w:p>
    <w:p w:rsidR="00E04FF9" w:rsidRDefault="00CE512E">
      <w:pPr>
        <w:widowControl/>
        <w:snapToGrid w:val="0"/>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上述承诺如有造假行为，我司愿意无条件接受采购人的以下处理：</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取消本项目报价、成交资格，并在相关网站公示；</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三年至六年内停止或禁止参</w:t>
      </w:r>
      <w:r>
        <w:rPr>
          <w:rFonts w:asciiTheme="minorEastAsia" w:eastAsiaTheme="minorEastAsia" w:hAnsiTheme="minorEastAsia" w:cstheme="minorEastAsia" w:hint="eastAsia"/>
          <w:color w:val="000000"/>
          <w:szCs w:val="21"/>
        </w:rPr>
        <w:t>加广东省机场管理集团有限公司本部、各全资、控股公司及集团公司所属非法人实体单位的所有采购项目；</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对不良行为予以纪录，并进行公告；</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报广东省机场管理集团有限公司备案；</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其他行政处理决定。</w:t>
      </w:r>
    </w:p>
    <w:p w:rsidR="00E04FF9" w:rsidRDefault="00E04FF9">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报价人名称：</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（盖公章）</w:t>
      </w:r>
    </w:p>
    <w:p w:rsidR="00E04FF9" w:rsidRDefault="00E04FF9">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法定代表人或授权代表签名：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pStyle w:val="a4"/>
        <w:ind w:left="420" w:firstLine="420"/>
      </w:pPr>
    </w:p>
    <w:p w:rsidR="00E04FF9" w:rsidRDefault="00E04FF9">
      <w:pPr>
        <w:rPr>
          <w:rFonts w:ascii="宋体" w:hAnsi="宋体"/>
          <w:snapToGrid w:val="0"/>
          <w:color w:val="000000"/>
          <w:kern w:val="0"/>
          <w:szCs w:val="21"/>
        </w:rPr>
      </w:pPr>
    </w:p>
    <w:p w:rsidR="00E04FF9" w:rsidRDefault="00CE512E">
      <w:pPr>
        <w:pStyle w:val="a4"/>
        <w:ind w:left="420"/>
      </w:pPr>
      <w:r>
        <w:br w:type="page"/>
      </w:r>
    </w:p>
    <w:p w:rsidR="00E04FF9" w:rsidRDefault="00CE512E">
      <w:pPr>
        <w:rPr>
          <w:rFonts w:ascii="宋体" w:hAnsi="宋体" w:cs="宋体"/>
          <w:sz w:val="32"/>
          <w:szCs w:val="32"/>
        </w:rPr>
      </w:pPr>
      <w:bookmarkStart w:id="261" w:name="_Toc22149484"/>
      <w:bookmarkStart w:id="262" w:name="_Toc25361"/>
      <w:bookmarkStart w:id="263" w:name="_Toc6668"/>
      <w:r>
        <w:rPr>
          <w:rFonts w:ascii="宋体" w:hAnsi="宋体" w:cs="宋体" w:hint="eastAsia"/>
          <w:sz w:val="32"/>
          <w:szCs w:val="32"/>
        </w:rPr>
        <w:lastRenderedPageBreak/>
        <w:t>3.2</w:t>
      </w:r>
      <w:r>
        <w:rPr>
          <w:rFonts w:ascii="宋体" w:hAnsi="宋体" w:cs="宋体" w:hint="eastAsia"/>
          <w:sz w:val="32"/>
          <w:szCs w:val="32"/>
        </w:rPr>
        <w:t>企业声明</w:t>
      </w:r>
      <w:bookmarkEnd w:id="261"/>
      <w:bookmarkEnd w:id="262"/>
      <w:bookmarkEnd w:id="263"/>
    </w:p>
    <w:p w:rsidR="00E04FF9" w:rsidRDefault="00E04FF9">
      <w:pPr>
        <w:widowControl/>
        <w:snapToGrid w:val="0"/>
        <w:spacing w:line="360" w:lineRule="auto"/>
        <w:jc w:val="left"/>
        <w:rPr>
          <w:rFonts w:ascii="仿宋_GB2312" w:eastAsia="仿宋_GB2312" w:hAnsi="宋体"/>
          <w:color w:val="000000"/>
          <w:sz w:val="32"/>
          <w:szCs w:val="18"/>
        </w:rPr>
      </w:pPr>
    </w:p>
    <w:p w:rsidR="00E04FF9" w:rsidRDefault="00CE512E">
      <w:pPr>
        <w:snapToGrid w:val="0"/>
        <w:jc w:val="center"/>
        <w:rPr>
          <w:rFonts w:ascii="宋体" w:hAnsi="宋体" w:cs="宋体"/>
          <w:b/>
          <w:bCs/>
          <w:color w:val="000000"/>
          <w:sz w:val="44"/>
          <w:szCs w:val="44"/>
        </w:rPr>
      </w:pPr>
      <w:r>
        <w:rPr>
          <w:rFonts w:ascii="宋体" w:hAnsi="宋体" w:cs="宋体" w:hint="eastAsia"/>
          <w:b/>
          <w:bCs/>
          <w:color w:val="000000"/>
          <w:sz w:val="44"/>
          <w:szCs w:val="44"/>
        </w:rPr>
        <w:t>企业声明</w:t>
      </w:r>
    </w:p>
    <w:p w:rsidR="00E04FF9" w:rsidRDefault="00E04FF9">
      <w:pPr>
        <w:snapToGrid w:val="0"/>
        <w:ind w:firstLineChars="200" w:firstLine="883"/>
        <w:rPr>
          <w:rFonts w:ascii="宋体" w:hAnsi="宋体" w:cs="宋体"/>
          <w:b/>
          <w:bCs/>
          <w:color w:val="000000"/>
          <w:sz w:val="44"/>
          <w:szCs w:val="44"/>
        </w:rPr>
      </w:pPr>
    </w:p>
    <w:p w:rsidR="00E04FF9" w:rsidRDefault="00CE512E">
      <w:pPr>
        <w:snapToGrid w:val="0"/>
        <w:spacing w:line="50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致：广东省机场集团物流有限公司</w:t>
      </w:r>
      <w:r>
        <w:rPr>
          <w:rFonts w:asciiTheme="minorEastAsia" w:eastAsiaTheme="minorEastAsia" w:hAnsiTheme="minorEastAsia" w:cstheme="minorEastAsia" w:hint="eastAsia"/>
          <w:color w:val="000000"/>
          <w:szCs w:val="21"/>
        </w:rPr>
        <w:t xml:space="preserve"> </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我公司就参加</w:t>
      </w:r>
      <w:r>
        <w:rPr>
          <w:rFonts w:asciiTheme="minorEastAsia" w:eastAsiaTheme="minorEastAsia" w:hAnsiTheme="minorEastAsia" w:cstheme="minorEastAsia" w:hint="eastAsia"/>
          <w:color w:val="000000"/>
          <w:szCs w:val="21"/>
        </w:rPr>
        <w:t>车辆通勤</w:t>
      </w:r>
      <w:r>
        <w:rPr>
          <w:rFonts w:asciiTheme="minorEastAsia" w:eastAsiaTheme="minorEastAsia" w:hAnsiTheme="minorEastAsia" w:cstheme="minorEastAsia" w:hint="eastAsia"/>
          <w:color w:val="000000"/>
          <w:szCs w:val="21"/>
        </w:rPr>
        <w:t>服务项目，</w:t>
      </w:r>
      <w:proofErr w:type="gramStart"/>
      <w:r>
        <w:rPr>
          <w:rFonts w:asciiTheme="minorEastAsia" w:eastAsiaTheme="minorEastAsia" w:hAnsiTheme="minorEastAsia" w:cstheme="minorEastAsia" w:hint="eastAsia"/>
          <w:color w:val="000000"/>
          <w:szCs w:val="21"/>
        </w:rPr>
        <w:t>作出</w:t>
      </w:r>
      <w:proofErr w:type="gramEnd"/>
      <w:r>
        <w:rPr>
          <w:rFonts w:asciiTheme="minorEastAsia" w:eastAsiaTheme="minorEastAsia" w:hAnsiTheme="minorEastAsia" w:cstheme="minorEastAsia" w:hint="eastAsia"/>
          <w:color w:val="000000"/>
          <w:szCs w:val="21"/>
        </w:rPr>
        <w:t>郑重声明：</w:t>
      </w:r>
    </w:p>
    <w:p w:rsidR="00E04FF9" w:rsidRDefault="00CE512E">
      <w:pPr>
        <w:snapToGrid w:val="0"/>
        <w:spacing w:line="50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rsidR="00E04FF9" w:rsidRDefault="00E04FF9">
      <w:pPr>
        <w:snapToGrid w:val="0"/>
        <w:spacing w:line="500" w:lineRule="exact"/>
        <w:ind w:firstLineChars="200" w:firstLine="560"/>
        <w:rPr>
          <w:rFonts w:asciiTheme="minorEastAsia" w:eastAsiaTheme="minorEastAsia" w:hAnsiTheme="minorEastAsia" w:cstheme="minorEastAsia"/>
          <w:color w:val="000000"/>
          <w:sz w:val="28"/>
          <w:szCs w:val="28"/>
        </w:rPr>
      </w:pPr>
    </w:p>
    <w:p w:rsidR="00E04FF9" w:rsidRDefault="00CE512E">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报价人名称：</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（盖公章）</w:t>
      </w:r>
    </w:p>
    <w:p w:rsidR="00E04FF9" w:rsidRDefault="00E04FF9">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法定代表人或授权代表签名：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500" w:lineRule="exact"/>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pStyle w:val="a6"/>
        <w:spacing w:line="500" w:lineRule="exact"/>
        <w:rPr>
          <w:rFonts w:asciiTheme="minorEastAsia" w:eastAsiaTheme="minorEastAsia" w:hAnsiTheme="minorEastAsia" w:cstheme="minorEastAsia"/>
          <w:b/>
          <w:bCs/>
          <w:kern w:val="44"/>
          <w:sz w:val="28"/>
          <w:szCs w:val="28"/>
        </w:rPr>
      </w:pPr>
    </w:p>
    <w:p w:rsidR="00E04FF9" w:rsidRDefault="00CE512E">
      <w:pPr>
        <w:pStyle w:val="1"/>
        <w:snapToGrid w:val="0"/>
        <w:spacing w:before="240" w:after="240" w:line="240" w:lineRule="auto"/>
        <w:jc w:val="left"/>
        <w:rPr>
          <w:rFonts w:ascii="宋体" w:hAnsi="宋体"/>
          <w:sz w:val="24"/>
        </w:rPr>
      </w:pPr>
      <w:bookmarkStart w:id="264" w:name="_Toc21030"/>
      <w:bookmarkStart w:id="265" w:name="_Toc32436"/>
      <w:bookmarkStart w:id="266" w:name="_Toc1765"/>
      <w:bookmarkStart w:id="267" w:name="_Toc22149485"/>
      <w:r>
        <w:rPr>
          <w:rFonts w:ascii="宋体" w:hAnsi="宋体" w:hint="eastAsia"/>
          <w:sz w:val="24"/>
        </w:rPr>
        <w:lastRenderedPageBreak/>
        <w:t>附录</w:t>
      </w:r>
      <w:r>
        <w:rPr>
          <w:rFonts w:ascii="宋体" w:hAnsi="宋体"/>
          <w:sz w:val="24"/>
        </w:rPr>
        <w:t>4</w:t>
      </w:r>
      <w:bookmarkEnd w:id="264"/>
      <w:bookmarkEnd w:id="265"/>
      <w:bookmarkEnd w:id="266"/>
      <w:bookmarkEnd w:id="267"/>
    </w:p>
    <w:p w:rsidR="00E04FF9" w:rsidRDefault="00CE512E">
      <w:pPr>
        <w:pStyle w:val="2"/>
        <w:numPr>
          <w:ilvl w:val="0"/>
          <w:numId w:val="0"/>
        </w:numPr>
        <w:spacing w:before="120" w:after="120"/>
        <w:ind w:left="425"/>
      </w:pPr>
      <w:bookmarkStart w:id="268" w:name="_Toc196204746"/>
      <w:bookmarkStart w:id="269" w:name="_Toc30429"/>
      <w:bookmarkStart w:id="270" w:name="_Toc5155"/>
      <w:bookmarkStart w:id="271" w:name="_Toc196204536"/>
      <w:bookmarkStart w:id="272" w:name="_Toc328942813"/>
      <w:bookmarkStart w:id="273" w:name="_Toc1204"/>
      <w:bookmarkStart w:id="274" w:name="_Toc22149486"/>
      <w:bookmarkStart w:id="275" w:name="_Toc485798083"/>
      <w:bookmarkStart w:id="276" w:name="_Toc393199696"/>
      <w:bookmarkStart w:id="277" w:name="_Toc468915202"/>
      <w:bookmarkStart w:id="278" w:name="_Toc196204640"/>
      <w:bookmarkStart w:id="279" w:name="_Toc468915640"/>
      <w:r>
        <w:t>4</w:t>
      </w:r>
      <w:r>
        <w:rPr>
          <w:rFonts w:hint="eastAsia"/>
        </w:rPr>
        <w:t>.1</w:t>
      </w:r>
      <w:r>
        <w:rPr>
          <w:rFonts w:hint="eastAsia"/>
        </w:rPr>
        <w:t>法定代表人证明书</w:t>
      </w:r>
      <w:bookmarkEnd w:id="268"/>
      <w:bookmarkEnd w:id="269"/>
      <w:bookmarkEnd w:id="270"/>
      <w:bookmarkEnd w:id="271"/>
      <w:bookmarkEnd w:id="272"/>
      <w:bookmarkEnd w:id="273"/>
      <w:bookmarkEnd w:id="274"/>
      <w:bookmarkEnd w:id="275"/>
      <w:bookmarkEnd w:id="276"/>
      <w:bookmarkEnd w:id="277"/>
      <w:bookmarkEnd w:id="278"/>
      <w:bookmarkEnd w:id="279"/>
    </w:p>
    <w:p w:rsidR="00E04FF9" w:rsidRDefault="00CE512E">
      <w:pPr>
        <w:jc w:val="center"/>
        <w:rPr>
          <w:rFonts w:ascii="仿宋_GB2312" w:eastAsia="仿宋_GB2312" w:hAnsi="宋体"/>
          <w:color w:val="000000"/>
          <w:sz w:val="28"/>
          <w:szCs w:val="28"/>
        </w:rPr>
      </w:pPr>
      <w:r>
        <w:rPr>
          <w:rFonts w:ascii="仿宋_GB2312" w:eastAsia="仿宋_GB2312" w:hint="eastAsia"/>
          <w:b/>
          <w:sz w:val="28"/>
          <w:szCs w:val="28"/>
        </w:rPr>
        <w:t>法定代表人证明书</w:t>
      </w:r>
    </w:p>
    <w:p w:rsidR="00E04FF9" w:rsidRDefault="00E04FF9">
      <w:pPr>
        <w:spacing w:line="360" w:lineRule="auto"/>
        <w:rPr>
          <w:rFonts w:ascii="仿宋_GB2312" w:eastAsia="仿宋_GB2312" w:hAnsi="宋体"/>
          <w:szCs w:val="21"/>
        </w:rPr>
      </w:pP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报价人名称：</w:t>
      </w:r>
      <w:r>
        <w:rPr>
          <w:rFonts w:asciiTheme="minorEastAsia" w:eastAsiaTheme="minorEastAsia" w:hAnsiTheme="minorEastAsia" w:cstheme="minorEastAsia" w:hint="eastAsia"/>
          <w:szCs w:val="21"/>
          <w:u w:val="single"/>
        </w:rPr>
        <w:t xml:space="preserve">                             </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单位性质：</w:t>
      </w:r>
      <w:r>
        <w:rPr>
          <w:rFonts w:asciiTheme="minorEastAsia" w:eastAsiaTheme="minorEastAsia" w:hAnsiTheme="minorEastAsia" w:cstheme="minorEastAsia" w:hint="eastAsia"/>
          <w:szCs w:val="21"/>
          <w:u w:val="single"/>
        </w:rPr>
        <w:t xml:space="preserve">                                </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u w:val="single"/>
        </w:rPr>
        <w:t xml:space="preserve">                                   </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成立时间：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E04FF9" w:rsidRDefault="00CE512E">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经营期限：</w:t>
      </w:r>
      <w:r>
        <w:rPr>
          <w:rFonts w:asciiTheme="minorEastAsia" w:eastAsiaTheme="minorEastAsia" w:hAnsiTheme="minorEastAsia" w:cstheme="minorEastAsia" w:hint="eastAsia"/>
          <w:szCs w:val="21"/>
          <w:u w:val="single"/>
        </w:rPr>
        <w:t xml:space="preserve">                               </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性别：</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职务：</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系</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（报价人名称）的法定代表人。</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特此证明。</w:t>
      </w:r>
    </w:p>
    <w:p w:rsidR="00E04FF9" w:rsidRDefault="00E04FF9">
      <w:pPr>
        <w:spacing w:line="360" w:lineRule="auto"/>
        <w:rPr>
          <w:rFonts w:asciiTheme="minorEastAsia" w:eastAsiaTheme="minorEastAsia" w:hAnsiTheme="minorEastAsia" w:cstheme="minorEastAsia"/>
          <w:szCs w:val="21"/>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报价人名称：</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（盖公章）</w:t>
      </w: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rPr>
        <w:t>（签字或盖章）</w:t>
      </w: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u w:val="single"/>
        </w:rPr>
      </w:pP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附件：法定代表人身份证正反面复印件并加盖报价人公章。</w:t>
      </w:r>
    </w:p>
    <w:p w:rsidR="00E04FF9" w:rsidRDefault="00E04FF9">
      <w:pPr>
        <w:wordWrap w:val="0"/>
        <w:ind w:left="840"/>
        <w:rPr>
          <w:rFonts w:ascii="宋体" w:hAnsi="宋体"/>
          <w:szCs w:val="21"/>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E04FF9">
      <w:pPr>
        <w:ind w:left="840"/>
        <w:rPr>
          <w:rFonts w:ascii="宋体" w:hAnsi="宋体"/>
          <w:sz w:val="24"/>
        </w:rPr>
      </w:pPr>
    </w:p>
    <w:p w:rsidR="00E04FF9" w:rsidRDefault="00CE512E">
      <w:pPr>
        <w:ind w:left="840"/>
        <w:rPr>
          <w:rFonts w:ascii="宋体" w:hAnsi="宋体"/>
          <w:sz w:val="24"/>
        </w:rPr>
      </w:pPr>
      <w:r>
        <w:rPr>
          <w:rFonts w:ascii="宋体" w:hAnsi="宋体" w:hint="eastAsia"/>
          <w:sz w:val="24"/>
        </w:rPr>
        <w:br w:type="page"/>
      </w:r>
    </w:p>
    <w:p w:rsidR="00E04FF9" w:rsidRDefault="00CE512E">
      <w:pPr>
        <w:pStyle w:val="2"/>
        <w:numPr>
          <w:ilvl w:val="0"/>
          <w:numId w:val="0"/>
        </w:numPr>
        <w:spacing w:before="156" w:after="156"/>
        <w:ind w:leftChars="202" w:left="424"/>
      </w:pPr>
      <w:bookmarkStart w:id="280" w:name="_Toc328942812"/>
      <w:bookmarkStart w:id="281" w:name="_Toc196204639"/>
      <w:bookmarkStart w:id="282" w:name="_Toc393199695"/>
      <w:bookmarkStart w:id="283" w:name="_Toc468915639"/>
      <w:bookmarkStart w:id="284" w:name="_Toc468915201"/>
      <w:bookmarkStart w:id="285" w:name="_Toc22149487"/>
      <w:bookmarkStart w:id="286" w:name="_Toc196204535"/>
      <w:bookmarkStart w:id="287" w:name="_Toc485798084"/>
      <w:bookmarkStart w:id="288" w:name="_Toc23494"/>
      <w:bookmarkStart w:id="289" w:name="_Toc196204745"/>
      <w:bookmarkStart w:id="290" w:name="_Toc5324"/>
      <w:bookmarkStart w:id="291" w:name="_Toc16239"/>
      <w:r>
        <w:lastRenderedPageBreak/>
        <w:t>4</w:t>
      </w:r>
      <w:r>
        <w:rPr>
          <w:rFonts w:hint="eastAsia"/>
        </w:rPr>
        <w:t>.2</w:t>
      </w:r>
      <w:r>
        <w:rPr>
          <w:rFonts w:hint="eastAsia"/>
        </w:rPr>
        <w:t>法定代表人授权书</w:t>
      </w:r>
      <w:bookmarkEnd w:id="280"/>
      <w:bookmarkEnd w:id="281"/>
      <w:bookmarkEnd w:id="282"/>
      <w:bookmarkEnd w:id="283"/>
      <w:bookmarkEnd w:id="284"/>
      <w:bookmarkEnd w:id="285"/>
      <w:bookmarkEnd w:id="286"/>
      <w:bookmarkEnd w:id="287"/>
      <w:bookmarkEnd w:id="288"/>
      <w:bookmarkEnd w:id="289"/>
      <w:bookmarkEnd w:id="290"/>
      <w:bookmarkEnd w:id="291"/>
    </w:p>
    <w:p w:rsidR="00E04FF9" w:rsidRDefault="00CE512E">
      <w:pPr>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法人授权委托书</w:t>
      </w:r>
    </w:p>
    <w:p w:rsidR="00E04FF9" w:rsidRDefault="00CE512E">
      <w:pPr>
        <w:wordWrap w:val="0"/>
        <w:spacing w:line="6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致：广东省机场集团物流有限公司</w:t>
      </w:r>
    </w:p>
    <w:p w:rsidR="00E04FF9" w:rsidRDefault="00E04FF9">
      <w:pPr>
        <w:wordWrap w:val="0"/>
        <w:spacing w:line="600" w:lineRule="exact"/>
        <w:ind w:leftChars="202" w:left="424"/>
        <w:rPr>
          <w:rFonts w:asciiTheme="minorEastAsia" w:eastAsiaTheme="minorEastAsia" w:hAnsiTheme="minorEastAsia" w:cstheme="minorEastAsia"/>
          <w:szCs w:val="21"/>
        </w:rPr>
      </w:pP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（姓名）系</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（报价人名称）的法定代表人，现委托</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（姓名）为我司代理人。代理人根据授权，以我司名义签署、澄清、说明、补正、递交、撤回、修改项目编号为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（项目名称）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报价文件、签订合同和处理有关事宜，其法律后果由我司承担。</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授权委托期限：自</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日至</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代理人无转委托权。特此委托。</w:t>
      </w:r>
    </w:p>
    <w:p w:rsidR="00E04FF9" w:rsidRDefault="00E04FF9">
      <w:pPr>
        <w:spacing w:line="360" w:lineRule="auto"/>
        <w:ind w:firstLineChars="200" w:firstLine="420"/>
        <w:rPr>
          <w:rFonts w:asciiTheme="minorEastAsia" w:eastAsiaTheme="minorEastAsia" w:hAnsiTheme="minorEastAsia" w:cstheme="minorEastAsia"/>
          <w:szCs w:val="21"/>
        </w:rPr>
      </w:pP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（签字或盖章）</w:t>
      </w:r>
    </w:p>
    <w:p w:rsidR="00E04FF9" w:rsidRDefault="00E04FF9">
      <w:pPr>
        <w:spacing w:line="360" w:lineRule="auto"/>
        <w:ind w:firstLineChars="200" w:firstLine="420"/>
        <w:rPr>
          <w:rFonts w:asciiTheme="minorEastAsia" w:eastAsiaTheme="minorEastAsia" w:hAnsiTheme="minorEastAsia" w:cstheme="minorEastAsia"/>
          <w:szCs w:val="21"/>
        </w:rPr>
      </w:pP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（签字）性别：</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代理人身份证号码：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职务</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 xml:space="preserve">       </w:t>
      </w:r>
    </w:p>
    <w:p w:rsidR="00E04FF9" w:rsidRDefault="00CE512E">
      <w:pPr>
        <w:widowControl/>
        <w:tabs>
          <w:tab w:val="left" w:pos="142"/>
        </w:tabs>
        <w:autoSpaceDE w:val="0"/>
        <w:autoSpaceDN w:val="0"/>
        <w:spacing w:line="360" w:lineRule="auto"/>
        <w:ind w:firstLineChars="200" w:firstLine="420"/>
        <w:textAlignment w:val="bottom"/>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授权委托日期：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r>
        <w:rPr>
          <w:rFonts w:asciiTheme="minorEastAsia" w:eastAsiaTheme="minorEastAsia" w:hAnsiTheme="minorEastAsia" w:cstheme="minorEastAsia" w:hint="eastAsia"/>
          <w:szCs w:val="21"/>
          <w:u w:val="single"/>
        </w:rPr>
        <w:tab/>
      </w:r>
    </w:p>
    <w:p w:rsidR="00E04FF9" w:rsidRDefault="00E04FF9">
      <w:pPr>
        <w:spacing w:line="360" w:lineRule="auto"/>
        <w:ind w:firstLineChars="200" w:firstLine="420"/>
        <w:rPr>
          <w:rFonts w:asciiTheme="minorEastAsia" w:eastAsiaTheme="minorEastAsia" w:hAnsiTheme="minorEastAsia" w:cstheme="minorEastAsia"/>
          <w:szCs w:val="21"/>
        </w:rPr>
      </w:pPr>
    </w:p>
    <w:p w:rsidR="00E04FF9" w:rsidRDefault="00CE512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附：代理人的身份证正反面复印件并加盖报价人公章。</w:t>
      </w:r>
    </w:p>
    <w:p w:rsidR="00E04FF9" w:rsidRDefault="00E04FF9">
      <w:pPr>
        <w:wordWrap w:val="0"/>
        <w:spacing w:line="360" w:lineRule="auto"/>
        <w:ind w:leftChars="202" w:left="424"/>
        <w:rPr>
          <w:rFonts w:asciiTheme="minorEastAsia" w:eastAsiaTheme="minorEastAsia" w:hAnsiTheme="minorEastAsia" w:cstheme="minorEastAsia"/>
          <w:bCs/>
        </w:rPr>
        <w:sectPr w:rsidR="00E04FF9">
          <w:footerReference w:type="even" r:id="rId11"/>
          <w:footerReference w:type="default" r:id="rId12"/>
          <w:pgSz w:w="11907" w:h="16840"/>
          <w:pgMar w:top="1134" w:right="1134" w:bottom="1134" w:left="1134" w:header="567" w:footer="567" w:gutter="0"/>
          <w:cols w:space="720"/>
          <w:docGrid w:type="linesAndChars" w:linePitch="312"/>
        </w:sectPr>
      </w:pPr>
    </w:p>
    <w:p w:rsidR="00E04FF9" w:rsidRDefault="00CE512E">
      <w:pPr>
        <w:pStyle w:val="1"/>
        <w:snapToGrid w:val="0"/>
        <w:spacing w:before="240" w:after="240" w:line="240" w:lineRule="auto"/>
        <w:jc w:val="left"/>
        <w:rPr>
          <w:rFonts w:ascii="宋体" w:hAnsi="宋体"/>
          <w:sz w:val="24"/>
        </w:rPr>
      </w:pPr>
      <w:bookmarkStart w:id="292" w:name="_Toc326763628"/>
      <w:bookmarkStart w:id="293" w:name="_Toc393199702"/>
      <w:bookmarkStart w:id="294" w:name="_Toc524853186"/>
      <w:bookmarkStart w:id="295" w:name="_Toc22149491"/>
      <w:bookmarkStart w:id="296" w:name="_Toc472430604"/>
      <w:bookmarkStart w:id="297" w:name="_Toc524235009"/>
      <w:bookmarkStart w:id="298" w:name="_Toc64905062"/>
      <w:bookmarkStart w:id="299" w:name="_Toc524853095"/>
      <w:bookmarkStart w:id="300" w:name="_Toc328942819"/>
      <w:bookmarkStart w:id="301" w:name="_Toc416003703"/>
      <w:bookmarkStart w:id="302" w:name="_Toc64906898"/>
      <w:bookmarkStart w:id="303" w:name="_Toc416004229"/>
      <w:bookmarkStart w:id="304" w:name="_Toc468915645"/>
      <w:bookmarkStart w:id="305" w:name="_Toc468915207"/>
      <w:bookmarkStart w:id="306" w:name="_Toc30989"/>
      <w:bookmarkStart w:id="307" w:name="_Toc28259"/>
      <w:bookmarkStart w:id="308" w:name="_Toc12851"/>
      <w:r>
        <w:rPr>
          <w:rFonts w:ascii="宋体" w:hAnsi="宋体" w:hint="eastAsia"/>
          <w:sz w:val="24"/>
        </w:rPr>
        <w:lastRenderedPageBreak/>
        <w:t>附录</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宋体" w:hAnsi="宋体" w:hint="eastAsia"/>
          <w:sz w:val="24"/>
        </w:rPr>
        <w:t>5</w:t>
      </w:r>
      <w:bookmarkEnd w:id="306"/>
      <w:bookmarkEnd w:id="307"/>
      <w:bookmarkEnd w:id="308"/>
      <w:r>
        <w:rPr>
          <w:rFonts w:ascii="宋体" w:hAnsi="宋体"/>
          <w:sz w:val="24"/>
        </w:rPr>
        <w:t xml:space="preserve"> </w:t>
      </w:r>
    </w:p>
    <w:p w:rsidR="00E04FF9" w:rsidRDefault="00CE512E">
      <w:pPr>
        <w:spacing w:line="360" w:lineRule="auto"/>
        <w:jc w:val="center"/>
        <w:rPr>
          <w:rFonts w:ascii="宋体" w:hAnsi="宋体"/>
          <w:b/>
          <w:szCs w:val="21"/>
        </w:rPr>
      </w:pPr>
      <w:r>
        <w:rPr>
          <w:rFonts w:ascii="宋体" w:hAnsi="宋体" w:hint="eastAsia"/>
          <w:b/>
          <w:sz w:val="32"/>
          <w:szCs w:val="28"/>
        </w:rPr>
        <w:t>报价人的类似业绩</w:t>
      </w:r>
    </w:p>
    <w:tbl>
      <w:tblPr>
        <w:tblW w:w="9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140"/>
        <w:gridCol w:w="1140"/>
        <w:gridCol w:w="2243"/>
      </w:tblGrid>
      <w:tr w:rsidR="00E04FF9">
        <w:trPr>
          <w:jc w:val="center"/>
        </w:trPr>
        <w:tc>
          <w:tcPr>
            <w:tcW w:w="108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序号</w:t>
            </w:r>
          </w:p>
        </w:tc>
        <w:tc>
          <w:tcPr>
            <w:tcW w:w="396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项目合作方名称及项目内容</w:t>
            </w:r>
          </w:p>
        </w:tc>
        <w:tc>
          <w:tcPr>
            <w:tcW w:w="114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合同期限</w:t>
            </w:r>
          </w:p>
        </w:tc>
        <w:tc>
          <w:tcPr>
            <w:tcW w:w="114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合同价格</w:t>
            </w:r>
          </w:p>
        </w:tc>
        <w:tc>
          <w:tcPr>
            <w:tcW w:w="2243"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备注</w:t>
            </w:r>
          </w:p>
        </w:tc>
      </w:tr>
      <w:tr w:rsidR="00E04FF9">
        <w:trPr>
          <w:trHeight w:val="366"/>
          <w:jc w:val="center"/>
        </w:trPr>
        <w:tc>
          <w:tcPr>
            <w:tcW w:w="1080" w:type="dxa"/>
            <w:vAlign w:val="center"/>
          </w:tcPr>
          <w:p w:rsidR="00E04FF9" w:rsidRDefault="00E04FF9">
            <w:pPr>
              <w:spacing w:line="360" w:lineRule="auto"/>
              <w:jc w:val="center"/>
              <w:rPr>
                <w:rFonts w:ascii="宋体" w:hAnsi="宋体"/>
                <w:szCs w:val="21"/>
              </w:rPr>
            </w:pPr>
          </w:p>
        </w:tc>
        <w:tc>
          <w:tcPr>
            <w:tcW w:w="396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544"/>
          <w:jc w:val="center"/>
        </w:trPr>
        <w:tc>
          <w:tcPr>
            <w:tcW w:w="1080" w:type="dxa"/>
            <w:vAlign w:val="center"/>
          </w:tcPr>
          <w:p w:rsidR="00E04FF9" w:rsidRDefault="00E04FF9">
            <w:pPr>
              <w:spacing w:line="360" w:lineRule="auto"/>
              <w:jc w:val="center"/>
              <w:rPr>
                <w:rFonts w:ascii="宋体" w:hAnsi="宋体"/>
                <w:szCs w:val="21"/>
              </w:rPr>
            </w:pPr>
          </w:p>
        </w:tc>
        <w:tc>
          <w:tcPr>
            <w:tcW w:w="396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466"/>
          <w:jc w:val="center"/>
        </w:trPr>
        <w:tc>
          <w:tcPr>
            <w:tcW w:w="1080" w:type="dxa"/>
            <w:vAlign w:val="center"/>
          </w:tcPr>
          <w:p w:rsidR="00E04FF9" w:rsidRDefault="00E04FF9">
            <w:pPr>
              <w:spacing w:line="360" w:lineRule="auto"/>
              <w:jc w:val="center"/>
              <w:rPr>
                <w:rFonts w:ascii="宋体" w:hAnsi="宋体"/>
                <w:szCs w:val="21"/>
              </w:rPr>
            </w:pPr>
          </w:p>
        </w:tc>
        <w:tc>
          <w:tcPr>
            <w:tcW w:w="396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339"/>
          <w:jc w:val="center"/>
        </w:trPr>
        <w:tc>
          <w:tcPr>
            <w:tcW w:w="1080" w:type="dxa"/>
            <w:vAlign w:val="center"/>
          </w:tcPr>
          <w:p w:rsidR="00E04FF9" w:rsidRDefault="00E04FF9">
            <w:pPr>
              <w:spacing w:line="360" w:lineRule="auto"/>
              <w:jc w:val="center"/>
              <w:rPr>
                <w:rFonts w:ascii="宋体" w:hAnsi="宋体"/>
                <w:szCs w:val="21"/>
              </w:rPr>
            </w:pPr>
          </w:p>
        </w:tc>
        <w:tc>
          <w:tcPr>
            <w:tcW w:w="396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282"/>
          <w:jc w:val="center"/>
        </w:trPr>
        <w:tc>
          <w:tcPr>
            <w:tcW w:w="1080" w:type="dxa"/>
            <w:vAlign w:val="center"/>
          </w:tcPr>
          <w:p w:rsidR="00E04FF9" w:rsidRDefault="00E04FF9">
            <w:pPr>
              <w:spacing w:line="360" w:lineRule="auto"/>
              <w:jc w:val="center"/>
              <w:rPr>
                <w:rFonts w:ascii="宋体" w:hAnsi="宋体"/>
                <w:szCs w:val="21"/>
              </w:rPr>
            </w:pPr>
          </w:p>
        </w:tc>
        <w:tc>
          <w:tcPr>
            <w:tcW w:w="396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114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bl>
    <w:p w:rsidR="00E04FF9" w:rsidRDefault="00CE512E">
      <w:pPr>
        <w:tabs>
          <w:tab w:val="left" w:pos="-426"/>
        </w:tabs>
        <w:snapToGrid w:val="0"/>
        <w:ind w:left="567" w:hangingChars="270" w:hanging="567"/>
        <w:jc w:val="left"/>
        <w:rPr>
          <w:rFonts w:ascii="宋体" w:hAnsi="宋体"/>
        </w:rPr>
      </w:pPr>
      <w:r>
        <w:rPr>
          <w:rFonts w:ascii="宋体" w:hAnsi="宋体" w:hint="eastAsia"/>
        </w:rPr>
        <w:t>注：近</w:t>
      </w:r>
      <w:r>
        <w:rPr>
          <w:rFonts w:ascii="宋体" w:hAnsi="宋体" w:hint="eastAsia"/>
        </w:rPr>
        <w:t xml:space="preserve"> </w:t>
      </w:r>
      <w:r>
        <w:rPr>
          <w:rFonts w:ascii="宋体" w:hAnsi="宋体"/>
        </w:rPr>
        <w:t>3</w:t>
      </w:r>
      <w:r>
        <w:rPr>
          <w:rFonts w:ascii="宋体" w:hAnsi="宋体" w:hint="eastAsia"/>
        </w:rPr>
        <w:t>年内业绩（以合同签订日期为准）。</w:t>
      </w:r>
    </w:p>
    <w:p w:rsidR="00E04FF9" w:rsidRDefault="00E04FF9">
      <w:bookmarkStart w:id="309" w:name="_Toc326763629"/>
      <w:bookmarkStart w:id="310" w:name="_Toc64906899"/>
      <w:bookmarkStart w:id="311" w:name="_Toc64905063"/>
    </w:p>
    <w:p w:rsidR="00E04FF9" w:rsidRDefault="00CE512E">
      <w:pPr>
        <w:pStyle w:val="1"/>
        <w:snapToGrid w:val="0"/>
        <w:spacing w:before="240" w:after="240" w:line="240" w:lineRule="auto"/>
        <w:jc w:val="left"/>
        <w:rPr>
          <w:rFonts w:ascii="宋体" w:hAnsi="宋体"/>
          <w:sz w:val="24"/>
        </w:rPr>
      </w:pPr>
      <w:bookmarkStart w:id="312" w:name="_Toc22149492"/>
      <w:bookmarkStart w:id="313" w:name="_Toc29370"/>
      <w:bookmarkStart w:id="314" w:name="_Toc13211"/>
      <w:bookmarkStart w:id="315" w:name="_Toc11685"/>
      <w:bookmarkEnd w:id="309"/>
      <w:bookmarkEnd w:id="310"/>
      <w:bookmarkEnd w:id="311"/>
      <w:r>
        <w:rPr>
          <w:rFonts w:ascii="宋体" w:hAnsi="宋体" w:hint="eastAsia"/>
          <w:sz w:val="24"/>
        </w:rPr>
        <w:lastRenderedPageBreak/>
        <w:t>附录</w:t>
      </w:r>
      <w:bookmarkEnd w:id="312"/>
      <w:r>
        <w:rPr>
          <w:rFonts w:ascii="宋体" w:hAnsi="宋体" w:hint="eastAsia"/>
          <w:sz w:val="24"/>
        </w:rPr>
        <w:t>6</w:t>
      </w:r>
      <w:bookmarkEnd w:id="313"/>
      <w:bookmarkEnd w:id="314"/>
      <w:bookmarkEnd w:id="315"/>
      <w:r>
        <w:rPr>
          <w:rFonts w:ascii="宋体" w:hAnsi="宋体"/>
          <w:sz w:val="24"/>
        </w:rPr>
        <w:t xml:space="preserve"> </w:t>
      </w:r>
    </w:p>
    <w:p w:rsidR="00E04FF9" w:rsidRDefault="00CE512E">
      <w:pPr>
        <w:spacing w:line="360" w:lineRule="auto"/>
        <w:jc w:val="center"/>
        <w:rPr>
          <w:rFonts w:ascii="宋体" w:hAnsi="宋体"/>
          <w:b/>
          <w:bCs/>
          <w:sz w:val="32"/>
          <w:szCs w:val="32"/>
        </w:rPr>
      </w:pPr>
      <w:r>
        <w:rPr>
          <w:rFonts w:ascii="宋体" w:hAnsi="宋体" w:hint="eastAsia"/>
          <w:b/>
          <w:bCs/>
          <w:sz w:val="32"/>
          <w:szCs w:val="32"/>
        </w:rPr>
        <w:t>企业获奖业绩表</w:t>
      </w:r>
    </w:p>
    <w:p w:rsidR="00E04FF9" w:rsidRDefault="00E04FF9">
      <w:pPr>
        <w:spacing w:line="360" w:lineRule="auto"/>
        <w:ind w:firstLineChars="195" w:firstLine="409"/>
        <w:rPr>
          <w:rFonts w:ascii="宋体" w:hAnsi="宋体"/>
          <w:szCs w:val="21"/>
        </w:rPr>
      </w:pPr>
    </w:p>
    <w:p w:rsidR="00E04FF9" w:rsidRDefault="00CE512E">
      <w:pPr>
        <w:spacing w:line="360" w:lineRule="auto"/>
        <w:ind w:firstLineChars="195" w:firstLine="409"/>
        <w:rPr>
          <w:rFonts w:ascii="宋体" w:hAnsi="宋体"/>
          <w:szCs w:val="21"/>
        </w:rPr>
      </w:pPr>
      <w:r>
        <w:rPr>
          <w:rFonts w:ascii="宋体" w:hAnsi="宋体" w:hint="eastAsia"/>
          <w:szCs w:val="21"/>
        </w:rPr>
        <w:t>报价人应列出近</w:t>
      </w:r>
      <w:r>
        <w:rPr>
          <w:rFonts w:ascii="宋体" w:hAnsi="宋体"/>
          <w:szCs w:val="21"/>
        </w:rPr>
        <w:t>3</w:t>
      </w:r>
      <w:r>
        <w:rPr>
          <w:rFonts w:ascii="宋体" w:hAnsi="宋体" w:hint="eastAsia"/>
          <w:szCs w:val="21"/>
        </w:rPr>
        <w:t>年内的获奖业绩，应附上相关证明材料。详见如下表格（各表格可按报价人的情况扩展与扩充）：</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0"/>
        <w:gridCol w:w="3960"/>
        <w:gridCol w:w="1200"/>
        <w:gridCol w:w="2243"/>
      </w:tblGrid>
      <w:tr w:rsidR="00E04FF9">
        <w:tc>
          <w:tcPr>
            <w:tcW w:w="108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序号</w:t>
            </w:r>
          </w:p>
        </w:tc>
        <w:tc>
          <w:tcPr>
            <w:tcW w:w="396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项目名称</w:t>
            </w:r>
          </w:p>
        </w:tc>
        <w:tc>
          <w:tcPr>
            <w:tcW w:w="1200"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获奖时间</w:t>
            </w:r>
          </w:p>
        </w:tc>
        <w:tc>
          <w:tcPr>
            <w:tcW w:w="2243" w:type="dxa"/>
            <w:vAlign w:val="center"/>
          </w:tcPr>
          <w:p w:rsidR="00E04FF9" w:rsidRDefault="00CE512E">
            <w:pPr>
              <w:spacing w:line="360" w:lineRule="auto"/>
              <w:jc w:val="center"/>
              <w:rPr>
                <w:rFonts w:ascii="宋体" w:hAnsi="宋体"/>
                <w:b/>
                <w:bCs/>
                <w:szCs w:val="21"/>
              </w:rPr>
            </w:pPr>
            <w:r>
              <w:rPr>
                <w:rFonts w:ascii="宋体" w:hAnsi="宋体" w:hint="eastAsia"/>
                <w:b/>
                <w:bCs/>
                <w:szCs w:val="21"/>
              </w:rPr>
              <w:t>颁发单位备注</w:t>
            </w:r>
          </w:p>
        </w:tc>
      </w:tr>
      <w:tr w:rsidR="00E04FF9">
        <w:trPr>
          <w:trHeight w:val="366"/>
        </w:trPr>
        <w:tc>
          <w:tcPr>
            <w:tcW w:w="1080" w:type="dxa"/>
            <w:vAlign w:val="center"/>
          </w:tcPr>
          <w:p w:rsidR="00E04FF9" w:rsidRDefault="00CE512E">
            <w:pPr>
              <w:spacing w:line="360" w:lineRule="auto"/>
              <w:jc w:val="center"/>
              <w:rPr>
                <w:rFonts w:ascii="宋体" w:hAnsi="宋体"/>
                <w:szCs w:val="21"/>
              </w:rPr>
            </w:pPr>
            <w:r>
              <w:rPr>
                <w:rFonts w:ascii="宋体" w:hAnsi="宋体" w:hint="eastAsia"/>
                <w:szCs w:val="21"/>
              </w:rPr>
              <w:t>1</w:t>
            </w:r>
          </w:p>
        </w:tc>
        <w:tc>
          <w:tcPr>
            <w:tcW w:w="3960" w:type="dxa"/>
            <w:vAlign w:val="center"/>
          </w:tcPr>
          <w:p w:rsidR="00E04FF9" w:rsidRDefault="00E04FF9">
            <w:pPr>
              <w:spacing w:line="360" w:lineRule="auto"/>
              <w:jc w:val="center"/>
              <w:rPr>
                <w:rFonts w:ascii="宋体" w:hAnsi="宋体"/>
                <w:szCs w:val="21"/>
              </w:rPr>
            </w:pPr>
          </w:p>
        </w:tc>
        <w:tc>
          <w:tcPr>
            <w:tcW w:w="120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544"/>
        </w:trPr>
        <w:tc>
          <w:tcPr>
            <w:tcW w:w="1080" w:type="dxa"/>
            <w:vAlign w:val="center"/>
          </w:tcPr>
          <w:p w:rsidR="00E04FF9" w:rsidRDefault="00CE512E">
            <w:pPr>
              <w:spacing w:line="360" w:lineRule="auto"/>
              <w:jc w:val="center"/>
              <w:rPr>
                <w:rFonts w:ascii="宋体" w:hAnsi="宋体"/>
                <w:szCs w:val="21"/>
              </w:rPr>
            </w:pPr>
            <w:r>
              <w:rPr>
                <w:rFonts w:ascii="宋体" w:hAnsi="宋体" w:hint="eastAsia"/>
                <w:szCs w:val="21"/>
              </w:rPr>
              <w:t>2</w:t>
            </w:r>
          </w:p>
        </w:tc>
        <w:tc>
          <w:tcPr>
            <w:tcW w:w="3960" w:type="dxa"/>
            <w:vAlign w:val="center"/>
          </w:tcPr>
          <w:p w:rsidR="00E04FF9" w:rsidRDefault="00E04FF9">
            <w:pPr>
              <w:spacing w:line="360" w:lineRule="auto"/>
              <w:jc w:val="center"/>
              <w:rPr>
                <w:rFonts w:ascii="宋体" w:hAnsi="宋体"/>
                <w:szCs w:val="21"/>
              </w:rPr>
            </w:pPr>
          </w:p>
        </w:tc>
        <w:tc>
          <w:tcPr>
            <w:tcW w:w="120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466"/>
        </w:trPr>
        <w:tc>
          <w:tcPr>
            <w:tcW w:w="1080" w:type="dxa"/>
            <w:vAlign w:val="center"/>
          </w:tcPr>
          <w:p w:rsidR="00E04FF9" w:rsidRDefault="00CE512E">
            <w:pPr>
              <w:spacing w:line="360" w:lineRule="auto"/>
              <w:jc w:val="center"/>
              <w:rPr>
                <w:rFonts w:ascii="宋体" w:hAnsi="宋体"/>
                <w:szCs w:val="21"/>
              </w:rPr>
            </w:pPr>
            <w:r>
              <w:rPr>
                <w:rFonts w:ascii="宋体" w:hAnsi="宋体" w:hint="eastAsia"/>
                <w:szCs w:val="21"/>
              </w:rPr>
              <w:t>3</w:t>
            </w:r>
          </w:p>
        </w:tc>
        <w:tc>
          <w:tcPr>
            <w:tcW w:w="3960" w:type="dxa"/>
            <w:vAlign w:val="center"/>
          </w:tcPr>
          <w:p w:rsidR="00E04FF9" w:rsidRDefault="00E04FF9">
            <w:pPr>
              <w:spacing w:line="360" w:lineRule="auto"/>
              <w:jc w:val="center"/>
              <w:rPr>
                <w:rFonts w:ascii="宋体" w:hAnsi="宋体"/>
                <w:szCs w:val="21"/>
              </w:rPr>
            </w:pPr>
          </w:p>
        </w:tc>
        <w:tc>
          <w:tcPr>
            <w:tcW w:w="120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r w:rsidR="00E04FF9">
        <w:trPr>
          <w:trHeight w:val="282"/>
        </w:trPr>
        <w:tc>
          <w:tcPr>
            <w:tcW w:w="1080" w:type="dxa"/>
            <w:vAlign w:val="center"/>
          </w:tcPr>
          <w:p w:rsidR="00E04FF9" w:rsidRDefault="00CE512E">
            <w:pPr>
              <w:spacing w:line="360" w:lineRule="auto"/>
              <w:jc w:val="center"/>
              <w:rPr>
                <w:rFonts w:ascii="宋体" w:hAnsi="宋体"/>
                <w:szCs w:val="21"/>
              </w:rPr>
            </w:pPr>
            <w:r>
              <w:rPr>
                <w:rFonts w:ascii="宋体" w:hAnsi="宋体" w:hint="eastAsia"/>
                <w:szCs w:val="21"/>
              </w:rPr>
              <w:t>……</w:t>
            </w:r>
          </w:p>
        </w:tc>
        <w:tc>
          <w:tcPr>
            <w:tcW w:w="3960" w:type="dxa"/>
            <w:vAlign w:val="center"/>
          </w:tcPr>
          <w:p w:rsidR="00E04FF9" w:rsidRDefault="00E04FF9">
            <w:pPr>
              <w:spacing w:line="360" w:lineRule="auto"/>
              <w:jc w:val="center"/>
              <w:rPr>
                <w:rFonts w:ascii="宋体" w:hAnsi="宋体"/>
                <w:szCs w:val="21"/>
              </w:rPr>
            </w:pPr>
          </w:p>
        </w:tc>
        <w:tc>
          <w:tcPr>
            <w:tcW w:w="1200" w:type="dxa"/>
            <w:vAlign w:val="center"/>
          </w:tcPr>
          <w:p w:rsidR="00E04FF9" w:rsidRDefault="00E04FF9">
            <w:pPr>
              <w:spacing w:line="360" w:lineRule="auto"/>
              <w:jc w:val="center"/>
              <w:rPr>
                <w:rFonts w:ascii="宋体" w:hAnsi="宋体"/>
                <w:szCs w:val="21"/>
              </w:rPr>
            </w:pPr>
          </w:p>
        </w:tc>
        <w:tc>
          <w:tcPr>
            <w:tcW w:w="2243" w:type="dxa"/>
            <w:vAlign w:val="center"/>
          </w:tcPr>
          <w:p w:rsidR="00E04FF9" w:rsidRDefault="00E04FF9">
            <w:pPr>
              <w:spacing w:line="360" w:lineRule="auto"/>
              <w:jc w:val="center"/>
              <w:rPr>
                <w:rFonts w:ascii="宋体" w:hAnsi="宋体"/>
                <w:szCs w:val="21"/>
              </w:rPr>
            </w:pPr>
          </w:p>
        </w:tc>
      </w:tr>
    </w:tbl>
    <w:p w:rsidR="00E04FF9" w:rsidRDefault="00CE512E">
      <w:pPr>
        <w:pStyle w:val="G"/>
      </w:pPr>
      <w:r>
        <w:rPr>
          <w:rFonts w:hint="eastAsia"/>
        </w:rPr>
        <w:t>注：提供获奖证书复印件。</w:t>
      </w:r>
    </w:p>
    <w:p w:rsidR="00E04FF9" w:rsidRDefault="00E04FF9">
      <w:pPr>
        <w:pStyle w:val="G"/>
      </w:pPr>
    </w:p>
    <w:p w:rsidR="00E04FF9" w:rsidRDefault="00CE512E">
      <w:pPr>
        <w:pStyle w:val="1"/>
        <w:snapToGrid w:val="0"/>
        <w:spacing w:before="240" w:after="240" w:line="240" w:lineRule="auto"/>
        <w:jc w:val="left"/>
        <w:rPr>
          <w:rFonts w:ascii="宋体" w:hAnsi="宋体"/>
          <w:sz w:val="24"/>
        </w:rPr>
      </w:pPr>
      <w:bookmarkStart w:id="316" w:name="_Toc22149493"/>
      <w:bookmarkStart w:id="317" w:name="_Toc22856"/>
      <w:bookmarkStart w:id="318" w:name="_Toc32751"/>
      <w:bookmarkStart w:id="319" w:name="_Toc8607"/>
      <w:r>
        <w:rPr>
          <w:rFonts w:ascii="宋体" w:hAnsi="宋体" w:hint="eastAsia"/>
          <w:sz w:val="24"/>
        </w:rPr>
        <w:lastRenderedPageBreak/>
        <w:t>附录</w:t>
      </w:r>
      <w:bookmarkEnd w:id="316"/>
      <w:r>
        <w:rPr>
          <w:rFonts w:ascii="宋体" w:hAnsi="宋体" w:hint="eastAsia"/>
          <w:sz w:val="24"/>
        </w:rPr>
        <w:t>7</w:t>
      </w:r>
      <w:bookmarkEnd w:id="317"/>
      <w:bookmarkEnd w:id="318"/>
      <w:bookmarkEnd w:id="319"/>
      <w:r>
        <w:rPr>
          <w:rFonts w:ascii="宋体" w:hAnsi="宋体"/>
          <w:sz w:val="24"/>
        </w:rPr>
        <w:t xml:space="preserve"> </w:t>
      </w:r>
    </w:p>
    <w:p w:rsidR="00E04FF9" w:rsidRDefault="00CE512E">
      <w:pPr>
        <w:jc w:val="center"/>
        <w:rPr>
          <w:rFonts w:ascii="宋体" w:hAnsi="宋体"/>
          <w:b/>
          <w:sz w:val="28"/>
          <w:szCs w:val="28"/>
        </w:rPr>
      </w:pPr>
      <w:r>
        <w:rPr>
          <w:rFonts w:ascii="宋体" w:hAnsi="宋体" w:hint="eastAsia"/>
          <w:b/>
          <w:sz w:val="28"/>
          <w:szCs w:val="28"/>
        </w:rPr>
        <w:t>国家企业信用信息</w:t>
      </w:r>
      <w:r>
        <w:rPr>
          <w:rFonts w:ascii="宋体" w:hAnsi="宋体" w:hint="eastAsia"/>
          <w:b/>
          <w:sz w:val="28"/>
          <w:szCs w:val="28"/>
        </w:rPr>
        <w:t>公示</w:t>
      </w:r>
      <w:r>
        <w:rPr>
          <w:rFonts w:ascii="宋体" w:hAnsi="宋体" w:hint="eastAsia"/>
          <w:b/>
          <w:sz w:val="28"/>
          <w:szCs w:val="28"/>
        </w:rPr>
        <w:t>系统网站（</w:t>
      </w:r>
      <w:r>
        <w:rPr>
          <w:rFonts w:ascii="宋体" w:hAnsi="宋体" w:hint="eastAsia"/>
          <w:b/>
          <w:sz w:val="28"/>
          <w:szCs w:val="28"/>
        </w:rPr>
        <w:t>www.gsxt.gov.cn</w:t>
      </w:r>
      <w:r>
        <w:rPr>
          <w:rFonts w:ascii="宋体" w:hAnsi="宋体" w:hint="eastAsia"/>
          <w:b/>
          <w:sz w:val="28"/>
          <w:szCs w:val="28"/>
        </w:rPr>
        <w:t>）截图格式要求</w:t>
      </w:r>
    </w:p>
    <w:p w:rsidR="00E04FF9" w:rsidRDefault="00CE512E">
      <w:pPr>
        <w:rPr>
          <w:rFonts w:ascii="Calibri" w:hAnsi="Calibri"/>
        </w:rPr>
      </w:pPr>
      <w:r>
        <w:rPr>
          <w:noProof/>
        </w:rPr>
        <w:drawing>
          <wp:inline distT="0" distB="0" distL="114300" distR="114300">
            <wp:extent cx="5272405" cy="3952240"/>
            <wp:effectExtent l="0" t="0" r="444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272405" cy="3952240"/>
                    </a:xfrm>
                    <a:prstGeom prst="rect">
                      <a:avLst/>
                    </a:prstGeom>
                    <a:noFill/>
                    <a:ln>
                      <a:noFill/>
                    </a:ln>
                  </pic:spPr>
                </pic:pic>
              </a:graphicData>
            </a:graphic>
          </wp:inline>
        </w:drawing>
      </w:r>
    </w:p>
    <w:p w:rsidR="00E04FF9" w:rsidRDefault="00CE512E">
      <w:pPr>
        <w:rPr>
          <w:rFonts w:ascii="宋体" w:hAnsi="宋体"/>
          <w:szCs w:val="21"/>
        </w:rPr>
      </w:pPr>
      <w:r>
        <w:rPr>
          <w:rFonts w:ascii="宋体" w:hAnsi="宋体" w:hint="eastAsia"/>
          <w:szCs w:val="21"/>
        </w:rPr>
        <w:t>注：报价人须按上述格式要求截图并加盖公章，截图清晰显示报价人单位名称及列入严重违法失信企业名单信息，否则将被认定为无效报价文件。</w:t>
      </w:r>
    </w:p>
    <w:p w:rsidR="00E04FF9" w:rsidRDefault="00CE512E">
      <w:pPr>
        <w:pStyle w:val="1"/>
        <w:snapToGrid w:val="0"/>
        <w:spacing w:before="240" w:after="240" w:line="240" w:lineRule="auto"/>
        <w:jc w:val="left"/>
        <w:rPr>
          <w:rFonts w:ascii="宋体" w:hAnsi="宋体"/>
          <w:sz w:val="24"/>
        </w:rPr>
      </w:pPr>
      <w:bookmarkStart w:id="320" w:name="_Toc22149494"/>
      <w:bookmarkStart w:id="321" w:name="_Toc21169"/>
      <w:bookmarkStart w:id="322" w:name="_Toc28171"/>
      <w:bookmarkStart w:id="323" w:name="_Toc20781"/>
      <w:r>
        <w:rPr>
          <w:rFonts w:ascii="宋体" w:hAnsi="宋体" w:hint="eastAsia"/>
          <w:sz w:val="24"/>
        </w:rPr>
        <w:lastRenderedPageBreak/>
        <w:t>附录</w:t>
      </w:r>
      <w:bookmarkEnd w:id="320"/>
      <w:r>
        <w:rPr>
          <w:rFonts w:ascii="宋体" w:hAnsi="宋体" w:hint="eastAsia"/>
          <w:sz w:val="24"/>
        </w:rPr>
        <w:t>8</w:t>
      </w:r>
      <w:bookmarkEnd w:id="321"/>
      <w:bookmarkEnd w:id="322"/>
      <w:bookmarkEnd w:id="323"/>
      <w:r>
        <w:rPr>
          <w:rFonts w:ascii="宋体" w:hAnsi="宋体"/>
          <w:sz w:val="24"/>
        </w:rPr>
        <w:t xml:space="preserve"> </w:t>
      </w:r>
    </w:p>
    <w:p w:rsidR="00E04FF9" w:rsidRDefault="00CE512E">
      <w:pPr>
        <w:jc w:val="center"/>
        <w:rPr>
          <w:rFonts w:ascii="宋体" w:hAnsi="宋体"/>
          <w:b/>
          <w:sz w:val="28"/>
          <w:szCs w:val="28"/>
        </w:rPr>
      </w:pPr>
      <w:r>
        <w:rPr>
          <w:rFonts w:ascii="宋体" w:hAnsi="宋体" w:hint="eastAsia"/>
          <w:b/>
          <w:sz w:val="28"/>
          <w:szCs w:val="28"/>
        </w:rPr>
        <w:t>“信用中国”网站（</w:t>
      </w:r>
      <w:r>
        <w:rPr>
          <w:rFonts w:ascii="宋体" w:hAnsi="宋体" w:hint="eastAsia"/>
          <w:b/>
          <w:sz w:val="28"/>
          <w:szCs w:val="28"/>
        </w:rPr>
        <w:t>www.creditchina.gov.cn</w:t>
      </w:r>
      <w:r>
        <w:rPr>
          <w:rFonts w:ascii="宋体" w:hAnsi="宋体" w:hint="eastAsia"/>
          <w:b/>
          <w:sz w:val="28"/>
          <w:szCs w:val="28"/>
        </w:rPr>
        <w:t>）截图格式要求</w:t>
      </w:r>
    </w:p>
    <w:p w:rsidR="00E04FF9" w:rsidRDefault="00CE512E">
      <w:pPr>
        <w:rPr>
          <w:rFonts w:ascii="宋体" w:hAnsi="宋体"/>
          <w:szCs w:val="21"/>
        </w:rPr>
      </w:pPr>
      <w:r>
        <w:rPr>
          <w:rFonts w:ascii="宋体" w:hAnsi="宋体" w:hint="eastAsia"/>
          <w:noProof/>
          <w:szCs w:val="21"/>
        </w:rPr>
        <w:drawing>
          <wp:inline distT="0" distB="0" distL="114300" distR="114300">
            <wp:extent cx="5525135" cy="4222750"/>
            <wp:effectExtent l="0" t="0" r="18415" b="6350"/>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14"/>
                    <a:stretch>
                      <a:fillRect/>
                    </a:stretch>
                  </pic:blipFill>
                  <pic:spPr>
                    <a:xfrm>
                      <a:off x="0" y="0"/>
                      <a:ext cx="5525135" cy="4222750"/>
                    </a:xfrm>
                    <a:prstGeom prst="rect">
                      <a:avLst/>
                    </a:prstGeom>
                    <a:noFill/>
                    <a:ln>
                      <a:noFill/>
                    </a:ln>
                  </pic:spPr>
                </pic:pic>
              </a:graphicData>
            </a:graphic>
          </wp:inline>
        </w:drawing>
      </w:r>
    </w:p>
    <w:p w:rsidR="00E04FF9" w:rsidRDefault="00CE512E">
      <w:pPr>
        <w:rPr>
          <w:rFonts w:ascii="宋体" w:hAnsi="宋体"/>
          <w:szCs w:val="21"/>
        </w:rPr>
      </w:pPr>
      <w:r>
        <w:rPr>
          <w:rFonts w:ascii="宋体" w:hAnsi="宋体" w:hint="eastAsia"/>
          <w:szCs w:val="21"/>
        </w:rPr>
        <w:t>注：报价人须按上述格式要求截图并加盖公章，截图清晰显示报价人单位名称及列入信息，否则将被认定为无效报价文件。</w:t>
      </w:r>
      <w:r>
        <w:rPr>
          <w:rFonts w:ascii="宋体" w:hAnsi="宋体"/>
          <w:b/>
          <w:sz w:val="18"/>
          <w:szCs w:val="18"/>
        </w:rPr>
        <w:br w:type="page"/>
      </w:r>
    </w:p>
    <w:p w:rsidR="00E04FF9" w:rsidRDefault="00E04FF9">
      <w:pPr>
        <w:jc w:val="center"/>
      </w:pPr>
    </w:p>
    <w:p w:rsidR="00E04FF9" w:rsidRDefault="00E04FF9">
      <w:pPr>
        <w:jc w:val="center"/>
      </w:pPr>
    </w:p>
    <w:p w:rsidR="00E04FF9" w:rsidRDefault="00CE512E">
      <w:pPr>
        <w:rPr>
          <w:b/>
          <w:sz w:val="28"/>
        </w:rPr>
      </w:pPr>
      <w:r>
        <w:br w:type="page"/>
      </w:r>
      <w:bookmarkStart w:id="324" w:name="_Toc161739981"/>
      <w:r>
        <w:rPr>
          <w:rFonts w:hint="eastAsia"/>
          <w:b/>
          <w:szCs w:val="21"/>
        </w:rPr>
        <w:lastRenderedPageBreak/>
        <w:t xml:space="preserve"> </w:t>
      </w:r>
      <w:bookmarkEnd w:id="324"/>
    </w:p>
    <w:p w:rsidR="00E04FF9" w:rsidRDefault="00E04FF9">
      <w:pPr>
        <w:jc w:val="center"/>
        <w:rPr>
          <w:b/>
          <w:sz w:val="28"/>
        </w:rPr>
      </w:pPr>
    </w:p>
    <w:p w:rsidR="00E04FF9" w:rsidRDefault="00E04FF9">
      <w:pPr>
        <w:jc w:val="center"/>
        <w:rPr>
          <w:b/>
          <w:sz w:val="28"/>
        </w:rPr>
      </w:pPr>
    </w:p>
    <w:p w:rsidR="00E04FF9" w:rsidRDefault="00E04FF9">
      <w:pPr>
        <w:jc w:val="center"/>
        <w:rPr>
          <w:b/>
          <w:sz w:val="28"/>
        </w:rPr>
      </w:pPr>
    </w:p>
    <w:p w:rsidR="00E04FF9" w:rsidRDefault="00E04FF9">
      <w:pPr>
        <w:rPr>
          <w:b/>
          <w:sz w:val="28"/>
        </w:rPr>
      </w:pPr>
    </w:p>
    <w:p w:rsidR="00E04FF9" w:rsidRDefault="00E04FF9">
      <w:pPr>
        <w:jc w:val="center"/>
        <w:rPr>
          <w:b/>
          <w:sz w:val="28"/>
        </w:rPr>
      </w:pPr>
    </w:p>
    <w:p w:rsidR="00E04FF9" w:rsidRDefault="00E04FF9">
      <w:pPr>
        <w:jc w:val="center"/>
        <w:rPr>
          <w:b/>
          <w:sz w:val="28"/>
        </w:rPr>
      </w:pPr>
    </w:p>
    <w:p w:rsidR="00E04FF9" w:rsidRDefault="00CE512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第五部分</w:t>
      </w:r>
    </w:p>
    <w:p w:rsidR="00E04FF9" w:rsidRDefault="00E04FF9">
      <w:pPr>
        <w:widowControl/>
        <w:tabs>
          <w:tab w:val="left" w:pos="567"/>
        </w:tabs>
        <w:autoSpaceDE w:val="0"/>
        <w:autoSpaceDN w:val="0"/>
        <w:ind w:left="567" w:hanging="567"/>
        <w:jc w:val="center"/>
        <w:textAlignment w:val="bottom"/>
        <w:rPr>
          <w:rFonts w:eastAsia="黑体"/>
          <w:b/>
          <w:sz w:val="52"/>
        </w:rPr>
      </w:pPr>
    </w:p>
    <w:p w:rsidR="00E04FF9" w:rsidRDefault="00CE512E">
      <w:pPr>
        <w:widowControl/>
        <w:tabs>
          <w:tab w:val="left" w:pos="567"/>
        </w:tabs>
        <w:autoSpaceDE w:val="0"/>
        <w:autoSpaceDN w:val="0"/>
        <w:ind w:left="567" w:hanging="567"/>
        <w:jc w:val="center"/>
        <w:textAlignment w:val="bottom"/>
        <w:outlineLvl w:val="0"/>
        <w:rPr>
          <w:rFonts w:eastAsia="黑体"/>
          <w:b/>
          <w:sz w:val="52"/>
        </w:rPr>
      </w:pPr>
      <w:r>
        <w:rPr>
          <w:rFonts w:eastAsia="黑体" w:hint="eastAsia"/>
          <w:b/>
          <w:sz w:val="52"/>
        </w:rPr>
        <w:t>用</w:t>
      </w:r>
      <w:r>
        <w:rPr>
          <w:rFonts w:eastAsia="黑体" w:hint="eastAsia"/>
          <w:b/>
          <w:sz w:val="52"/>
        </w:rPr>
        <w:t xml:space="preserve"> </w:t>
      </w:r>
      <w:r>
        <w:rPr>
          <w:rFonts w:eastAsia="黑体" w:hint="eastAsia"/>
          <w:b/>
          <w:sz w:val="52"/>
        </w:rPr>
        <w:t>户</w:t>
      </w:r>
      <w:r>
        <w:rPr>
          <w:rFonts w:eastAsia="黑体" w:hint="eastAsia"/>
          <w:b/>
          <w:sz w:val="52"/>
        </w:rPr>
        <w:t xml:space="preserve"> </w:t>
      </w:r>
      <w:r>
        <w:rPr>
          <w:rFonts w:eastAsia="黑体" w:hint="eastAsia"/>
          <w:b/>
          <w:sz w:val="52"/>
        </w:rPr>
        <w:t>需</w:t>
      </w:r>
      <w:r>
        <w:rPr>
          <w:rFonts w:eastAsia="黑体" w:hint="eastAsia"/>
          <w:b/>
          <w:sz w:val="52"/>
        </w:rPr>
        <w:t xml:space="preserve"> </w:t>
      </w:r>
      <w:r>
        <w:rPr>
          <w:rFonts w:eastAsia="黑体" w:hint="eastAsia"/>
          <w:b/>
          <w:sz w:val="52"/>
        </w:rPr>
        <w:t>求</w:t>
      </w:r>
      <w:r>
        <w:rPr>
          <w:rFonts w:eastAsia="黑体" w:hint="eastAsia"/>
          <w:b/>
          <w:sz w:val="52"/>
        </w:rPr>
        <w:t xml:space="preserve"> </w:t>
      </w:r>
      <w:r>
        <w:rPr>
          <w:rFonts w:eastAsia="黑体" w:hint="eastAsia"/>
          <w:b/>
          <w:sz w:val="52"/>
        </w:rPr>
        <w:t>书</w:t>
      </w: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E04FF9">
      <w:pPr>
        <w:snapToGrid w:val="0"/>
        <w:rPr>
          <w:rFonts w:ascii="宋体" w:hAnsi="宋体"/>
          <w:szCs w:val="21"/>
        </w:rPr>
      </w:pPr>
    </w:p>
    <w:p w:rsidR="00E04FF9" w:rsidRDefault="00CE512E">
      <w:pPr>
        <w:spacing w:line="480" w:lineRule="exact"/>
        <w:ind w:firstLineChars="200" w:firstLine="420"/>
        <w:rPr>
          <w:rFonts w:ascii="宋体" w:hAnsi="宋体"/>
          <w:b/>
          <w:bCs/>
          <w:szCs w:val="21"/>
        </w:rPr>
      </w:pPr>
      <w:r>
        <w:rPr>
          <w:rFonts w:ascii="宋体" w:hAnsi="宋体" w:hint="eastAsia"/>
          <w:szCs w:val="21"/>
        </w:rPr>
        <w:lastRenderedPageBreak/>
        <w:t>一</w:t>
      </w:r>
      <w:r>
        <w:rPr>
          <w:rFonts w:ascii="宋体" w:hAnsi="宋体" w:hint="eastAsia"/>
          <w:b/>
          <w:bCs/>
          <w:szCs w:val="21"/>
        </w:rPr>
        <w:t>、采购内容</w:t>
      </w:r>
    </w:p>
    <w:p w:rsidR="00E04FF9" w:rsidRDefault="00CE512E">
      <w:pPr>
        <w:pStyle w:val="a0"/>
        <w:spacing w:after="120"/>
        <w:jc w:val="left"/>
      </w:pPr>
      <w:r>
        <w:rPr>
          <w:rFonts w:hint="eastAsia"/>
        </w:rPr>
        <w:t>（一）项目需求</w:t>
      </w:r>
    </w:p>
    <w:p w:rsidR="00E04FF9" w:rsidRDefault="00CE512E">
      <w:pPr>
        <w:pStyle w:val="a0"/>
        <w:spacing w:after="120"/>
        <w:jc w:val="left"/>
      </w:pPr>
      <w:r>
        <w:rPr>
          <w:rFonts w:hint="eastAsia"/>
        </w:rPr>
        <w:t>拟租赁</w:t>
      </w:r>
      <w:r>
        <w:rPr>
          <w:rFonts w:hint="eastAsia"/>
        </w:rPr>
        <w:t>4</w:t>
      </w:r>
      <w:r>
        <w:rPr>
          <w:rFonts w:hint="eastAsia"/>
        </w:rPr>
        <w:t>台</w:t>
      </w:r>
      <w:r>
        <w:rPr>
          <w:rFonts w:hint="eastAsia"/>
        </w:rPr>
        <w:t>49</w:t>
      </w:r>
      <w:r>
        <w:rPr>
          <w:rFonts w:hint="eastAsia"/>
        </w:rPr>
        <w:t>座大巴车辆（含司机）用于</w:t>
      </w:r>
      <w:r>
        <w:rPr>
          <w:rFonts w:hint="eastAsia"/>
        </w:rPr>
        <w:t>广东省机场集团物流有限公司</w:t>
      </w:r>
      <w:r>
        <w:rPr>
          <w:rFonts w:hint="eastAsia"/>
        </w:rPr>
        <w:t>园区通勤服务，除法定节假日以外正常上下班运行，服务期限自合同签订之日起一年</w:t>
      </w:r>
      <w:r>
        <w:rPr>
          <w:rFonts w:hint="eastAsia"/>
        </w:rPr>
        <w:t>;</w:t>
      </w:r>
      <w:r>
        <w:rPr>
          <w:rFonts w:hint="eastAsia"/>
        </w:rPr>
        <w:t>采购人按照每月实际</w:t>
      </w:r>
      <w:proofErr w:type="gramStart"/>
      <w:r>
        <w:rPr>
          <w:rFonts w:hint="eastAsia"/>
        </w:rPr>
        <w:t>运行趟次结算</w:t>
      </w:r>
      <w:proofErr w:type="gramEnd"/>
      <w:r>
        <w:rPr>
          <w:rFonts w:hint="eastAsia"/>
        </w:rPr>
        <w:t>。</w:t>
      </w:r>
    </w:p>
    <w:p w:rsidR="00E04FF9" w:rsidRDefault="00CE512E">
      <w:pPr>
        <w:pStyle w:val="a0"/>
        <w:spacing w:after="120"/>
        <w:jc w:val="left"/>
      </w:pPr>
      <w:r>
        <w:rPr>
          <w:rFonts w:hint="eastAsia"/>
        </w:rPr>
        <w:t>（二）线路情况（上下班各为一趟次）：</w:t>
      </w:r>
    </w:p>
    <w:p w:rsidR="00E04FF9" w:rsidRDefault="00CE512E">
      <w:pPr>
        <w:pStyle w:val="a0"/>
        <w:spacing w:after="120"/>
        <w:jc w:val="left"/>
      </w:pPr>
      <w:r>
        <w:rPr>
          <w:rFonts w:hint="eastAsia"/>
        </w:rPr>
        <w:t>1</w:t>
      </w:r>
      <w:r>
        <w:rPr>
          <w:rFonts w:hint="eastAsia"/>
        </w:rPr>
        <w:t>、</w:t>
      </w:r>
      <w:r>
        <w:t>上班：市区</w:t>
      </w:r>
      <w:r>
        <w:t>-</w:t>
      </w:r>
      <w:r>
        <w:t>机场</w:t>
      </w:r>
    </w:p>
    <w:p w:rsidR="00E04FF9" w:rsidRDefault="00CE512E">
      <w:pPr>
        <w:pStyle w:val="a0"/>
        <w:spacing w:after="120"/>
        <w:jc w:val="left"/>
      </w:pPr>
      <w:r>
        <w:t>（</w:t>
      </w:r>
      <w:r>
        <w:t>1</w:t>
      </w:r>
      <w:r>
        <w:t>）</w:t>
      </w:r>
      <w:proofErr w:type="gramStart"/>
      <w:r>
        <w:t>海欣阁一线</w:t>
      </w:r>
      <w:proofErr w:type="gramEnd"/>
      <w:r>
        <w:t>：</w:t>
      </w:r>
      <w:r>
        <w:t>07:40</w:t>
      </w:r>
      <w:r>
        <w:t>海欣阁</w:t>
      </w:r>
      <w:proofErr w:type="gramStart"/>
      <w:r>
        <w:t>一</w:t>
      </w:r>
      <w:proofErr w:type="gramEnd"/>
      <w:r>
        <w:t>黄石北路（道路</w:t>
      </w:r>
      <w:proofErr w:type="gramStart"/>
      <w:r>
        <w:t>养护局门口</w:t>
      </w:r>
      <w:proofErr w:type="gramEnd"/>
      <w:r>
        <w:t>）</w:t>
      </w:r>
      <w:proofErr w:type="gramStart"/>
      <w:r>
        <w:t>一</w:t>
      </w:r>
      <w:proofErr w:type="gramEnd"/>
      <w:r>
        <w:t>南行政楼</w:t>
      </w:r>
      <w:proofErr w:type="gramStart"/>
      <w:r>
        <w:t>一</w:t>
      </w:r>
      <w:proofErr w:type="gramEnd"/>
      <w:r>
        <w:t>T2</w:t>
      </w:r>
      <w:r>
        <w:t>航站楼</w:t>
      </w:r>
      <w:r>
        <w:t>46</w:t>
      </w:r>
      <w:r>
        <w:t>号门</w:t>
      </w:r>
      <w:proofErr w:type="gramStart"/>
      <w:r>
        <w:t>一</w:t>
      </w:r>
      <w:proofErr w:type="gramEnd"/>
      <w:r>
        <w:t>T1</w:t>
      </w:r>
      <w:r>
        <w:t>航站楼</w:t>
      </w:r>
      <w:r>
        <w:t>27</w:t>
      </w:r>
      <w:r>
        <w:t>号门</w:t>
      </w:r>
      <w:proofErr w:type="gramStart"/>
      <w:r>
        <w:t>一</w:t>
      </w:r>
      <w:proofErr w:type="gramEnd"/>
      <w:r>
        <w:t>查验中心</w:t>
      </w:r>
      <w:proofErr w:type="gramStart"/>
      <w:r>
        <w:t>一</w:t>
      </w:r>
      <w:proofErr w:type="gramEnd"/>
      <w:r>
        <w:t>快件中心。</w:t>
      </w:r>
    </w:p>
    <w:p w:rsidR="00E04FF9" w:rsidRDefault="00CE512E">
      <w:pPr>
        <w:pStyle w:val="a0"/>
        <w:spacing w:after="120"/>
        <w:jc w:val="left"/>
      </w:pPr>
      <w:r>
        <w:t>（</w:t>
      </w:r>
      <w:r>
        <w:t>2</w:t>
      </w:r>
      <w:r>
        <w:t>）海天线：</w:t>
      </w:r>
      <w:r>
        <w:t>07:30</w:t>
      </w:r>
      <w:r>
        <w:t>滨江西海天大厦正门一大基头（木偶艺术剧院公交站）</w:t>
      </w:r>
      <w:r>
        <w:t>—</w:t>
      </w:r>
      <w:r>
        <w:t>六二三路</w:t>
      </w:r>
      <w:r>
        <w:t>—</w:t>
      </w:r>
      <w:r>
        <w:t>东风西路（西场地铁站</w:t>
      </w:r>
      <w:r>
        <w:t>B</w:t>
      </w:r>
      <w:r>
        <w:t>出入口向东</w:t>
      </w:r>
      <w:r>
        <w:t>100</w:t>
      </w:r>
      <w:r>
        <w:t>米风雨亭社区牌坊）一</w:t>
      </w:r>
      <w:r>
        <w:t>机场路音像城</w:t>
      </w:r>
      <w:proofErr w:type="gramStart"/>
      <w:r>
        <w:t>一</w:t>
      </w:r>
      <w:proofErr w:type="gramEnd"/>
      <w:r>
        <w:t>云港大厦</w:t>
      </w:r>
      <w:proofErr w:type="gramStart"/>
      <w:r>
        <w:t>一</w:t>
      </w:r>
      <w:proofErr w:type="gramEnd"/>
      <w:r>
        <w:t>南行政楼</w:t>
      </w:r>
      <w:r>
        <w:t>—T2</w:t>
      </w:r>
      <w:r>
        <w:t>航站楼</w:t>
      </w:r>
      <w:r>
        <w:t>46</w:t>
      </w:r>
      <w:r>
        <w:t>号门</w:t>
      </w:r>
      <w:proofErr w:type="gramStart"/>
      <w:r>
        <w:t>一</w:t>
      </w:r>
      <w:proofErr w:type="gramEnd"/>
      <w:r>
        <w:t>T1</w:t>
      </w:r>
      <w:r>
        <w:t>航站楼</w:t>
      </w:r>
      <w:r>
        <w:t>27</w:t>
      </w:r>
      <w:r>
        <w:t>号门</w:t>
      </w:r>
      <w:proofErr w:type="gramStart"/>
      <w:r>
        <w:t>一</w:t>
      </w:r>
      <w:proofErr w:type="gramEnd"/>
      <w:r>
        <w:t>查验中心</w:t>
      </w:r>
      <w:proofErr w:type="gramStart"/>
      <w:r>
        <w:t>一</w:t>
      </w:r>
      <w:proofErr w:type="gramEnd"/>
      <w:r>
        <w:t>快件中心（</w:t>
      </w:r>
      <w:r>
        <w:t>08:50</w:t>
      </w:r>
      <w:r>
        <w:t>）查验中心换乘点</w:t>
      </w:r>
      <w:proofErr w:type="gramStart"/>
      <w:r>
        <w:t>一</w:t>
      </w:r>
      <w:proofErr w:type="gramEnd"/>
      <w:r>
        <w:t>集中查验场</w:t>
      </w:r>
      <w:proofErr w:type="gramStart"/>
      <w:r>
        <w:t>一</w:t>
      </w:r>
      <w:proofErr w:type="gramEnd"/>
      <w:r>
        <w:t>南行政楼。</w:t>
      </w:r>
    </w:p>
    <w:p w:rsidR="00E04FF9" w:rsidRDefault="00CE512E">
      <w:pPr>
        <w:pStyle w:val="a0"/>
        <w:spacing w:after="120"/>
        <w:jc w:val="left"/>
      </w:pPr>
      <w:r>
        <w:t>（</w:t>
      </w:r>
      <w:r>
        <w:t>3</w:t>
      </w:r>
      <w:r>
        <w:t>）江南西线：</w:t>
      </w:r>
      <w:r>
        <w:t>07:30</w:t>
      </w:r>
      <w:r>
        <w:t>东湖公园正门对面（浦发银行门口）</w:t>
      </w:r>
      <w:proofErr w:type="gramStart"/>
      <w:r>
        <w:t>一</w:t>
      </w:r>
      <w:proofErr w:type="gramEnd"/>
      <w:r>
        <w:t>海印桥南（海印桥南公交</w:t>
      </w:r>
      <w:r>
        <w:t>2</w:t>
      </w:r>
      <w:r>
        <w:t>站向北</w:t>
      </w:r>
      <w:r>
        <w:t>100</w:t>
      </w:r>
      <w:r>
        <w:t>米）</w:t>
      </w:r>
      <w:r>
        <w:t>—</w:t>
      </w:r>
      <w:r>
        <w:t>广州美术学院正门向西</w:t>
      </w:r>
      <w:r>
        <w:t>100</w:t>
      </w:r>
      <w:r>
        <w:t>米</w:t>
      </w:r>
      <w:proofErr w:type="gramStart"/>
      <w:r>
        <w:t>一</w:t>
      </w:r>
      <w:proofErr w:type="gramEnd"/>
      <w:r>
        <w:t>丽日商业广场对面（地铁站</w:t>
      </w:r>
      <w:r>
        <w:t>E</w:t>
      </w:r>
      <w:r>
        <w:t>出入口向南</w:t>
      </w:r>
      <w:r>
        <w:t>200</w:t>
      </w:r>
      <w:r>
        <w:t>米）</w:t>
      </w:r>
      <w:proofErr w:type="gramStart"/>
      <w:r>
        <w:t>一</w:t>
      </w:r>
      <w:proofErr w:type="gramEnd"/>
      <w:r>
        <w:t>三元里走马岗路口对面牌坊</w:t>
      </w:r>
      <w:proofErr w:type="gramStart"/>
      <w:r>
        <w:t>一</w:t>
      </w:r>
      <w:proofErr w:type="gramEnd"/>
      <w:r>
        <w:t>南行政楼</w:t>
      </w:r>
      <w:proofErr w:type="gramStart"/>
      <w:r>
        <w:t>一</w:t>
      </w:r>
      <w:proofErr w:type="gramEnd"/>
      <w:r>
        <w:t>T2</w:t>
      </w:r>
      <w:r>
        <w:t>航站楼</w:t>
      </w:r>
      <w:r>
        <w:t>46</w:t>
      </w:r>
      <w:r>
        <w:t>号门</w:t>
      </w:r>
      <w:r>
        <w:t>—T1</w:t>
      </w:r>
      <w:r>
        <w:t>航站楼</w:t>
      </w:r>
      <w:r>
        <w:t>27</w:t>
      </w:r>
      <w:r>
        <w:t>号门</w:t>
      </w:r>
      <w:proofErr w:type="gramStart"/>
      <w:r>
        <w:t>一</w:t>
      </w:r>
      <w:proofErr w:type="gramEnd"/>
      <w:r>
        <w:t>查验中心</w:t>
      </w:r>
      <w:proofErr w:type="gramStart"/>
      <w:r>
        <w:t>一</w:t>
      </w:r>
      <w:proofErr w:type="gramEnd"/>
      <w:r>
        <w:t>快件中心。</w:t>
      </w:r>
    </w:p>
    <w:p w:rsidR="00E04FF9" w:rsidRDefault="00CE512E">
      <w:pPr>
        <w:pStyle w:val="a0"/>
        <w:spacing w:after="120"/>
        <w:jc w:val="left"/>
      </w:pPr>
      <w:r>
        <w:t>（机动</w:t>
      </w:r>
      <w:r>
        <w:t>9:00</w:t>
      </w:r>
      <w:r>
        <w:t>）查验中心换乘点</w:t>
      </w:r>
      <w:proofErr w:type="gramStart"/>
      <w:r>
        <w:t>一</w:t>
      </w:r>
      <w:proofErr w:type="gramEnd"/>
      <w:r>
        <w:t>集中查验场</w:t>
      </w:r>
      <w:proofErr w:type="gramStart"/>
      <w:r>
        <w:t>一</w:t>
      </w:r>
      <w:proofErr w:type="gramEnd"/>
      <w:r>
        <w:t>南行政楼。</w:t>
      </w:r>
    </w:p>
    <w:p w:rsidR="00E04FF9" w:rsidRDefault="00CE512E">
      <w:pPr>
        <w:pStyle w:val="a0"/>
        <w:spacing w:after="120"/>
        <w:jc w:val="left"/>
      </w:pPr>
      <w:r>
        <w:t>(4)</w:t>
      </w:r>
      <w:r>
        <w:t>天河线：</w:t>
      </w:r>
      <w:r>
        <w:t>07:10</w:t>
      </w:r>
      <w:r>
        <w:t>员村一横</w:t>
      </w:r>
      <w:r>
        <w:t>路（华快高架桥底公交车站）</w:t>
      </w:r>
      <w:proofErr w:type="gramStart"/>
      <w:r>
        <w:t>一科韵</w:t>
      </w:r>
      <w:proofErr w:type="gramEnd"/>
      <w:r>
        <w:t>中路（公交车站）</w:t>
      </w:r>
      <w:proofErr w:type="gramStart"/>
      <w:r>
        <w:t>一</w:t>
      </w:r>
      <w:proofErr w:type="gramEnd"/>
      <w:r>
        <w:t>邮电学校门口</w:t>
      </w:r>
      <w:proofErr w:type="gramStart"/>
      <w:r>
        <w:t>一</w:t>
      </w:r>
      <w:proofErr w:type="gramEnd"/>
      <w:r>
        <w:t>华景新城（华隆售票点门口）一石</w:t>
      </w:r>
      <w:proofErr w:type="gramStart"/>
      <w:r>
        <w:t>牌酒店</w:t>
      </w:r>
      <w:proofErr w:type="gramEnd"/>
      <w:r>
        <w:t>门口</w:t>
      </w:r>
      <w:proofErr w:type="gramStart"/>
      <w:r>
        <w:t>一</w:t>
      </w:r>
      <w:proofErr w:type="gramEnd"/>
      <w:r>
        <w:t>广州市高新技术创业</w:t>
      </w:r>
      <w:proofErr w:type="gramStart"/>
      <w:r>
        <w:t>务</w:t>
      </w:r>
      <w:proofErr w:type="gramEnd"/>
      <w:r>
        <w:t>中心（天河东路</w:t>
      </w:r>
      <w:r>
        <w:t>242</w:t>
      </w:r>
      <w:r>
        <w:t>号）</w:t>
      </w:r>
      <w:proofErr w:type="gramStart"/>
      <w:r>
        <w:t>一</w:t>
      </w:r>
      <w:proofErr w:type="gramEnd"/>
      <w:r>
        <w:t>水利厅门口</w:t>
      </w:r>
      <w:proofErr w:type="gramStart"/>
      <w:r>
        <w:t>一</w:t>
      </w:r>
      <w:proofErr w:type="gramEnd"/>
      <w:r>
        <w:t>华文学院（对面</w:t>
      </w:r>
      <w:proofErr w:type="gramStart"/>
      <w:r>
        <w:t>王府天</w:t>
      </w:r>
      <w:proofErr w:type="gramEnd"/>
      <w:r>
        <w:t>厨门口）</w:t>
      </w:r>
      <w:proofErr w:type="gramStart"/>
      <w:r>
        <w:t>一</w:t>
      </w:r>
      <w:proofErr w:type="gramEnd"/>
      <w:r>
        <w:t>燕塘（地铁</w:t>
      </w:r>
      <w:r>
        <w:t>B</w:t>
      </w:r>
      <w:r>
        <w:t>出口对面儿童医院门口）</w:t>
      </w:r>
      <w:proofErr w:type="gramStart"/>
      <w:r>
        <w:t>一</w:t>
      </w:r>
      <w:proofErr w:type="gramEnd"/>
      <w:r>
        <w:t>南行政楼</w:t>
      </w:r>
      <w:proofErr w:type="gramStart"/>
      <w:r>
        <w:t>一</w:t>
      </w:r>
      <w:proofErr w:type="gramEnd"/>
      <w:r>
        <w:t>T2</w:t>
      </w:r>
      <w:r>
        <w:t>航站楼</w:t>
      </w:r>
      <w:r>
        <w:t>46</w:t>
      </w:r>
      <w:r>
        <w:t>号门</w:t>
      </w:r>
      <w:proofErr w:type="gramStart"/>
      <w:r>
        <w:t>一</w:t>
      </w:r>
      <w:proofErr w:type="gramEnd"/>
      <w:r>
        <w:t>T1</w:t>
      </w:r>
      <w:r>
        <w:t>航站楼</w:t>
      </w:r>
      <w:r>
        <w:t>27</w:t>
      </w:r>
      <w:r>
        <w:t>号门</w:t>
      </w:r>
      <w:proofErr w:type="gramStart"/>
      <w:r>
        <w:t>一</w:t>
      </w:r>
      <w:proofErr w:type="gramEnd"/>
      <w:r>
        <w:t>查验中心</w:t>
      </w:r>
      <w:proofErr w:type="gramStart"/>
      <w:r>
        <w:t>一</w:t>
      </w:r>
      <w:proofErr w:type="gramEnd"/>
      <w:r>
        <w:t>快件中心</w:t>
      </w:r>
      <w:proofErr w:type="gramStart"/>
      <w:r>
        <w:t>一</w:t>
      </w:r>
      <w:proofErr w:type="gramEnd"/>
      <w:r>
        <w:t>南行政楼。</w:t>
      </w:r>
    </w:p>
    <w:p w:rsidR="00E04FF9" w:rsidRDefault="00CE512E">
      <w:pPr>
        <w:pStyle w:val="a0"/>
        <w:spacing w:after="120"/>
        <w:jc w:val="left"/>
      </w:pPr>
      <w:r>
        <w:rPr>
          <w:rFonts w:hint="eastAsia"/>
        </w:rPr>
        <w:t>2</w:t>
      </w:r>
      <w:r>
        <w:rPr>
          <w:rFonts w:hint="eastAsia"/>
        </w:rPr>
        <w:t>、</w:t>
      </w:r>
      <w:r>
        <w:t>下班：机场</w:t>
      </w:r>
      <w:r>
        <w:t>-</w:t>
      </w:r>
      <w:r>
        <w:t>市区</w:t>
      </w:r>
    </w:p>
    <w:p w:rsidR="00E04FF9" w:rsidRDefault="00CE512E">
      <w:pPr>
        <w:pStyle w:val="a0"/>
        <w:spacing w:after="120"/>
        <w:jc w:val="left"/>
      </w:pPr>
      <w:r>
        <w:t>(1)</w:t>
      </w:r>
      <w:proofErr w:type="gramStart"/>
      <w:r>
        <w:t>海欣阁一线</w:t>
      </w:r>
      <w:proofErr w:type="gramEnd"/>
      <w:r>
        <w:t>：</w:t>
      </w:r>
      <w:r>
        <w:t>17:10</w:t>
      </w:r>
      <w:r>
        <w:t>查验中心</w:t>
      </w:r>
      <w:proofErr w:type="gramStart"/>
      <w:r>
        <w:t>一</w:t>
      </w:r>
      <w:proofErr w:type="gramEnd"/>
      <w:r>
        <w:t>T1</w:t>
      </w:r>
      <w:r>
        <w:t>航站楼</w:t>
      </w:r>
      <w:r>
        <w:t>12</w:t>
      </w:r>
      <w:r>
        <w:t>号门换乘点</w:t>
      </w:r>
      <w:proofErr w:type="gramStart"/>
      <w:r>
        <w:t>一</w:t>
      </w:r>
      <w:proofErr w:type="gramEnd"/>
      <w:r>
        <w:t>黄石北（高速路口前</w:t>
      </w:r>
      <w:proofErr w:type="gramStart"/>
      <w:r>
        <w:t>200</w:t>
      </w:r>
      <w:r>
        <w:t>米南悦花园</w:t>
      </w:r>
      <w:proofErr w:type="gramEnd"/>
      <w:r>
        <w:t>路口）</w:t>
      </w:r>
      <w:proofErr w:type="gramStart"/>
      <w:r>
        <w:t>一</w:t>
      </w:r>
      <w:proofErr w:type="gramEnd"/>
      <w:r>
        <w:t>机场北门小区（云港大厦对面）</w:t>
      </w:r>
      <w:proofErr w:type="gramStart"/>
      <w:r>
        <w:t>一</w:t>
      </w:r>
      <w:proofErr w:type="gramEnd"/>
      <w:r>
        <w:t>中央酒店（麦当劳门口）一越秀公园一盘福路</w:t>
      </w:r>
      <w:proofErr w:type="gramStart"/>
      <w:r>
        <w:t>一</w:t>
      </w:r>
      <w:proofErr w:type="gramEnd"/>
      <w:r>
        <w:t>东风西路（市总工会门口）。</w:t>
      </w:r>
    </w:p>
    <w:p w:rsidR="00E04FF9" w:rsidRDefault="00CE512E">
      <w:pPr>
        <w:pStyle w:val="a0"/>
        <w:spacing w:after="120"/>
        <w:jc w:val="left"/>
      </w:pPr>
      <w:r>
        <w:t>(2)</w:t>
      </w:r>
      <w:r>
        <w:t>海天线：</w:t>
      </w:r>
      <w:r>
        <w:t>17:10</w:t>
      </w:r>
      <w:r>
        <w:t>集中查验场</w:t>
      </w:r>
      <w:proofErr w:type="gramStart"/>
      <w:r>
        <w:t>一</w:t>
      </w:r>
      <w:proofErr w:type="gramEnd"/>
      <w:r>
        <w:t>T1</w:t>
      </w:r>
      <w:r>
        <w:t>航站楼</w:t>
      </w:r>
      <w:r>
        <w:t>12</w:t>
      </w:r>
      <w:r>
        <w:t>号门换乘点</w:t>
      </w:r>
      <w:proofErr w:type="gramStart"/>
      <w:r>
        <w:t>一</w:t>
      </w:r>
      <w:proofErr w:type="gramEnd"/>
      <w:r>
        <w:t>东风西水厂（彭城路口）</w:t>
      </w:r>
      <w:proofErr w:type="gramStart"/>
      <w:r>
        <w:t>一</w:t>
      </w:r>
      <w:proofErr w:type="gramEnd"/>
      <w:r>
        <w:t>人民桥底一同福西路洲</w:t>
      </w:r>
      <w:proofErr w:type="gramStart"/>
      <w:r>
        <w:t>咀</w:t>
      </w:r>
      <w:proofErr w:type="gramEnd"/>
      <w:r>
        <w:t>大街口</w:t>
      </w:r>
      <w:proofErr w:type="gramStart"/>
      <w:r>
        <w:t>一</w:t>
      </w:r>
      <w:proofErr w:type="gramEnd"/>
      <w:r>
        <w:t>滨江西海天大厦正门。</w:t>
      </w:r>
    </w:p>
    <w:p w:rsidR="00E04FF9" w:rsidRDefault="00CE512E">
      <w:pPr>
        <w:pStyle w:val="a0"/>
        <w:spacing w:after="120"/>
        <w:jc w:val="left"/>
      </w:pPr>
      <w:r>
        <w:t>(3)</w:t>
      </w:r>
      <w:r>
        <w:t>江南西线：</w:t>
      </w:r>
      <w:r>
        <w:t>17:10</w:t>
      </w:r>
      <w:r>
        <w:t>查验中心</w:t>
      </w:r>
      <w:proofErr w:type="gramStart"/>
      <w:r>
        <w:t>一</w:t>
      </w:r>
      <w:proofErr w:type="gramEnd"/>
      <w:r>
        <w:t>T1</w:t>
      </w:r>
      <w:r>
        <w:t>航站楼</w:t>
      </w:r>
      <w:r>
        <w:t>12</w:t>
      </w:r>
      <w:r>
        <w:t>号门换乘点</w:t>
      </w:r>
      <w:proofErr w:type="gramStart"/>
      <w:r>
        <w:t>一</w:t>
      </w:r>
      <w:proofErr w:type="gramEnd"/>
      <w:r>
        <w:t>东湖公园正门对面</w:t>
      </w:r>
      <w:proofErr w:type="gramStart"/>
      <w:r>
        <w:t>一</w:t>
      </w:r>
      <w:proofErr w:type="gramEnd"/>
      <w:r>
        <w:t>海印桥南（好好洗车店门口）</w:t>
      </w:r>
      <w:proofErr w:type="gramStart"/>
      <w:r>
        <w:t>一</w:t>
      </w:r>
      <w:proofErr w:type="gramEnd"/>
      <w:r>
        <w:t>丽日商业广场（地铁站</w:t>
      </w:r>
      <w:r>
        <w:t>D</w:t>
      </w:r>
      <w:r>
        <w:t>入口）</w:t>
      </w:r>
      <w:proofErr w:type="gramStart"/>
      <w:r>
        <w:t>一</w:t>
      </w:r>
      <w:proofErr w:type="gramEnd"/>
      <w:r>
        <w:t>昌岗东路广</w:t>
      </w:r>
      <w:proofErr w:type="gramStart"/>
      <w:r>
        <w:t>医</w:t>
      </w:r>
      <w:proofErr w:type="gramEnd"/>
      <w:r>
        <w:t>停车场出入口地铁站一总关。</w:t>
      </w:r>
    </w:p>
    <w:p w:rsidR="00E04FF9" w:rsidRDefault="00CE512E">
      <w:pPr>
        <w:pStyle w:val="a0"/>
        <w:spacing w:after="120"/>
        <w:jc w:val="left"/>
      </w:pPr>
      <w:r>
        <w:t>(4</w:t>
      </w:r>
      <w:r>
        <w:t>）天河线：</w:t>
      </w:r>
      <w:r>
        <w:t>17:05</w:t>
      </w:r>
      <w:r>
        <w:t>南行政楼</w:t>
      </w:r>
      <w:proofErr w:type="gramStart"/>
      <w:r>
        <w:t>一</w:t>
      </w:r>
      <w:proofErr w:type="gramEnd"/>
      <w:r>
        <w:t>T1</w:t>
      </w:r>
      <w:r>
        <w:t>航站楼</w:t>
      </w:r>
      <w:r>
        <w:t>12</w:t>
      </w:r>
      <w:r>
        <w:t>号门换乘点</w:t>
      </w:r>
      <w:proofErr w:type="gramStart"/>
      <w:r>
        <w:t>一</w:t>
      </w:r>
      <w:proofErr w:type="gramEnd"/>
      <w:r>
        <w:t>华师</w:t>
      </w:r>
      <w:proofErr w:type="gramStart"/>
      <w:r>
        <w:t>门口</w:t>
      </w:r>
      <w:r>
        <w:t>—</w:t>
      </w:r>
      <w:proofErr w:type="gramEnd"/>
      <w:r>
        <w:t>天河城市管理局门口</w:t>
      </w:r>
      <w:proofErr w:type="gramStart"/>
      <w:r>
        <w:t>一</w:t>
      </w:r>
      <w:proofErr w:type="gramEnd"/>
      <w:r>
        <w:t>广</w:t>
      </w:r>
      <w:proofErr w:type="gramStart"/>
      <w:r>
        <w:t>武酒店</w:t>
      </w:r>
      <w:proofErr w:type="gramEnd"/>
      <w:r>
        <w:t>门口</w:t>
      </w:r>
      <w:proofErr w:type="gramStart"/>
      <w:r>
        <w:t>一</w:t>
      </w:r>
      <w:proofErr w:type="gramEnd"/>
      <w:r>
        <w:t>广州市高新技木创业</w:t>
      </w:r>
      <w:proofErr w:type="gramStart"/>
      <w:r>
        <w:t>务</w:t>
      </w:r>
      <w:proofErr w:type="gramEnd"/>
      <w:r>
        <w:t>中心（天河东路</w:t>
      </w:r>
      <w:r>
        <w:t>242</w:t>
      </w:r>
      <w:r>
        <w:t>号）</w:t>
      </w:r>
      <w:proofErr w:type="gramStart"/>
      <w:r>
        <w:t>一</w:t>
      </w:r>
      <w:proofErr w:type="gramEnd"/>
      <w:r>
        <w:t>天河水利厅门口一总</w:t>
      </w:r>
      <w:r>
        <w:t>关。</w:t>
      </w:r>
    </w:p>
    <w:p w:rsidR="00E04FF9" w:rsidRDefault="00CE512E">
      <w:pPr>
        <w:pStyle w:val="a0"/>
        <w:spacing w:after="120"/>
        <w:jc w:val="left"/>
      </w:pPr>
      <w:r>
        <w:rPr>
          <w:rFonts w:hint="eastAsia"/>
        </w:rPr>
        <w:t>3</w:t>
      </w:r>
      <w:r>
        <w:rPr>
          <w:rFonts w:hint="eastAsia"/>
        </w:rPr>
        <w:t>、主要服务内容</w:t>
      </w:r>
    </w:p>
    <w:p w:rsidR="00E04FF9" w:rsidRDefault="00CE512E">
      <w:pPr>
        <w:pStyle w:val="a0"/>
        <w:spacing w:after="120"/>
        <w:jc w:val="left"/>
      </w:pPr>
      <w:r>
        <w:rPr>
          <w:rFonts w:hint="eastAsia"/>
        </w:rPr>
        <w:t>（</w:t>
      </w:r>
      <w:r>
        <w:rPr>
          <w:rFonts w:hint="eastAsia"/>
        </w:rPr>
        <w:t>1</w:t>
      </w:r>
      <w:r>
        <w:rPr>
          <w:rFonts w:hint="eastAsia"/>
        </w:rPr>
        <w:t>）</w:t>
      </w:r>
      <w:r>
        <w:t>提供满足采购人项目所需的园区工作人员（本单位人员除外）（以下简称</w:t>
      </w:r>
      <w:r>
        <w:t>“</w:t>
      </w:r>
      <w:r>
        <w:t>园区工作人员</w:t>
      </w:r>
      <w:r>
        <w:t>”</w:t>
      </w:r>
      <w:r>
        <w:t>）通勤交通保障服务。包括车辆，以及配备相应的专职驾驶员。</w:t>
      </w:r>
    </w:p>
    <w:p w:rsidR="00E04FF9" w:rsidRDefault="00CE512E">
      <w:pPr>
        <w:pStyle w:val="a0"/>
        <w:spacing w:after="120"/>
        <w:jc w:val="left"/>
      </w:pPr>
      <w:r>
        <w:rPr>
          <w:rFonts w:hint="eastAsia"/>
        </w:rPr>
        <w:t>（</w:t>
      </w:r>
      <w:r>
        <w:rPr>
          <w:rFonts w:hint="eastAsia"/>
        </w:rPr>
        <w:t>2</w:t>
      </w:r>
      <w:r>
        <w:rPr>
          <w:rFonts w:hint="eastAsia"/>
        </w:rPr>
        <w:t>）</w:t>
      </w:r>
      <w:r>
        <w:t>按照采购人要求的上下班路线站点准时接送园区工作人员，如因车辆故障或中标</w:t>
      </w:r>
      <w:r>
        <w:lastRenderedPageBreak/>
        <w:t>方原因无法按时出车，首发站超过</w:t>
      </w:r>
      <w:r>
        <w:t>10</w:t>
      </w:r>
      <w:r>
        <w:t>分钟未能到达指定地点，或在行车线路过程中出现故障，采购人所在单位园区工作人员可乘坐出租车、专车离开，由此引起的费用由</w:t>
      </w:r>
      <w:r>
        <w:rPr>
          <w:rFonts w:hint="eastAsia"/>
        </w:rPr>
        <w:t>报价人</w:t>
      </w:r>
      <w:r>
        <w:t>负责。</w:t>
      </w:r>
    </w:p>
    <w:p w:rsidR="00E04FF9" w:rsidRDefault="00CE512E">
      <w:pPr>
        <w:pStyle w:val="a0"/>
        <w:spacing w:after="120"/>
        <w:jc w:val="left"/>
      </w:pPr>
      <w:r>
        <w:rPr>
          <w:rFonts w:hint="eastAsia"/>
        </w:rPr>
        <w:t>（</w:t>
      </w:r>
      <w:r>
        <w:rPr>
          <w:rFonts w:hint="eastAsia"/>
        </w:rPr>
        <w:t>3</w:t>
      </w:r>
      <w:r>
        <w:rPr>
          <w:rFonts w:hint="eastAsia"/>
        </w:rPr>
        <w:t>）</w:t>
      </w:r>
      <w:r>
        <w:t>负责车辆的定期维修及保养，保证车辆处于良好的状态，并为使用车辆提供第三者商业保险且保额不低于</w:t>
      </w:r>
      <w:r>
        <w:t>200</w:t>
      </w:r>
      <w:r>
        <w:t>万</w:t>
      </w:r>
      <w:r>
        <w:t>,</w:t>
      </w:r>
      <w:r>
        <w:t>同时为使用车辆提供司乘</w:t>
      </w:r>
      <w:proofErr w:type="gramStart"/>
      <w:r>
        <w:t>座位险且保额</w:t>
      </w:r>
      <w:proofErr w:type="gramEnd"/>
      <w:r>
        <w:t>不低于每个座位</w:t>
      </w:r>
      <w:r>
        <w:t>40</w:t>
      </w:r>
      <w:r>
        <w:t>万元人民币。</w:t>
      </w:r>
    </w:p>
    <w:p w:rsidR="00E04FF9" w:rsidRDefault="00CE512E">
      <w:pPr>
        <w:pStyle w:val="a0"/>
        <w:spacing w:after="120"/>
        <w:jc w:val="left"/>
      </w:pPr>
      <w:r>
        <w:rPr>
          <w:rFonts w:hint="eastAsia"/>
        </w:rPr>
        <w:t>（</w:t>
      </w:r>
      <w:r>
        <w:rPr>
          <w:rFonts w:hint="eastAsia"/>
        </w:rPr>
        <w:t>4</w:t>
      </w:r>
      <w:r>
        <w:rPr>
          <w:rFonts w:hint="eastAsia"/>
        </w:rPr>
        <w:t>）</w:t>
      </w:r>
      <w:r>
        <w:t>在服务过程中如发生交通意外，由中标方负责处理并赔偿，赔偿事宜按国家有关规定执行。</w:t>
      </w:r>
    </w:p>
    <w:p w:rsidR="00E04FF9" w:rsidRDefault="00CE512E">
      <w:pPr>
        <w:pStyle w:val="a0"/>
        <w:spacing w:after="120"/>
        <w:jc w:val="left"/>
      </w:pPr>
      <w:r>
        <w:rPr>
          <w:rFonts w:hint="eastAsia"/>
        </w:rPr>
        <w:t>（</w:t>
      </w:r>
      <w:r>
        <w:rPr>
          <w:rFonts w:hint="eastAsia"/>
        </w:rPr>
        <w:t>5</w:t>
      </w:r>
      <w:r>
        <w:rPr>
          <w:rFonts w:hint="eastAsia"/>
        </w:rPr>
        <w:t>）</w:t>
      </w:r>
      <w:r>
        <w:t>班车沿途设</w:t>
      </w:r>
      <w:r>
        <w:t>上下客点。</w:t>
      </w:r>
    </w:p>
    <w:p w:rsidR="00E04FF9" w:rsidRDefault="00CE512E">
      <w:pPr>
        <w:pStyle w:val="a0"/>
        <w:spacing w:after="120"/>
        <w:jc w:val="left"/>
      </w:pPr>
      <w:r>
        <w:rPr>
          <w:rFonts w:hint="eastAsia"/>
        </w:rPr>
        <w:t>（</w:t>
      </w:r>
      <w:r>
        <w:rPr>
          <w:rFonts w:hint="eastAsia"/>
        </w:rPr>
        <w:t>6</w:t>
      </w:r>
      <w:r>
        <w:rPr>
          <w:rFonts w:hint="eastAsia"/>
        </w:rPr>
        <w:t>）采购人</w:t>
      </w:r>
      <w:r>
        <w:t>可根据项目实际对服务内容进行增减及细化，如运行时间、停靠站点等。</w:t>
      </w:r>
    </w:p>
    <w:p w:rsidR="00E04FF9" w:rsidRDefault="00CE512E">
      <w:pPr>
        <w:pStyle w:val="a0"/>
        <w:spacing w:after="120"/>
        <w:jc w:val="left"/>
      </w:pPr>
      <w:r>
        <w:rPr>
          <w:rFonts w:hint="eastAsia"/>
        </w:rPr>
        <w:t>二、服务要求</w:t>
      </w:r>
    </w:p>
    <w:p w:rsidR="00E04FF9" w:rsidRDefault="00CE512E">
      <w:pPr>
        <w:pStyle w:val="a0"/>
        <w:spacing w:after="120"/>
        <w:jc w:val="left"/>
      </w:pPr>
      <w:r>
        <w:rPr>
          <w:rFonts w:hint="eastAsia"/>
        </w:rPr>
        <w:t>1</w:t>
      </w:r>
      <w:r>
        <w:rPr>
          <w:rFonts w:hint="eastAsia"/>
        </w:rPr>
        <w:t>、</w:t>
      </w:r>
      <w:r>
        <w:t>工作要求</w:t>
      </w:r>
    </w:p>
    <w:p w:rsidR="00E04FF9" w:rsidRDefault="00CE512E">
      <w:pPr>
        <w:pStyle w:val="a0"/>
        <w:spacing w:after="120"/>
        <w:jc w:val="left"/>
      </w:pPr>
      <w:r>
        <w:rPr>
          <w:rFonts w:hint="eastAsia"/>
        </w:rPr>
        <w:t>（</w:t>
      </w:r>
      <w:r>
        <w:rPr>
          <w:rFonts w:hint="eastAsia"/>
        </w:rPr>
        <w:t>1</w:t>
      </w:r>
      <w:r>
        <w:rPr>
          <w:rFonts w:hint="eastAsia"/>
        </w:rPr>
        <w:t>）</w:t>
      </w:r>
      <w:r>
        <w:t>行车中必须严格遵守交通规则和操作规程，集中精力，文明行车；</w:t>
      </w:r>
    </w:p>
    <w:p w:rsidR="00E04FF9" w:rsidRDefault="00CE512E">
      <w:pPr>
        <w:pStyle w:val="a0"/>
        <w:spacing w:after="120"/>
        <w:jc w:val="left"/>
      </w:pPr>
      <w:r>
        <w:rPr>
          <w:rFonts w:hint="eastAsia"/>
        </w:rPr>
        <w:t>（</w:t>
      </w:r>
      <w:r>
        <w:rPr>
          <w:rFonts w:hint="eastAsia"/>
        </w:rPr>
        <w:t>2</w:t>
      </w:r>
      <w:r>
        <w:rPr>
          <w:rFonts w:hint="eastAsia"/>
        </w:rPr>
        <w:t>）</w:t>
      </w:r>
      <w:r>
        <w:t>驾驶员必须按规定进入指定停靠点，待乘客上车完毕，确认安全后，关好车门开车；</w:t>
      </w:r>
    </w:p>
    <w:p w:rsidR="00E04FF9" w:rsidRDefault="00CE512E">
      <w:pPr>
        <w:pStyle w:val="a0"/>
        <w:spacing w:after="120"/>
        <w:jc w:val="left"/>
      </w:pPr>
      <w:r>
        <w:rPr>
          <w:rFonts w:hint="eastAsia"/>
        </w:rPr>
        <w:t>（</w:t>
      </w:r>
      <w:r>
        <w:rPr>
          <w:rFonts w:hint="eastAsia"/>
        </w:rPr>
        <w:t>3</w:t>
      </w:r>
      <w:r>
        <w:rPr>
          <w:rFonts w:hint="eastAsia"/>
        </w:rPr>
        <w:t>）</w:t>
      </w:r>
      <w:r>
        <w:t>除指定停靠点外，未经批准，禁止上下客；</w:t>
      </w:r>
    </w:p>
    <w:p w:rsidR="00E04FF9" w:rsidRDefault="00CE512E">
      <w:pPr>
        <w:pStyle w:val="a0"/>
        <w:spacing w:after="120"/>
        <w:jc w:val="left"/>
      </w:pPr>
      <w:r>
        <w:rPr>
          <w:rFonts w:hint="eastAsia"/>
        </w:rPr>
        <w:t>（</w:t>
      </w:r>
      <w:r>
        <w:rPr>
          <w:rFonts w:hint="eastAsia"/>
        </w:rPr>
        <w:t>4</w:t>
      </w:r>
      <w:r>
        <w:rPr>
          <w:rFonts w:hint="eastAsia"/>
        </w:rPr>
        <w:t>）</w:t>
      </w:r>
      <w:r>
        <w:t>应指派专职人员进行工作接洽和日常工作管理，并派员对驾驶员进行经常性的检查督促及教育培训。中途</w:t>
      </w:r>
      <w:proofErr w:type="gramStart"/>
      <w:r>
        <w:t>遇车辆</w:t>
      </w:r>
      <w:proofErr w:type="gramEnd"/>
      <w:r>
        <w:t>故障或其他意外时，应减速将车辆驶入路肩或路旁停下，迅速在车后约</w:t>
      </w:r>
      <w:r>
        <w:rPr>
          <w:rFonts w:hint="eastAsia"/>
        </w:rPr>
        <w:t>150</w:t>
      </w:r>
      <w:r>
        <w:t>米处放置危险标志牌，同时还需</w:t>
      </w:r>
      <w:proofErr w:type="gramStart"/>
      <w:r>
        <w:t>开危险</w:t>
      </w:r>
      <w:proofErr w:type="gramEnd"/>
      <w:r>
        <w:t>应急灯，保护好现场，必要时把乘客引导到安全地带，迅速与车队取得联系，并向服务对象相关管理部门报告相关情况。</w:t>
      </w:r>
    </w:p>
    <w:p w:rsidR="00E04FF9" w:rsidRDefault="00CE512E">
      <w:pPr>
        <w:pStyle w:val="a0"/>
        <w:spacing w:after="120"/>
        <w:jc w:val="left"/>
      </w:pPr>
      <w:r>
        <w:rPr>
          <w:rFonts w:hint="eastAsia"/>
        </w:rPr>
        <w:t>（</w:t>
      </w:r>
      <w:r>
        <w:rPr>
          <w:rFonts w:hint="eastAsia"/>
        </w:rPr>
        <w:t>5</w:t>
      </w:r>
      <w:r>
        <w:rPr>
          <w:rFonts w:hint="eastAsia"/>
        </w:rPr>
        <w:t>）</w:t>
      </w:r>
      <w:r>
        <w:t>到达终点站</w:t>
      </w:r>
    </w:p>
    <w:p w:rsidR="00E04FF9" w:rsidRDefault="00CE512E">
      <w:pPr>
        <w:pStyle w:val="a0"/>
        <w:spacing w:after="120"/>
        <w:jc w:val="left"/>
      </w:pPr>
      <w:r>
        <w:rPr>
          <w:rFonts w:ascii="Calibri" w:hAnsi="Calibri" w:cs="Calibri" w:hint="eastAsia"/>
        </w:rPr>
        <w:t>a.</w:t>
      </w:r>
      <w:r>
        <w:t>将车驶至指定的落客区，让乘客有秩序下车；</w:t>
      </w:r>
    </w:p>
    <w:p w:rsidR="00E04FF9" w:rsidRDefault="00CE512E">
      <w:pPr>
        <w:pStyle w:val="a0"/>
        <w:spacing w:after="120"/>
        <w:jc w:val="left"/>
      </w:pPr>
      <w:r>
        <w:rPr>
          <w:rFonts w:hint="eastAsia"/>
        </w:rPr>
        <w:t>b.</w:t>
      </w:r>
      <w:r>
        <w:t>巡视检查车厢座位有无乘客遗留物品，如有，及时通报采购人方，归还失主；</w:t>
      </w:r>
    </w:p>
    <w:p w:rsidR="00E04FF9" w:rsidRDefault="00CE512E">
      <w:pPr>
        <w:pStyle w:val="a0"/>
        <w:spacing w:after="120"/>
        <w:jc w:val="left"/>
      </w:pPr>
      <w:r>
        <w:rPr>
          <w:rFonts w:ascii="Calibri" w:hAnsi="Calibri" w:cs="Calibri" w:hint="eastAsia"/>
        </w:rPr>
        <w:t>c.</w:t>
      </w:r>
      <w:r>
        <w:t>搞好车厢内外及卫生间的卫生清洁，统一标准整理好座位；</w:t>
      </w:r>
    </w:p>
    <w:p w:rsidR="00E04FF9" w:rsidRDefault="00CE512E">
      <w:pPr>
        <w:pStyle w:val="a0"/>
        <w:spacing w:after="120"/>
        <w:jc w:val="left"/>
      </w:pPr>
      <w:r>
        <w:rPr>
          <w:rFonts w:ascii="Calibri" w:hAnsi="Calibri" w:cs="Calibri" w:hint="eastAsia"/>
        </w:rPr>
        <w:t>d.</w:t>
      </w:r>
      <w:r>
        <w:t>按规定进行回场后的车辆安全检查，发现故障及时排除，确保整点应班；</w:t>
      </w:r>
    </w:p>
    <w:p w:rsidR="00E04FF9" w:rsidRDefault="00CE512E">
      <w:pPr>
        <w:pStyle w:val="a0"/>
        <w:spacing w:after="120"/>
        <w:jc w:val="left"/>
      </w:pPr>
      <w:r>
        <w:rPr>
          <w:rFonts w:hint="eastAsia"/>
        </w:rPr>
        <w:t>e.</w:t>
      </w:r>
      <w:r>
        <w:t>检查燃料，润滑油，冷却水，必要时补充；</w:t>
      </w:r>
    </w:p>
    <w:p w:rsidR="00E04FF9" w:rsidRDefault="00CE512E">
      <w:pPr>
        <w:pStyle w:val="a0"/>
        <w:spacing w:after="120"/>
        <w:jc w:val="left"/>
      </w:pPr>
      <w:r>
        <w:rPr>
          <w:rFonts w:hint="eastAsia"/>
        </w:rPr>
        <w:t>f .</w:t>
      </w:r>
      <w:r>
        <w:t>疫情防控期间应做好消毒，保存好消毒视频或记录资料；</w:t>
      </w:r>
    </w:p>
    <w:p w:rsidR="00E04FF9" w:rsidRDefault="00CE512E">
      <w:pPr>
        <w:pStyle w:val="a0"/>
        <w:spacing w:after="120"/>
        <w:jc w:val="left"/>
      </w:pPr>
      <w:r>
        <w:rPr>
          <w:rFonts w:hint="eastAsia"/>
        </w:rPr>
        <w:t>g.</w:t>
      </w:r>
      <w:r>
        <w:t>采购人可根据项目实际对相关工作要求进行增减及细化。</w:t>
      </w:r>
    </w:p>
    <w:p w:rsidR="00E04FF9" w:rsidRDefault="00CE512E">
      <w:pPr>
        <w:pStyle w:val="a0"/>
        <w:spacing w:after="120"/>
        <w:jc w:val="left"/>
      </w:pPr>
      <w:r>
        <w:rPr>
          <w:rFonts w:hint="eastAsia"/>
        </w:rPr>
        <w:t>2</w:t>
      </w:r>
      <w:r>
        <w:rPr>
          <w:rFonts w:hint="eastAsia"/>
        </w:rPr>
        <w:t>、</w:t>
      </w:r>
      <w:r>
        <w:t>人员要求</w:t>
      </w:r>
    </w:p>
    <w:p w:rsidR="00E04FF9" w:rsidRDefault="00CE512E">
      <w:pPr>
        <w:pStyle w:val="a0"/>
        <w:spacing w:after="120"/>
        <w:jc w:val="left"/>
      </w:pPr>
      <w:r>
        <w:rPr>
          <w:rFonts w:hint="eastAsia"/>
        </w:rPr>
        <w:t>（</w:t>
      </w:r>
      <w:r>
        <w:rPr>
          <w:rFonts w:hint="eastAsia"/>
        </w:rPr>
        <w:t>1</w:t>
      </w:r>
      <w:r>
        <w:rPr>
          <w:rFonts w:hint="eastAsia"/>
        </w:rPr>
        <w:t>）</w:t>
      </w:r>
      <w:r>
        <w:t>驾驶员任职条件：年龄为</w:t>
      </w:r>
      <w:r>
        <w:t>55</w:t>
      </w:r>
      <w:r>
        <w:t>周岁以下，学历高中或以上，已持有大型客车</w:t>
      </w:r>
      <w:r>
        <w:t>A1</w:t>
      </w:r>
      <w:r>
        <w:t>驾驶证</w:t>
      </w:r>
      <w:r>
        <w:t>(</w:t>
      </w:r>
      <w:r>
        <w:t>准驾车</w:t>
      </w:r>
      <w:proofErr w:type="gramStart"/>
      <w:r>
        <w:t>龄</w:t>
      </w:r>
      <w:proofErr w:type="gramEnd"/>
      <w:r>
        <w:t>5</w:t>
      </w:r>
      <w:r>
        <w:t>年或以上</w:t>
      </w:r>
      <w:r>
        <w:t>)</w:t>
      </w:r>
      <w:r>
        <w:t>；</w:t>
      </w:r>
    </w:p>
    <w:p w:rsidR="00E04FF9" w:rsidRDefault="00CE512E">
      <w:pPr>
        <w:pStyle w:val="a0"/>
        <w:spacing w:after="120"/>
        <w:jc w:val="left"/>
      </w:pPr>
      <w:r>
        <w:rPr>
          <w:rFonts w:hint="eastAsia"/>
        </w:rPr>
        <w:t>（</w:t>
      </w:r>
      <w:r>
        <w:t>2</w:t>
      </w:r>
      <w:r>
        <w:rPr>
          <w:rFonts w:hint="eastAsia"/>
        </w:rPr>
        <w:t>）</w:t>
      </w:r>
      <w:r>
        <w:t>两眼</w:t>
      </w:r>
      <w:proofErr w:type="gramStart"/>
      <w:r>
        <w:t>裸视力</w:t>
      </w:r>
      <w:proofErr w:type="gramEnd"/>
      <w:r>
        <w:t>或矫正视力达到对数视力表</w:t>
      </w:r>
      <w:r>
        <w:t>5.0</w:t>
      </w:r>
      <w:r>
        <w:t>以上；</w:t>
      </w:r>
    </w:p>
    <w:p w:rsidR="00E04FF9" w:rsidRDefault="00CE512E">
      <w:pPr>
        <w:pStyle w:val="a0"/>
        <w:spacing w:after="120"/>
        <w:jc w:val="left"/>
      </w:pPr>
      <w:r>
        <w:rPr>
          <w:rFonts w:hint="eastAsia"/>
        </w:rPr>
        <w:t>（</w:t>
      </w:r>
      <w:r>
        <w:t>3</w:t>
      </w:r>
      <w:r>
        <w:rPr>
          <w:rFonts w:hint="eastAsia"/>
        </w:rPr>
        <w:t>）</w:t>
      </w:r>
      <w:r>
        <w:t>辨色力、听力正常；</w:t>
      </w:r>
    </w:p>
    <w:p w:rsidR="00E04FF9" w:rsidRDefault="00CE512E">
      <w:pPr>
        <w:pStyle w:val="a0"/>
        <w:spacing w:after="120"/>
        <w:jc w:val="left"/>
      </w:pPr>
      <w:r>
        <w:rPr>
          <w:rFonts w:hint="eastAsia"/>
        </w:rPr>
        <w:t>（</w:t>
      </w:r>
      <w:r>
        <w:t>4</w:t>
      </w:r>
      <w:r>
        <w:rPr>
          <w:rFonts w:hint="eastAsia"/>
        </w:rPr>
        <w:t>）</w:t>
      </w:r>
      <w:r>
        <w:t>身体各部分活动能力及机能反映正常，无各种妨碍旅客运输驾驶操作的生理缺陷；</w:t>
      </w:r>
    </w:p>
    <w:p w:rsidR="00E04FF9" w:rsidRDefault="00CE512E">
      <w:pPr>
        <w:pStyle w:val="a0"/>
        <w:spacing w:after="120"/>
        <w:jc w:val="left"/>
      </w:pPr>
      <w:r>
        <w:rPr>
          <w:rFonts w:hint="eastAsia"/>
        </w:rPr>
        <w:t>（</w:t>
      </w:r>
      <w:r>
        <w:rPr>
          <w:rFonts w:hint="eastAsia"/>
        </w:rPr>
        <w:t>5</w:t>
      </w:r>
      <w:r>
        <w:rPr>
          <w:rFonts w:hint="eastAsia"/>
        </w:rPr>
        <w:t>）良好的语言沟通能力</w:t>
      </w:r>
      <w:r>
        <w:t>；</w:t>
      </w:r>
    </w:p>
    <w:p w:rsidR="00E04FF9" w:rsidRDefault="00CE512E">
      <w:pPr>
        <w:pStyle w:val="a0"/>
        <w:spacing w:after="120"/>
        <w:jc w:val="left"/>
      </w:pPr>
      <w:r>
        <w:rPr>
          <w:rFonts w:hint="eastAsia"/>
        </w:rPr>
        <w:t>（</w:t>
      </w:r>
      <w:r>
        <w:rPr>
          <w:rFonts w:hint="eastAsia"/>
        </w:rPr>
        <w:t>6</w:t>
      </w:r>
      <w:r>
        <w:rPr>
          <w:rFonts w:hint="eastAsia"/>
        </w:rPr>
        <w:t>）</w:t>
      </w:r>
      <w:r>
        <w:t>无犯罪记录，三年内无重大交通事故和严重违章记录；</w:t>
      </w:r>
    </w:p>
    <w:p w:rsidR="00E04FF9" w:rsidRDefault="00CE512E">
      <w:pPr>
        <w:pStyle w:val="a0"/>
        <w:spacing w:after="120"/>
        <w:jc w:val="left"/>
      </w:pPr>
      <w:r>
        <w:rPr>
          <w:rFonts w:hint="eastAsia"/>
        </w:rPr>
        <w:lastRenderedPageBreak/>
        <w:t>（</w:t>
      </w:r>
      <w:r>
        <w:rPr>
          <w:rFonts w:hint="eastAsia"/>
        </w:rPr>
        <w:t>7</w:t>
      </w:r>
      <w:r>
        <w:rPr>
          <w:rFonts w:hint="eastAsia"/>
        </w:rPr>
        <w:t>）</w:t>
      </w:r>
      <w:r>
        <w:t>技能要求：熟练掌握车辆的自检自修</w:t>
      </w:r>
      <w:r>
        <w:t>项目，熟悉广州市及周边地区行驶道路及地理情况，交通法规测评合格，熟知交通消防等应急救援技能和常识。</w:t>
      </w:r>
    </w:p>
    <w:p w:rsidR="00E04FF9" w:rsidRDefault="00CE512E">
      <w:pPr>
        <w:pStyle w:val="a0"/>
        <w:spacing w:after="120"/>
        <w:jc w:val="left"/>
      </w:pPr>
      <w:r>
        <w:rPr>
          <w:rFonts w:hint="eastAsia"/>
        </w:rPr>
        <w:t>3</w:t>
      </w:r>
      <w:r>
        <w:rPr>
          <w:rFonts w:hint="eastAsia"/>
        </w:rPr>
        <w:t>、</w:t>
      </w:r>
      <w:r>
        <w:t>车辆要求</w:t>
      </w:r>
    </w:p>
    <w:p w:rsidR="00E04FF9" w:rsidRDefault="00CE512E">
      <w:pPr>
        <w:pStyle w:val="a0"/>
        <w:spacing w:after="120"/>
        <w:jc w:val="left"/>
      </w:pPr>
      <w:r>
        <w:rPr>
          <w:rFonts w:hint="eastAsia"/>
        </w:rPr>
        <w:t>（</w:t>
      </w:r>
      <w:r>
        <w:rPr>
          <w:rFonts w:hint="eastAsia"/>
        </w:rPr>
        <w:t>1</w:t>
      </w:r>
      <w:r>
        <w:rPr>
          <w:rFonts w:hint="eastAsia"/>
        </w:rPr>
        <w:t>）</w:t>
      </w:r>
      <w:r>
        <w:t>大巴车辆车厢及外观完好整洁，车辆技术状况完好；</w:t>
      </w:r>
    </w:p>
    <w:p w:rsidR="00E04FF9" w:rsidRDefault="00CE512E">
      <w:pPr>
        <w:pStyle w:val="a0"/>
        <w:spacing w:after="120"/>
        <w:jc w:val="left"/>
      </w:pPr>
      <w:r>
        <w:rPr>
          <w:rFonts w:hint="eastAsia"/>
        </w:rPr>
        <w:t>（</w:t>
      </w:r>
      <w:r>
        <w:rPr>
          <w:rFonts w:hint="eastAsia"/>
        </w:rPr>
        <w:t>2</w:t>
      </w:r>
      <w:r>
        <w:rPr>
          <w:rFonts w:hint="eastAsia"/>
        </w:rPr>
        <w:t>）</w:t>
      </w:r>
      <w:r>
        <w:t>车型：通勤大巴</w:t>
      </w:r>
      <w:r>
        <w:rPr>
          <w:rFonts w:hint="eastAsia"/>
        </w:rPr>
        <w:t>49</w:t>
      </w:r>
      <w:r>
        <w:t>座，安装</w:t>
      </w:r>
      <w:r>
        <w:t>GPS</w:t>
      </w:r>
      <w:r>
        <w:t>监控系统或行车记录仪；</w:t>
      </w:r>
    </w:p>
    <w:p w:rsidR="00E04FF9" w:rsidRDefault="00CE512E">
      <w:pPr>
        <w:pStyle w:val="a0"/>
        <w:spacing w:after="120"/>
        <w:jc w:val="left"/>
      </w:pPr>
      <w:r>
        <w:rPr>
          <w:rFonts w:hint="eastAsia"/>
        </w:rPr>
        <w:t>（</w:t>
      </w:r>
      <w:r>
        <w:rPr>
          <w:rFonts w:hint="eastAsia"/>
        </w:rPr>
        <w:t>3</w:t>
      </w:r>
      <w:r>
        <w:rPr>
          <w:rFonts w:hint="eastAsia"/>
        </w:rPr>
        <w:t>）</w:t>
      </w:r>
      <w:r>
        <w:t>车辆必须是符合运营条件的通勤大巴，符合国家相关技术标准；</w:t>
      </w:r>
    </w:p>
    <w:p w:rsidR="00E04FF9" w:rsidRDefault="00CE512E">
      <w:pPr>
        <w:pStyle w:val="a0"/>
        <w:spacing w:after="120"/>
        <w:jc w:val="left"/>
      </w:pPr>
      <w:r>
        <w:rPr>
          <w:rFonts w:hint="eastAsia"/>
        </w:rPr>
        <w:t>（</w:t>
      </w:r>
      <w:r>
        <w:t>4</w:t>
      </w:r>
      <w:r>
        <w:rPr>
          <w:rFonts w:hint="eastAsia"/>
        </w:rPr>
        <w:t>）</w:t>
      </w:r>
      <w:r>
        <w:t>提供的车辆需按时年审，无重大维修；</w:t>
      </w:r>
    </w:p>
    <w:p w:rsidR="00E04FF9" w:rsidRDefault="00CE512E">
      <w:pPr>
        <w:pStyle w:val="a0"/>
        <w:spacing w:after="120"/>
        <w:jc w:val="left"/>
      </w:pPr>
      <w:r>
        <w:rPr>
          <w:rFonts w:hint="eastAsia"/>
        </w:rPr>
        <w:t>（</w:t>
      </w:r>
      <w:r>
        <w:rPr>
          <w:rFonts w:hint="eastAsia"/>
        </w:rPr>
        <w:t>5</w:t>
      </w:r>
      <w:r>
        <w:rPr>
          <w:rFonts w:hint="eastAsia"/>
        </w:rPr>
        <w:t>）</w:t>
      </w:r>
      <w:r>
        <w:t>提供的车辆需购买</w:t>
      </w:r>
      <w:proofErr w:type="gramStart"/>
      <w:r>
        <w:t>交强险</w:t>
      </w:r>
      <w:proofErr w:type="gramEnd"/>
      <w:r>
        <w:t>、承运人责任险、购买机动车商业保险、乘客座位险。每座位配备乘客安全带，车辆配备灭火器，设置有应急逃生门。</w:t>
      </w:r>
    </w:p>
    <w:bookmarkEnd w:id="0"/>
    <w:p w:rsidR="00E04FF9" w:rsidRDefault="00E04FF9"/>
    <w:sectPr w:rsidR="00E04FF9">
      <w:headerReference w:type="default" r:id="rId15"/>
      <w:footerReference w:type="default" r:id="rId16"/>
      <w:headerReference w:type="first" r:id="rId17"/>
      <w:footerReference w:type="first" r:id="rId18"/>
      <w:pgSz w:w="11906" w:h="16838"/>
      <w:pgMar w:top="1304" w:right="1701" w:bottom="1246" w:left="1996" w:header="737" w:footer="680"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2E" w:rsidRDefault="00CE512E">
      <w:r>
        <w:separator/>
      </w:r>
    </w:p>
  </w:endnote>
  <w:endnote w:type="continuationSeparator" w:id="0">
    <w:p w:rsidR="00CE512E" w:rsidRDefault="00CE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CE512E">
    <w:pPr>
      <w:pStyle w:val="a8"/>
      <w:framePr w:wrap="around" w:vAnchor="text" w:hAnchor="margin" w:xAlign="center" w:y="1"/>
      <w:rPr>
        <w:rStyle w:val="ab"/>
      </w:rPr>
    </w:pPr>
    <w:r>
      <w:fldChar w:fldCharType="begin"/>
    </w:r>
    <w:r>
      <w:rPr>
        <w:rStyle w:val="ab"/>
      </w:rPr>
      <w:instrText xml:space="preserve">PAGE  </w:instrText>
    </w:r>
    <w:r>
      <w:fldChar w:fldCharType="end"/>
    </w:r>
  </w:p>
  <w:p w:rsidR="00E04FF9" w:rsidRDefault="00E04F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CE512E">
    <w:pPr>
      <w:pStyle w:val="a8"/>
      <w:framePr w:wrap="around" w:vAnchor="text" w:hAnchor="page" w:x="5902" w:y="156"/>
      <w:rPr>
        <w:rStyle w:val="ab"/>
      </w:rPr>
    </w:pPr>
    <w:r>
      <w:fldChar w:fldCharType="begin"/>
    </w:r>
    <w:r>
      <w:rPr>
        <w:rStyle w:val="ab"/>
      </w:rPr>
      <w:instrText xml:space="preserve">PAGE  </w:instrText>
    </w:r>
    <w:r>
      <w:fldChar w:fldCharType="separate"/>
    </w:r>
    <w:r>
      <w:rPr>
        <w:rStyle w:val="ab"/>
      </w:rPr>
      <w:t>1</w:t>
    </w:r>
    <w:r>
      <w:fldChar w:fldCharType="end"/>
    </w:r>
  </w:p>
  <w:p w:rsidR="00E04FF9" w:rsidRDefault="00CE512E">
    <w:pPr>
      <w:pStyle w:val="a8"/>
      <w:pBdr>
        <w:top w:val="single" w:sz="4" w:space="1" w:color="auto"/>
      </w:pBdr>
    </w:pPr>
    <w:r>
      <w:rPr>
        <w:rFonts w:hint="eastAsia"/>
        <w:b/>
        <w:i/>
      </w:rPr>
      <w:t xml:space="preserve">             </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CE512E">
    <w:pPr>
      <w:pStyle w:val="a8"/>
      <w:framePr w:wrap="around" w:vAnchor="text" w:hAnchor="margin" w:xAlign="center" w:y="1"/>
      <w:rPr>
        <w:rStyle w:val="ab"/>
      </w:rPr>
    </w:pPr>
    <w:r>
      <w:fldChar w:fldCharType="begin"/>
    </w:r>
    <w:r>
      <w:rPr>
        <w:rStyle w:val="ab"/>
      </w:rPr>
      <w:instrText xml:space="preserve">PAGE  </w:instrText>
    </w:r>
    <w:r>
      <w:fldChar w:fldCharType="separate"/>
    </w:r>
    <w:r>
      <w:rPr>
        <w:rStyle w:val="ab"/>
      </w:rPr>
      <w:t>4</w:t>
    </w:r>
    <w:r>
      <w:fldChar w:fldCharType="end"/>
    </w:r>
  </w:p>
  <w:p w:rsidR="00E04FF9" w:rsidRDefault="00E04FF9">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CE512E">
    <w:pPr>
      <w:pStyle w:val="a8"/>
      <w:framePr w:wrap="around" w:vAnchor="text" w:hAnchor="margin" w:xAlign="center" w:y="1"/>
      <w:rPr>
        <w:rStyle w:val="ab"/>
      </w:rPr>
    </w:pPr>
    <w:r>
      <w:fldChar w:fldCharType="begin"/>
    </w:r>
    <w:r>
      <w:rPr>
        <w:rStyle w:val="ab"/>
      </w:rPr>
      <w:instrText xml:space="preserve">PAGE  </w:instrText>
    </w:r>
    <w:r>
      <w:fldChar w:fldCharType="separate"/>
    </w:r>
    <w:r>
      <w:rPr>
        <w:rStyle w:val="ab"/>
      </w:rPr>
      <w:t>17</w:t>
    </w:r>
    <w:r>
      <w:fldChar w:fldCharType="end"/>
    </w:r>
  </w:p>
  <w:p w:rsidR="00E04FF9" w:rsidRDefault="00E04FF9">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CE512E">
    <w:pPr>
      <w:pStyle w:val="a8"/>
      <w:framePr w:wrap="around" w:vAnchor="text" w:hAnchor="page" w:x="5902" w:y="186"/>
      <w:rPr>
        <w:rStyle w:val="ab"/>
      </w:rPr>
    </w:pPr>
    <w:r>
      <w:fldChar w:fldCharType="begin"/>
    </w:r>
    <w:r>
      <w:rPr>
        <w:rStyle w:val="ab"/>
      </w:rPr>
      <w:instrText xml:space="preserve">PAGE  </w:instrText>
    </w:r>
    <w:r>
      <w:fldChar w:fldCharType="separate"/>
    </w:r>
    <w:r>
      <w:rPr>
        <w:rStyle w:val="ab"/>
      </w:rPr>
      <w:t>7</w:t>
    </w:r>
    <w:r>
      <w:fldChar w:fldCharType="end"/>
    </w:r>
  </w:p>
  <w:p w:rsidR="00E04FF9" w:rsidRDefault="00CE512E">
    <w:pPr>
      <w:pStyle w:val="a8"/>
      <w:pBdr>
        <w:top w:val="single" w:sz="4" w:space="1" w:color="auto"/>
      </w:pBdr>
    </w:pPr>
    <w:r>
      <w:rPr>
        <w:rFonts w:hint="eastAsia"/>
        <w:b/>
        <w:i/>
      </w:rPr>
      <w:t xml:space="preserve">            </w: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CE512E">
    <w:pPr>
      <w:pStyle w:val="a8"/>
      <w:framePr w:wrap="around" w:vAnchor="text" w:hAnchor="page" w:x="5902" w:y="186"/>
      <w:rPr>
        <w:rStyle w:val="ab"/>
      </w:rPr>
    </w:pPr>
    <w:r>
      <w:fldChar w:fldCharType="begin"/>
    </w:r>
    <w:r>
      <w:rPr>
        <w:rStyle w:val="ab"/>
      </w:rPr>
      <w:instrText xml:space="preserve">PAGE  </w:instrText>
    </w:r>
    <w:r>
      <w:fldChar w:fldCharType="separate"/>
    </w:r>
    <w:r>
      <w:rPr>
        <w:rStyle w:val="ab"/>
      </w:rPr>
      <w:t>2</w:t>
    </w:r>
    <w:r>
      <w:fldChar w:fldCharType="end"/>
    </w:r>
  </w:p>
  <w:p w:rsidR="00E04FF9" w:rsidRDefault="00CE512E">
    <w:pPr>
      <w:pStyle w:val="a8"/>
      <w:pBdr>
        <w:top w:val="single" w:sz="4" w:space="1" w:color="auto"/>
      </w:pBdr>
    </w:pPr>
    <w:r>
      <w:rPr>
        <w:rFonts w:hint="eastAsia"/>
        <w:b/>
        <w:i/>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2E" w:rsidRDefault="00CE512E">
      <w:r>
        <w:separator/>
      </w:r>
    </w:p>
  </w:footnote>
  <w:footnote w:type="continuationSeparator" w:id="0">
    <w:p w:rsidR="00CE512E" w:rsidRDefault="00CE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E04FF9">
    <w:pPr>
      <w:pStyle w:val="a9"/>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E04FF9">
    <w:pPr>
      <w:pStyle w:val="a9"/>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9" w:rsidRDefault="00E04FF9">
    <w:pPr>
      <w:pStyle w:val="a9"/>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ABCE5A"/>
    <w:multiLevelType w:val="singleLevel"/>
    <w:tmpl w:val="F4ABCE5A"/>
    <w:lvl w:ilvl="0">
      <w:start w:val="7"/>
      <w:numFmt w:val="decimal"/>
      <w:suff w:val="space"/>
      <w:lvlText w:val="%1."/>
      <w:lvlJc w:val="left"/>
    </w:lvl>
  </w:abstractNum>
  <w:abstractNum w:abstractNumId="1" w15:restartNumberingAfterBreak="0">
    <w:nsid w:val="00000008"/>
    <w:multiLevelType w:val="multilevel"/>
    <w:tmpl w:val="00000008"/>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color w:val="auto"/>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2" w15:restartNumberingAfterBreak="0">
    <w:nsid w:val="0000001E"/>
    <w:multiLevelType w:val="singleLevel"/>
    <w:tmpl w:val="0000001E"/>
    <w:lvl w:ilvl="0">
      <w:start w:val="1"/>
      <w:numFmt w:val="decimal"/>
      <w:pStyle w:val="2"/>
      <w:lvlText w:val="%1."/>
      <w:lvlJc w:val="left"/>
      <w:pPr>
        <w:tabs>
          <w:tab w:val="left" w:pos="425"/>
        </w:tabs>
        <w:ind w:left="425" w:hanging="425"/>
      </w:pPr>
    </w:lvl>
  </w:abstractNum>
  <w:abstractNum w:abstractNumId="3" w15:restartNumberingAfterBreak="0">
    <w:nsid w:val="00000024"/>
    <w:multiLevelType w:val="multilevel"/>
    <w:tmpl w:val="00000024"/>
    <w:lvl w:ilvl="0">
      <w:start w:val="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 w15:restartNumberingAfterBreak="0">
    <w:nsid w:val="00000025"/>
    <w:multiLevelType w:val="multilevel"/>
    <w:tmpl w:val="00000025"/>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B"/>
    <w:multiLevelType w:val="multilevel"/>
    <w:tmpl w:val="0000002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2C"/>
    <w:multiLevelType w:val="multilevel"/>
    <w:tmpl w:val="0000002C"/>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34"/>
    <w:multiLevelType w:val="multilevel"/>
    <w:tmpl w:val="00000034"/>
    <w:lvl w:ilvl="0">
      <w:start w:val="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105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8" w15:restartNumberingAfterBreak="0">
    <w:nsid w:val="06786138"/>
    <w:multiLevelType w:val="multilevel"/>
    <w:tmpl w:val="0678613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0" w15:restartNumberingAfterBreak="0">
    <w:nsid w:val="61D85822"/>
    <w:multiLevelType w:val="multilevel"/>
    <w:tmpl w:val="61D85822"/>
    <w:lvl w:ilvl="0">
      <w:start w:val="1"/>
      <w:numFmt w:val="decimal"/>
      <w:lvlText w:val="%1)"/>
      <w:lvlJc w:val="left"/>
      <w:pPr>
        <w:ind w:left="1269" w:hanging="420"/>
      </w:p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1272"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1"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1"/>
  </w:num>
  <w:num w:numId="7">
    <w:abstractNumId w:val="10"/>
  </w:num>
  <w:num w:numId="8">
    <w:abstractNumId w:val="8"/>
  </w:num>
  <w:num w:numId="9">
    <w:abstractNumId w:val="6"/>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D129E1"/>
    <w:rsid w:val="00126012"/>
    <w:rsid w:val="001A2E77"/>
    <w:rsid w:val="001A653F"/>
    <w:rsid w:val="00247320"/>
    <w:rsid w:val="00381380"/>
    <w:rsid w:val="003E1958"/>
    <w:rsid w:val="004A094C"/>
    <w:rsid w:val="00501150"/>
    <w:rsid w:val="00531B17"/>
    <w:rsid w:val="005335D8"/>
    <w:rsid w:val="005905D8"/>
    <w:rsid w:val="006402A5"/>
    <w:rsid w:val="00684FC5"/>
    <w:rsid w:val="006A614D"/>
    <w:rsid w:val="007D0397"/>
    <w:rsid w:val="008B6853"/>
    <w:rsid w:val="008E7BB1"/>
    <w:rsid w:val="00912673"/>
    <w:rsid w:val="00931184"/>
    <w:rsid w:val="009F58BA"/>
    <w:rsid w:val="00A0084F"/>
    <w:rsid w:val="00A20976"/>
    <w:rsid w:val="00A3515D"/>
    <w:rsid w:val="00AA59A9"/>
    <w:rsid w:val="00AA7B38"/>
    <w:rsid w:val="00AB41BE"/>
    <w:rsid w:val="00B23445"/>
    <w:rsid w:val="00BE70C9"/>
    <w:rsid w:val="00C2557E"/>
    <w:rsid w:val="00CA7E72"/>
    <w:rsid w:val="00CB5B94"/>
    <w:rsid w:val="00CD0F10"/>
    <w:rsid w:val="00CE512E"/>
    <w:rsid w:val="00D519CE"/>
    <w:rsid w:val="00D5446A"/>
    <w:rsid w:val="00E04FF9"/>
    <w:rsid w:val="00E92CF8"/>
    <w:rsid w:val="00F05749"/>
    <w:rsid w:val="00F45219"/>
    <w:rsid w:val="00FA3066"/>
    <w:rsid w:val="00FC3ED4"/>
    <w:rsid w:val="00FD6A67"/>
    <w:rsid w:val="00FF24BF"/>
    <w:rsid w:val="04F17A97"/>
    <w:rsid w:val="0CDA3147"/>
    <w:rsid w:val="1074298E"/>
    <w:rsid w:val="1FD95000"/>
    <w:rsid w:val="27795417"/>
    <w:rsid w:val="2D6F134E"/>
    <w:rsid w:val="32FF3149"/>
    <w:rsid w:val="38AE15B6"/>
    <w:rsid w:val="406672A7"/>
    <w:rsid w:val="47385627"/>
    <w:rsid w:val="58060EA3"/>
    <w:rsid w:val="62D60D8F"/>
    <w:rsid w:val="69257BAE"/>
    <w:rsid w:val="696A56C5"/>
    <w:rsid w:val="6B63004D"/>
    <w:rsid w:val="71F41DA8"/>
    <w:rsid w:val="72A12358"/>
    <w:rsid w:val="72AE2C23"/>
    <w:rsid w:val="73B72ED2"/>
    <w:rsid w:val="771A3DDB"/>
    <w:rsid w:val="7B0653CC"/>
    <w:rsid w:val="7DCC6CD8"/>
    <w:rsid w:val="7FD1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4F154"/>
  <w15:docId w15:val="{08F0919B-D5E8-4140-9FC2-31F3713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uiPriority="99"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lsdException w:name="Body Text Indent" w:qFormat="1"/>
    <w:lsdException w:name="Subtitle" w:qFormat="1"/>
    <w:lsdException w:name="Dat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keepLines/>
      <w:pageBreakBefore/>
      <w:spacing w:before="340" w:after="330" w:line="578" w:lineRule="auto"/>
      <w:textAlignment w:val="center"/>
      <w:outlineLvl w:val="0"/>
    </w:pPr>
    <w:rPr>
      <w:b/>
      <w:kern w:val="44"/>
      <w:sz w:val="44"/>
    </w:rPr>
  </w:style>
  <w:style w:type="paragraph" w:styleId="2">
    <w:name w:val="heading 2"/>
    <w:basedOn w:val="a"/>
    <w:next w:val="a0"/>
    <w:qFormat/>
    <w:pPr>
      <w:keepNext/>
      <w:keepLines/>
      <w:numPr>
        <w:numId w:val="1"/>
      </w:numPr>
      <w:spacing w:before="260" w:after="260" w:line="416" w:lineRule="auto"/>
      <w:outlineLvl w:val="1"/>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table of authorities"/>
    <w:basedOn w:val="a"/>
    <w:next w:val="a"/>
    <w:qFormat/>
    <w:pPr>
      <w:ind w:leftChars="200" w:left="200"/>
    </w:pPr>
  </w:style>
  <w:style w:type="paragraph" w:styleId="a5">
    <w:name w:val="Body Text Indent"/>
    <w:basedOn w:val="a"/>
    <w:qFormat/>
    <w:pPr>
      <w:ind w:left="540"/>
    </w:pPr>
  </w:style>
  <w:style w:type="paragraph" w:styleId="a6">
    <w:name w:val="Plain Text"/>
    <w:basedOn w:val="a"/>
    <w:qFormat/>
    <w:rPr>
      <w:rFonts w:ascii="宋体" w:hAnsi="Courier New" w:cs="Tahoma"/>
      <w:szCs w:val="21"/>
    </w:rPr>
  </w:style>
  <w:style w:type="paragraph" w:styleId="a7">
    <w:name w:val="Date"/>
    <w:basedOn w:val="a"/>
    <w:next w:val="a"/>
    <w:qFormat/>
    <w:rPr>
      <w:rFonts w:ascii="宋体"/>
      <w:sz w:val="24"/>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before="120" w:after="120"/>
      <w:jc w:val="left"/>
    </w:pPr>
    <w:rPr>
      <w:b/>
      <w:bCs/>
      <w:caps/>
      <w:szCs w:val="24"/>
    </w:rPr>
  </w:style>
  <w:style w:type="paragraph" w:styleId="TOC2">
    <w:name w:val="toc 2"/>
    <w:basedOn w:val="a"/>
    <w:next w:val="a"/>
    <w:qFormat/>
    <w:pPr>
      <w:ind w:left="210"/>
      <w:jc w:val="left"/>
    </w:pPr>
    <w:rPr>
      <w:smallCaps/>
      <w:szCs w:val="24"/>
    </w:rPr>
  </w:style>
  <w:style w:type="paragraph" w:styleId="20">
    <w:name w:val="Body Text 2"/>
    <w:basedOn w:val="a"/>
    <w:qFormat/>
    <w:pPr>
      <w:jc w:val="center"/>
    </w:pPr>
    <w:rPr>
      <w:rFonts w:eastAsia="黑体"/>
      <w:color w:val="000000"/>
      <w:sz w:val="4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Hyperlink"/>
    <w:qFormat/>
    <w:rPr>
      <w:color w:val="0000FF"/>
      <w:u w:val="single"/>
    </w:rPr>
  </w:style>
  <w:style w:type="paragraph" w:styleId="ad">
    <w:name w:val="List Paragraph"/>
    <w:basedOn w:val="a"/>
    <w:qFormat/>
    <w:pPr>
      <w:widowControl/>
      <w:spacing w:after="200" w:line="276" w:lineRule="auto"/>
      <w:ind w:left="720"/>
      <w:contextualSpacing/>
      <w:jc w:val="left"/>
    </w:pPr>
    <w:rPr>
      <w:rFonts w:ascii="Calibri" w:hAnsi="Calibri"/>
      <w:kern w:val="0"/>
      <w:sz w:val="22"/>
      <w:szCs w:val="22"/>
      <w:lang w:eastAsia="en-US" w:bidi="en-US"/>
    </w:rPr>
  </w:style>
  <w:style w:type="paragraph" w:customStyle="1" w:styleId="G">
    <w:name w:val="G_正文"/>
    <w:basedOn w:val="a"/>
    <w:qFormat/>
    <w:pPr>
      <w:snapToGrid w:val="0"/>
      <w:spacing w:line="360" w:lineRule="auto"/>
      <w:ind w:firstLineChars="200" w:firstLine="480"/>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45</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集团物流</dc:creator>
  <cp:lastModifiedBy>李锐</cp:lastModifiedBy>
  <cp:revision>19</cp:revision>
  <dcterms:created xsi:type="dcterms:W3CDTF">2021-08-24T06:45:00Z</dcterms:created>
  <dcterms:modified xsi:type="dcterms:W3CDTF">2021-12-21T09:25:00Z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1E708B4E35994C21821B7563D5EF8C4D</vt:lpwstr>
  </property>
</Properties>
</file>